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C65058">
        <w:rPr>
          <w:rFonts w:ascii="GHEA Grapalat" w:eastAsia="Times New Roman" w:hAnsi="GHEA Grapalat" w:cs="Times New Roman"/>
          <w:b/>
          <w:sz w:val="24"/>
          <w:szCs w:val="24"/>
          <w:lang w:val="hy-AM"/>
        </w:rPr>
        <w:t>2</w:t>
      </w:r>
      <w:r w:rsidR="00D35AA6">
        <w:rPr>
          <w:rFonts w:ascii="GHEA Grapalat" w:eastAsia="Times New Roman" w:hAnsi="GHEA Grapalat" w:cs="Times New Roman"/>
          <w:b/>
          <w:sz w:val="24"/>
          <w:szCs w:val="24"/>
          <w:lang w:val="hy-AM"/>
        </w:rPr>
        <w:t>8</w:t>
      </w:r>
      <w:r w:rsidR="003A634D">
        <w:rPr>
          <w:rFonts w:ascii="GHEA Grapalat" w:eastAsia="Times New Roman" w:hAnsi="GHEA Grapalat" w:cs="Times New Roman"/>
          <w:b/>
          <w:sz w:val="24"/>
          <w:szCs w:val="24"/>
          <w:lang w:val="hy-AM"/>
        </w:rPr>
        <w:t>.12</w:t>
      </w:r>
      <w:r>
        <w:rPr>
          <w:rFonts w:ascii="GHEA Grapalat" w:eastAsia="Times New Roman" w:hAnsi="GHEA Grapalat" w:cs="Times New Roman"/>
          <w:b/>
          <w:sz w:val="24"/>
          <w:szCs w:val="24"/>
          <w:lang w:val="hy-AM"/>
        </w:rPr>
        <w:t xml:space="preserve">.2023թ. </w:t>
      </w:r>
      <w:r w:rsidR="00365F95">
        <w:rPr>
          <w:rFonts w:ascii="GHEA Grapalat" w:eastAsia="Times New Roman" w:hAnsi="GHEA Grapalat" w:cs="Times New Roman"/>
          <w:b/>
          <w:sz w:val="24"/>
          <w:szCs w:val="24"/>
          <w:lang w:val="hy-AM"/>
        </w:rPr>
        <w:t xml:space="preserve">ՆԳՆ </w:t>
      </w:r>
      <w:r w:rsidR="00C65058">
        <w:rPr>
          <w:rFonts w:ascii="GHEA Grapalat" w:eastAsia="Times New Roman" w:hAnsi="GHEA Grapalat" w:cs="Times New Roman"/>
          <w:b/>
          <w:sz w:val="24"/>
          <w:szCs w:val="24"/>
          <w:lang w:val="hy-AM"/>
        </w:rPr>
        <w:t>8</w:t>
      </w:r>
      <w:r w:rsidR="00D35AA6">
        <w:rPr>
          <w:rFonts w:ascii="GHEA Grapalat" w:eastAsia="Times New Roman" w:hAnsi="GHEA Grapalat" w:cs="Times New Roman"/>
          <w:b/>
          <w:sz w:val="24"/>
          <w:szCs w:val="24"/>
          <w:lang w:val="hy-AM"/>
        </w:rPr>
        <w:t>8</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 xml:space="preserve">7-րդ </w:t>
      </w:r>
      <w:r w:rsidR="00D35AA6">
        <w:rPr>
          <w:rFonts w:ascii="GHEA Grapalat" w:eastAsia="Times New Roman" w:hAnsi="GHEA Grapalat" w:cs="GHEA Grapalat"/>
          <w:color w:val="000000"/>
          <w:sz w:val="24"/>
          <w:szCs w:val="24"/>
          <w:lang w:val="hy-AM"/>
        </w:rPr>
        <w:t xml:space="preserve">ենթակետը՝ դեկտեմբերի 29-ին, </w:t>
      </w:r>
      <w:r w:rsidR="004D6E97">
        <w:rPr>
          <w:rFonts w:ascii="GHEA Grapalat" w:eastAsia="Times New Roman" w:hAnsi="GHEA Grapalat" w:cs="GHEA Grapalat"/>
          <w:color w:val="000000"/>
          <w:sz w:val="24"/>
          <w:szCs w:val="24"/>
          <w:lang w:val="hy-AM"/>
        </w:rPr>
        <w:t>իսկ 2-րդ, 4-րդ</w:t>
      </w:r>
      <w:r w:rsidR="00C65058">
        <w:rPr>
          <w:rFonts w:ascii="GHEA Grapalat" w:eastAsia="Times New Roman" w:hAnsi="GHEA Grapalat" w:cs="GHEA Grapalat"/>
          <w:color w:val="000000"/>
          <w:sz w:val="24"/>
          <w:szCs w:val="24"/>
          <w:lang w:val="hy-AM"/>
        </w:rPr>
        <w:t>, 6-</w:t>
      </w:r>
      <w:r w:rsidR="00D35AA6">
        <w:rPr>
          <w:rFonts w:ascii="GHEA Grapalat" w:eastAsia="Times New Roman" w:hAnsi="GHEA Grapalat" w:cs="GHEA Grapalat"/>
          <w:color w:val="000000"/>
          <w:sz w:val="24"/>
          <w:szCs w:val="24"/>
          <w:lang w:val="hy-AM"/>
        </w:rPr>
        <w:t>րդ</w:t>
      </w:r>
      <w:bookmarkStart w:id="0" w:name="_GoBack"/>
      <w:bookmarkEnd w:id="0"/>
      <w:r w:rsidR="00F54C77">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 xml:space="preserve">և 14-րդ </w:t>
      </w:r>
      <w:r w:rsidR="008401DB">
        <w:rPr>
          <w:rFonts w:ascii="GHEA Grapalat" w:eastAsia="Times New Roman" w:hAnsi="GHEA Grapalat" w:cs="GHEA Grapalat"/>
          <w:color w:val="000000"/>
          <w:sz w:val="24"/>
          <w:szCs w:val="24"/>
          <w:lang w:val="hy-AM"/>
        </w:rPr>
        <w:t xml:space="preserve"> ենթակետերն ուժի մեջ են մտնում 2024 թվականի հունվարի 25-ին</w:t>
      </w:r>
      <w:r w:rsidR="009F2679">
        <w:rPr>
          <w:rFonts w:ascii="GHEA Grapalat" w:eastAsia="Times New Roman" w:hAnsi="GHEA Grapalat" w:cs="GHEA Grapalat"/>
          <w:color w:val="000000"/>
          <w:sz w:val="24"/>
          <w:szCs w:val="24"/>
          <w:lang w:val="hy-AM"/>
        </w:rPr>
        <w:t xml:space="preserve">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lastRenderedPageBreak/>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w:t>
      </w:r>
      <w:r w:rsidRPr="002A685A">
        <w:rPr>
          <w:rFonts w:ascii="GHEA Grapalat" w:hAnsi="GHEA Grapalat"/>
          <w:sz w:val="24"/>
          <w:szCs w:val="24"/>
          <w:lang w:val="hy-AM"/>
        </w:rPr>
        <w:lastRenderedPageBreak/>
        <w:t>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 xml:space="preserve">օպերատիվ և ընթացիկ </w:t>
      </w:r>
      <w:r w:rsidRPr="003E0211">
        <w:rPr>
          <w:rFonts w:ascii="GHEA Grapalat" w:hAnsi="GHEA Grapalat"/>
          <w:sz w:val="24"/>
          <w:szCs w:val="24"/>
          <w:lang w:val="hy-AM"/>
        </w:rPr>
        <w:lastRenderedPageBreak/>
        <w:t>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lastRenderedPageBreak/>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xml:space="preserve">: Վարչությունը ապահովում է Նախարարի և </w:t>
      </w:r>
      <w:r w:rsidRPr="006A0CDE">
        <w:rPr>
          <w:rFonts w:ascii="GHEA Grapalat" w:hAnsi="GHEA Grapalat" w:cs="Sylfaen"/>
          <w:color w:val="000000" w:themeColor="text1"/>
          <w:sz w:val="24"/>
          <w:szCs w:val="24"/>
          <w:lang w:val="hy-AM"/>
        </w:rPr>
        <w:lastRenderedPageBreak/>
        <w:t>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2078D8"/>
    <w:rsid w:val="00242466"/>
    <w:rsid w:val="00246616"/>
    <w:rsid w:val="0025291D"/>
    <w:rsid w:val="00277997"/>
    <w:rsid w:val="002A3070"/>
    <w:rsid w:val="002B48F6"/>
    <w:rsid w:val="00310F38"/>
    <w:rsid w:val="003553AF"/>
    <w:rsid w:val="00365F95"/>
    <w:rsid w:val="00375006"/>
    <w:rsid w:val="00394FFE"/>
    <w:rsid w:val="003A634D"/>
    <w:rsid w:val="003B2C4E"/>
    <w:rsid w:val="003C25EF"/>
    <w:rsid w:val="003D1775"/>
    <w:rsid w:val="00413B8C"/>
    <w:rsid w:val="004260B6"/>
    <w:rsid w:val="00437325"/>
    <w:rsid w:val="004D30D1"/>
    <w:rsid w:val="004D6E97"/>
    <w:rsid w:val="004D6F34"/>
    <w:rsid w:val="004F1350"/>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A2BF-B81E-46CC-BF9D-86FC8B1B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122</Pages>
  <Words>31739</Words>
  <Characters>180916</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92</cp:revision>
  <cp:lastPrinted>2023-07-17T06:41:00Z</cp:lastPrinted>
  <dcterms:created xsi:type="dcterms:W3CDTF">2023-07-04T10:29:00Z</dcterms:created>
  <dcterms:modified xsi:type="dcterms:W3CDTF">2023-12-28T13:11:00Z</dcterms:modified>
  <cp:keywords>https://mul2-police.gov.am/tasks/2416257/oneclick/0b60a37bcaf2c7508a2e19e22d01c84a99965527600c4039cd80c177ec7ea47b.docx?token=77e5b3b8a69b36738d56122fdacc2c55</cp:keywords>
</cp:coreProperties>
</file>