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573FDD1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C7B5C" w:rsidRPr="002C7B5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միջազգային համագործակցության վարչության բազմակողմ և երկկողմ համագործակցության 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</w:t>
      </w:r>
      <w:r w:rsid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ում փորձագետ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3C6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1F927DC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 xml:space="preserve">իրականացնել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փաuտաթղթերի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uտորագրման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 xml:space="preserve"> աշխատանքներ. </w:t>
      </w:r>
    </w:p>
    <w:p w14:paraId="0E7AEF80" w14:textId="3D6F4CAE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>իրականացն</w:t>
      </w:r>
      <w:r>
        <w:rPr>
          <w:rFonts w:ascii="GHEA Grapalat" w:hAnsi="GHEA Grapalat"/>
          <w:shd w:val="clear" w:color="auto" w:fill="FFFFFF"/>
          <w:lang w:val="hy-AM"/>
        </w:rPr>
        <w:t>ել</w:t>
      </w:r>
      <w:r w:rsidRPr="002C7B5C">
        <w:rPr>
          <w:rFonts w:ascii="GHEA Grapalat" w:hAnsi="GHEA Grapalat"/>
          <w:shd w:val="clear" w:color="auto" w:fill="FFFFFF"/>
          <w:lang w:val="hy-AM"/>
        </w:rPr>
        <w:t xml:space="preserve"> «Միջազգային պայմանագրերի մասին» օրենքով սահմանված կարգով Նախարարությանը վերապահված գործառույթներ.</w:t>
      </w:r>
    </w:p>
    <w:p w14:paraId="1D42CD68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 xml:space="preserve">իրականացնել երկկողմ, տարածաշրջանային ու բազմակողմ համագործակցության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ձևավորման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 xml:space="preserve"> և զարգացման, Հայաստանի Հանրապետության և օտարերկրյա պետությունների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միջև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 xml:space="preserve"> իրավական համագործակցության շրջանակներն ընդլայնելու նպատակով Հայաստանի Հանրապետության նոր միջազգային պայմանագրերի մշակման և կնքման,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մշտադիտարկման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>, իրավական փորձաքննության աշխատանքներ</w:t>
      </w:r>
      <w:r w:rsidRPr="002C7B5C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26CEC255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 xml:space="preserve">իրականացնել Հայաստանի Հանրապետության ստանձնած միջազգային պարտավորությունների կատարմանն, ինչպես նաև այդ նպատակով ստեղծված </w:t>
      </w:r>
      <w:proofErr w:type="spellStart"/>
      <w:r w:rsidRPr="002C7B5C">
        <w:rPr>
          <w:rFonts w:ascii="GHEA Grapalat" w:hAnsi="GHEA Grapalat"/>
          <w:shd w:val="clear" w:color="auto" w:fill="FFFFFF"/>
          <w:lang w:val="hy-AM"/>
        </w:rPr>
        <w:t>Կոնվենցիոն</w:t>
      </w:r>
      <w:proofErr w:type="spellEnd"/>
      <w:r w:rsidRPr="002C7B5C">
        <w:rPr>
          <w:rFonts w:ascii="GHEA Grapalat" w:hAnsi="GHEA Grapalat"/>
          <w:shd w:val="clear" w:color="auto" w:fill="FFFFFF"/>
          <w:lang w:val="hy-AM"/>
        </w:rPr>
        <w:t xml:space="preserve"> մեխանիզմների իրագործման նկատմամբ Նախարարության մասով աշխատանքների համակարգում և հսկողություն</w:t>
      </w:r>
      <w:r w:rsidRPr="002C7B5C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65020F84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 xml:space="preserve">իրականացնել վերլուծության և գնահատման արդյունքներով միջազգային համագործակցության բնագավառում քաղաքականության մշակման և համագործակցության աշխատանքներ. </w:t>
      </w:r>
    </w:p>
    <w:p w14:paraId="1B1A3696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>իրականացնել միջազգային առաջադեմ փորձի ուսումնասիրություն</w:t>
      </w:r>
      <w:r w:rsidRPr="002C7B5C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57ACE717" w14:textId="77777777" w:rsidR="002C7B5C" w:rsidRPr="002C7B5C" w:rsidRDefault="002C7B5C" w:rsidP="002C7B5C">
      <w:pPr>
        <w:pStyle w:val="NormalWeb"/>
        <w:numPr>
          <w:ilvl w:val="0"/>
          <w:numId w:val="13"/>
        </w:numPr>
        <w:shd w:val="clear" w:color="auto" w:fill="FEFEFE"/>
        <w:spacing w:line="276" w:lineRule="auto"/>
        <w:ind w:left="142" w:right="-151" w:hanging="284"/>
        <w:jc w:val="both"/>
        <w:rPr>
          <w:rFonts w:ascii="GHEA Grapalat" w:hAnsi="GHEA Grapalat"/>
          <w:shd w:val="clear" w:color="auto" w:fill="FFFFFF"/>
          <w:lang w:val="hy-AM"/>
        </w:rPr>
      </w:pPr>
      <w:r w:rsidRPr="002C7B5C">
        <w:rPr>
          <w:rFonts w:ascii="GHEA Grapalat" w:hAnsi="GHEA Grapalat"/>
          <w:shd w:val="clear" w:color="auto" w:fill="FFFFFF"/>
          <w:lang w:val="hy-AM"/>
        </w:rPr>
        <w:t>մասնակցություն քննարկումներին, խորհրդակցություններին և այլ միջոցառումներին:</w:t>
      </w:r>
    </w:p>
    <w:p w14:paraId="48051541" w14:textId="7A4CAA84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9417D0">
        <w:rPr>
          <w:rFonts w:ascii="GHEA Grapalat" w:eastAsia="Calibri" w:hAnsi="GHEA Grapalat"/>
          <w:b/>
          <w:lang w:val="hy-AM" w:eastAsia="x-none"/>
        </w:rPr>
        <w:t>երեք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78D31118" w:rsidR="005C4DB2" w:rsidRDefault="007440D7" w:rsidP="00565409">
      <w:pPr>
        <w:spacing w:after="0"/>
        <w:ind w:left="-54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267 072 ( երկու հարյուր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վաթսունյոթ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յոթանասուներկու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743627" w14:textId="78BF97BB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4E3543" w14:textId="7808416E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CC7BA2" w14:textId="77777777" w:rsidR="00A50CBC" w:rsidRPr="00A50CBC" w:rsidRDefault="00565409" w:rsidP="00A50CBC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երկու տարվա ստաժ կամ երեք տարվա մասնագիտական աշխատանքային ստաժ կամ </w:t>
      </w:r>
      <w:r w:rsidR="00A50CBC" w:rsidRPr="00A50CBC">
        <w:rPr>
          <w:rFonts w:ascii="GHEA Grapalat" w:hAnsi="GHEA Grapalat"/>
          <w:bCs/>
          <w:sz w:val="24"/>
          <w:szCs w:val="24"/>
          <w:lang w:val="hy-AM"/>
        </w:rPr>
        <w:t xml:space="preserve">միջազգային կապերի (միջազգային հարաբերություններ) բնագավառում 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>երեք տարվա աշխատանքային ստաժ։</w:t>
      </w:r>
    </w:p>
    <w:p w14:paraId="20AF2D7B" w14:textId="30AFCC78" w:rsidR="00565409" w:rsidRPr="00A50CBC" w:rsidRDefault="003B79A8" w:rsidP="003577C0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A50CBC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="00565409" w:rsidRPr="00A50CB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D8F7A6C" w14:textId="3F33B441" w:rsidR="00565409" w:rsidRPr="00737B97" w:rsidRDefault="00565409" w:rsidP="00737B97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0EC33CA6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56185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56185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56185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5D4A15B" w14:textId="77777777" w:rsidR="00A50CBC" w:rsidRDefault="005C4DB2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04DDC18" w14:textId="70B54994" w:rsidR="00A50CBC" w:rsidRDefault="00A50CBC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Հայաստանի Հանրապետություն, ք. </w:t>
      </w:r>
      <w:proofErr w:type="spellStart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Կենտրոն վարչական շրջան, Նալբանդյան փ. 130։</w:t>
      </w:r>
    </w:p>
    <w:p w14:paraId="6EEE251C" w14:textId="7537AC39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561850">
        <w:fldChar w:fldCharType="begin"/>
      </w:r>
      <w:r w:rsidR="00561850" w:rsidRPr="00561850">
        <w:rPr>
          <w:lang w:val="hy-AM"/>
        </w:rPr>
        <w:instrText xml:space="preserve"> HYPERLINK "https://www.mineconomy.am/media/21755/hayt-1.docx" </w:instrText>
      </w:r>
      <w:r w:rsidR="00561850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561850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95A7844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50CBC" w:rsidRPr="00A50CBC">
        <w:rPr>
          <w:lang w:val="hy-AM"/>
        </w:rPr>
        <w:t xml:space="preserve"> </w:t>
      </w:r>
      <w:r w:rsidR="00A50CBC" w:rsidRP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էլեկտրոնային փոստի հասցեն` mia@gov.am):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bookmarkStart w:id="0" w:name="_Hlk161652869"/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  <w:bookmarkEnd w:id="0"/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1778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C7B5C"/>
    <w:rsid w:val="002D7DD4"/>
    <w:rsid w:val="002E12EB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B79A8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61850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72BA9"/>
    <w:rsid w:val="00773C34"/>
    <w:rsid w:val="00775E1D"/>
    <w:rsid w:val="00780243"/>
    <w:rsid w:val="007810EB"/>
    <w:rsid w:val="007A6C08"/>
    <w:rsid w:val="007C2F12"/>
    <w:rsid w:val="007D2EC2"/>
    <w:rsid w:val="007F1452"/>
    <w:rsid w:val="007F1E4D"/>
    <w:rsid w:val="00833C63"/>
    <w:rsid w:val="00871CE3"/>
    <w:rsid w:val="00884582"/>
    <w:rsid w:val="008C5619"/>
    <w:rsid w:val="008C5B28"/>
    <w:rsid w:val="008E6E53"/>
    <w:rsid w:val="00913429"/>
    <w:rsid w:val="00915132"/>
    <w:rsid w:val="009333E7"/>
    <w:rsid w:val="009417D0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0CBC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1B8B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A4149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51377C2-7217-42EA-A940-24828FB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147</cp:revision>
  <cp:lastPrinted>2023-12-22T11:31:00Z</cp:lastPrinted>
  <dcterms:created xsi:type="dcterms:W3CDTF">2023-11-15T05:33:00Z</dcterms:created>
  <dcterms:modified xsi:type="dcterms:W3CDTF">2024-03-18T13:55:00Z</dcterms:modified>
</cp:coreProperties>
</file>