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32624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32624A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7D32081B" w14:textId="3A29A912" w:rsidR="00A84F1B" w:rsidRPr="0032624A" w:rsidRDefault="0097007F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Arial"/>
          <w:color w:val="000000"/>
          <w:lang w:val="hy-AM" w:eastAsia="en-GB"/>
        </w:rPr>
        <w:t>ՀՀ ՆԳՆ փաստաթղթաշրջանառության ապահովման վարչության</w:t>
      </w:r>
      <w:r w:rsidRPr="00E43115">
        <w:rPr>
          <w:rFonts w:ascii="GHEA Grapalat" w:hAnsi="GHEA Grapalat" w:cs="Noto Sans"/>
          <w:color w:val="000000"/>
          <w:lang w:val="hy-AM" w:eastAsia="en-GB"/>
        </w:rPr>
        <w:t xml:space="preserve"> </w:t>
      </w:r>
      <w:r>
        <w:rPr>
          <w:rFonts w:ascii="GHEA Grapalat" w:hAnsi="GHEA Grapalat" w:cs="Arial"/>
          <w:color w:val="000000"/>
          <w:lang w:val="hy-AM" w:eastAsia="en-GB"/>
        </w:rPr>
        <w:t>փաստաթղթաշրջանառության ապահովման</w:t>
      </w:r>
      <w:r w:rsidRPr="00E43115">
        <w:rPr>
          <w:rFonts w:ascii="GHEA Grapalat" w:hAnsi="GHEA Grapalat" w:cs="Arial"/>
          <w:color w:val="000000"/>
          <w:lang w:val="hy-AM" w:eastAsia="en-GB"/>
        </w:rPr>
        <w:t xml:space="preserve"> </w:t>
      </w:r>
      <w:r w:rsidRPr="00961445">
        <w:rPr>
          <w:rFonts w:ascii="GHEA Grapalat" w:hAnsi="GHEA Grapalat" w:cs="Arial"/>
          <w:color w:val="000000"/>
          <w:lang w:val="hy-AM" w:eastAsia="en-GB"/>
        </w:rPr>
        <w:t>բաժնի</w:t>
      </w:r>
      <w:r w:rsidRPr="0096144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Pr="00961445">
        <w:rPr>
          <w:rFonts w:ascii="GHEA Grapalat" w:hAnsi="GHEA Grapalat" w:cs="Sylfaen"/>
          <w:bCs/>
          <w:lang w:val="hy-AM"/>
        </w:rPr>
        <w:t>ավագ մանագետ</w:t>
      </w:r>
      <w:r>
        <w:rPr>
          <w:rFonts w:ascii="GHEA Grapalat" w:hAnsi="GHEA Grapalat" w:cs="Sylfaen"/>
          <w:bCs/>
          <w:lang w:val="hy-AM"/>
        </w:rPr>
        <w:t>ի</w:t>
      </w:r>
      <w:r w:rsidRPr="00961445">
        <w:rPr>
          <w:rFonts w:ascii="GHEA Grapalat" w:hAnsi="GHEA Grapalat" w:cs="Sylfaen"/>
          <w:bCs/>
          <w:lang w:val="hy-AM"/>
        </w:rPr>
        <w:t xml:space="preserve"> (ծածկագիր՝ 27-34.6-Մ3-26)</w:t>
      </w:r>
      <w:r>
        <w:rPr>
          <w:rFonts w:ascii="GHEA Grapalat" w:hAnsi="GHEA Grapalat" w:cs="Sylfaen"/>
          <w:bCs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32624A">
        <w:rPr>
          <w:rFonts w:ascii="GHEA Grapalat" w:hAnsi="GHEA Grapalat"/>
          <w:lang w:val="hy-AM"/>
        </w:rPr>
        <w:t xml:space="preserve">ժամանակավոր </w:t>
      </w:r>
      <w:r w:rsidR="00A84F1B" w:rsidRPr="0032624A">
        <w:rPr>
          <w:rFonts w:ascii="GHEA Grapalat" w:hAnsi="GHEA Grapalat"/>
          <w:lang w:val="hy-AM"/>
        </w:rPr>
        <w:t xml:space="preserve">թափուր պաշտոնն զբաղեցնելու համար դիմում ներկայացրած </w:t>
      </w:r>
      <w:r w:rsidR="00791576" w:rsidRPr="0032624A">
        <w:rPr>
          <w:rFonts w:ascii="GHEA Grapalat" w:hAnsi="GHEA Grapalat"/>
          <w:lang w:val="hy-AM"/>
        </w:rPr>
        <w:t xml:space="preserve">և պայմանագիր կնքած </w:t>
      </w:r>
      <w:r w:rsidR="00A84F1B" w:rsidRPr="0032624A">
        <w:rPr>
          <w:rFonts w:ascii="GHEA Grapalat" w:hAnsi="GHEA Grapalat"/>
          <w:lang w:val="hy-AM"/>
        </w:rPr>
        <w:t>անձ</w:t>
      </w:r>
      <w:r>
        <w:rPr>
          <w:rFonts w:ascii="GHEA Grapalat" w:hAnsi="GHEA Grapalat"/>
          <w:lang w:val="hy-AM"/>
        </w:rPr>
        <w:t>ի</w:t>
      </w:r>
      <w:r w:rsidR="000A4BF8" w:rsidRPr="0032624A">
        <w:rPr>
          <w:rFonts w:ascii="GHEA Grapalat" w:hAnsi="GHEA Grapalat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E247A7" w:rsidRDefault="009B4C87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61022806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</w:t>
      </w:r>
      <w:r w:rsidR="002408EB">
        <w:rPr>
          <w:rFonts w:ascii="GHEA Grapalat" w:hAnsi="GHEA Grapalat" w:cs="Times Armenian"/>
          <w:sz w:val="22"/>
          <w:szCs w:val="22"/>
          <w:lang w:val="hy-AM"/>
        </w:rPr>
        <w:t>05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2408EB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977"/>
        <w:gridCol w:w="1842"/>
        <w:gridCol w:w="4536"/>
        <w:gridCol w:w="1702"/>
      </w:tblGrid>
      <w:tr w:rsidR="00816206" w:rsidRPr="00E247A7" w14:paraId="150D28B1" w14:textId="77777777" w:rsidTr="0097007F">
        <w:trPr>
          <w:trHeight w:val="2004"/>
        </w:trPr>
        <w:tc>
          <w:tcPr>
            <w:tcW w:w="567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A2EB9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2977" w:type="dxa"/>
          </w:tcPr>
          <w:p w14:paraId="2DC33B4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842" w:type="dxa"/>
          </w:tcPr>
          <w:p w14:paraId="67B146F8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97007F">
        <w:trPr>
          <w:trHeight w:val="424"/>
        </w:trPr>
        <w:tc>
          <w:tcPr>
            <w:tcW w:w="567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97007F" w14:paraId="60C84DCB" w14:textId="77777777" w:rsidTr="0097007F">
        <w:trPr>
          <w:trHeight w:val="1365"/>
        </w:trPr>
        <w:tc>
          <w:tcPr>
            <w:tcW w:w="567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626599F8" w14:textId="10EF4615" w:rsidR="00EB4257" w:rsidRPr="0032624A" w:rsidRDefault="0097007F" w:rsidP="0097007F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Իրինա Յուրիի Էլիզբարյան</w:t>
            </w:r>
          </w:p>
        </w:tc>
        <w:tc>
          <w:tcPr>
            <w:tcW w:w="2977" w:type="dxa"/>
          </w:tcPr>
          <w:p w14:paraId="3F5090AD" w14:textId="77777777" w:rsidR="00816206" w:rsidRPr="0097007F" w:rsidRDefault="00816206" w:rsidP="0097007F">
            <w:pPr>
              <w:rPr>
                <w:rFonts w:ascii="GHEA Grapalat" w:hAnsi="GHEA Grapalat"/>
              </w:rPr>
            </w:pPr>
            <w:r w:rsidRPr="0097007F">
              <w:rPr>
                <w:rFonts w:ascii="GHEA Grapalat" w:hAnsi="GHEA Grapalat"/>
              </w:rPr>
              <w:t>Համապատասխանում է</w:t>
            </w:r>
          </w:p>
        </w:tc>
        <w:tc>
          <w:tcPr>
            <w:tcW w:w="1842" w:type="dxa"/>
          </w:tcPr>
          <w:p w14:paraId="10CB01B6" w14:textId="77777777" w:rsidR="00DA278A" w:rsidRPr="00E247A7" w:rsidRDefault="00DA278A" w:rsidP="0097007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97007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97007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97007F">
            <w:pPr>
              <w:tabs>
                <w:tab w:val="left" w:pos="-398"/>
                <w:tab w:val="left" w:pos="-257"/>
                <w:tab w:val="left" w:pos="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579F731" w14:textId="2BEAC84F" w:rsidR="00816206" w:rsidRPr="0032624A" w:rsidRDefault="0097007F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Իրինա Յուրիի Էլիզբարյան</w:t>
            </w:r>
          </w:p>
        </w:tc>
        <w:tc>
          <w:tcPr>
            <w:tcW w:w="1702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3393E5D8" w14:textId="77777777" w:rsidR="00763CB8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7C3F0E89" w:rsidR="00763CB8" w:rsidRDefault="00CC19D0" w:rsidP="00CC19D0">
      <w:pPr>
        <w:jc w:val="right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>ՀՀ ՆԳՆ ՄՌԿՎ</w:t>
      </w:r>
    </w:p>
    <w:p w14:paraId="0D750333" w14:textId="786BB1B5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18441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18441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007F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C19D0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26</cp:revision>
  <cp:lastPrinted>2024-03-20T05:42:00Z</cp:lastPrinted>
  <dcterms:created xsi:type="dcterms:W3CDTF">2024-02-01T11:14:00Z</dcterms:created>
  <dcterms:modified xsi:type="dcterms:W3CDTF">2024-04-05T07:12:00Z</dcterms:modified>
</cp:coreProperties>
</file>