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D023" w14:textId="145BAB32" w:rsidR="00970A4F" w:rsidRPr="009812C8" w:rsidRDefault="00970A4F" w:rsidP="003A2CC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812C8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837C2B">
        <w:rPr>
          <w:rFonts w:ascii="GHEA Grapalat" w:hAnsi="GHEA Grapalat" w:cs="Sylfaen"/>
          <w:sz w:val="20"/>
          <w:szCs w:val="20"/>
          <w:lang w:val="hy-AM"/>
        </w:rPr>
        <w:t>43</w:t>
      </w:r>
    </w:p>
    <w:p w14:paraId="1592BD76" w14:textId="77777777" w:rsidR="00542234" w:rsidRPr="009812C8" w:rsidRDefault="00C802B4" w:rsidP="003A2CC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812C8">
        <w:rPr>
          <w:rFonts w:ascii="GHEA Grapalat" w:hAnsi="GHEA Grapalat" w:cs="Sylfaen"/>
          <w:sz w:val="20"/>
          <w:szCs w:val="20"/>
          <w:lang w:val="hy-AM"/>
        </w:rPr>
        <w:t>Ն</w:t>
      </w:r>
      <w:r w:rsidR="00970A4F" w:rsidRPr="009812C8">
        <w:rPr>
          <w:rFonts w:ascii="GHEA Grapalat" w:hAnsi="GHEA Grapalat" w:cs="Sylfaen"/>
          <w:sz w:val="20"/>
          <w:szCs w:val="20"/>
          <w:lang w:val="hy-AM"/>
        </w:rPr>
        <w:t>երքին գործերի նախարար</w:t>
      </w:r>
      <w:r w:rsidR="00542234" w:rsidRPr="009812C8">
        <w:rPr>
          <w:rFonts w:ascii="GHEA Grapalat" w:hAnsi="GHEA Grapalat" w:cs="Sylfaen"/>
          <w:sz w:val="20"/>
          <w:szCs w:val="20"/>
          <w:lang w:val="hy-AM"/>
        </w:rPr>
        <w:t xml:space="preserve">ության </w:t>
      </w:r>
    </w:p>
    <w:p w14:paraId="397B1D2D" w14:textId="77777777" w:rsidR="00970A4F" w:rsidRPr="009812C8" w:rsidRDefault="00542234" w:rsidP="003A2CC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812C8">
        <w:rPr>
          <w:rFonts w:ascii="GHEA Grapalat" w:hAnsi="GHEA Grapalat" w:cs="Sylfaen"/>
          <w:sz w:val="20"/>
          <w:szCs w:val="20"/>
          <w:lang w:val="hy-AM"/>
        </w:rPr>
        <w:t xml:space="preserve">գլխավոր քարտուղարի </w:t>
      </w:r>
    </w:p>
    <w:p w14:paraId="431B21DC" w14:textId="77777777" w:rsidR="00970A4F" w:rsidRPr="009812C8" w:rsidRDefault="00970A4F" w:rsidP="003A2CC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812C8">
        <w:rPr>
          <w:rFonts w:ascii="GHEA Grapalat" w:hAnsi="GHEA Grapalat" w:cs="Sylfaen"/>
          <w:sz w:val="20"/>
          <w:szCs w:val="20"/>
          <w:lang w:val="hy-AM"/>
        </w:rPr>
        <w:t>2023 թվականի</w:t>
      </w:r>
      <w:r w:rsidR="0099253B" w:rsidRPr="009812C8">
        <w:rPr>
          <w:rFonts w:ascii="GHEA Grapalat" w:hAnsi="GHEA Grapalat" w:cs="Sylfaen"/>
          <w:sz w:val="20"/>
          <w:szCs w:val="20"/>
          <w:lang w:val="hy-AM"/>
        </w:rPr>
        <w:t xml:space="preserve">          </w:t>
      </w:r>
      <w:r w:rsidRPr="009812C8">
        <w:rPr>
          <w:rFonts w:ascii="GHEA Grapalat" w:hAnsi="GHEA Grapalat" w:cs="Sylfaen"/>
          <w:sz w:val="20"/>
          <w:szCs w:val="20"/>
          <w:lang w:val="hy-AM"/>
        </w:rPr>
        <w:t xml:space="preserve"> -ի N </w:t>
      </w:r>
      <w:r w:rsidR="0099253B" w:rsidRPr="009812C8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Pr="009812C8">
        <w:rPr>
          <w:rFonts w:ascii="GHEA Grapalat" w:hAnsi="GHEA Grapalat" w:cs="Sylfaen"/>
          <w:sz w:val="20"/>
          <w:szCs w:val="20"/>
          <w:lang w:val="hy-AM"/>
        </w:rPr>
        <w:t xml:space="preserve"> -</w:t>
      </w:r>
      <w:r w:rsidR="00542234" w:rsidRPr="009812C8">
        <w:rPr>
          <w:rFonts w:ascii="GHEA Grapalat" w:hAnsi="GHEA Grapalat" w:cs="Sylfaen"/>
          <w:sz w:val="20"/>
          <w:szCs w:val="20"/>
          <w:lang w:val="hy-AM"/>
        </w:rPr>
        <w:t>Ա</w:t>
      </w:r>
      <w:r w:rsidRPr="009812C8">
        <w:rPr>
          <w:rFonts w:ascii="GHEA Grapalat" w:hAnsi="GHEA Grapalat" w:cs="Sylfaen"/>
          <w:sz w:val="20"/>
          <w:szCs w:val="20"/>
          <w:lang w:val="hy-AM"/>
        </w:rPr>
        <w:t xml:space="preserve"> հրամանի</w:t>
      </w:r>
    </w:p>
    <w:p w14:paraId="02EEDEF3" w14:textId="77777777" w:rsidR="004B4AC7" w:rsidRPr="009812C8" w:rsidRDefault="004B4AC7" w:rsidP="003A2CC4">
      <w:pPr>
        <w:tabs>
          <w:tab w:val="left" w:pos="284"/>
          <w:tab w:val="left" w:pos="426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0EBC494" w14:textId="77777777" w:rsidR="004B4AC7" w:rsidRPr="009812C8" w:rsidRDefault="004B4AC7" w:rsidP="003A2CC4">
      <w:pPr>
        <w:tabs>
          <w:tab w:val="left" w:pos="284"/>
          <w:tab w:val="left" w:pos="426"/>
        </w:tabs>
        <w:rPr>
          <w:rFonts w:ascii="GHEA Grapalat" w:hAnsi="GHEA Grapalat"/>
          <w:sz w:val="20"/>
          <w:szCs w:val="20"/>
          <w:lang w:val="hy-AM"/>
        </w:rPr>
      </w:pPr>
    </w:p>
    <w:p w14:paraId="0FE1335E" w14:textId="77777777" w:rsidR="00970A4F" w:rsidRPr="009812C8" w:rsidRDefault="00970A4F" w:rsidP="003A2CC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812C8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14:paraId="4D7C6035" w14:textId="77777777" w:rsidR="00970A4F" w:rsidRPr="009812C8" w:rsidRDefault="00970A4F" w:rsidP="003A2CC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3783C0E6" w14:textId="163663D1" w:rsidR="00C676CE" w:rsidRPr="009812C8" w:rsidRDefault="00970A4F" w:rsidP="003A2CC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12C8">
        <w:rPr>
          <w:rFonts w:ascii="GHEA Grapalat" w:hAnsi="GHEA Grapalat" w:cs="Arial"/>
          <w:b/>
          <w:sz w:val="20"/>
          <w:szCs w:val="20"/>
          <w:lang w:val="hy-AM"/>
        </w:rPr>
        <w:t xml:space="preserve">ՆԵՐՔԻՆ ԳՈՐԾԵՐԻ ՆԱԽԱՐԱՐՈՒԹՅԱՆ </w:t>
      </w:r>
      <w:r w:rsidR="00DC0384" w:rsidRPr="009812C8">
        <w:rPr>
          <w:rFonts w:ascii="GHEA Grapalat" w:hAnsi="GHEA Grapalat" w:cs="Arial"/>
          <w:b/>
          <w:bCs/>
          <w:sz w:val="20"/>
          <w:szCs w:val="20"/>
          <w:lang w:val="hy-AM"/>
        </w:rPr>
        <w:t>ՓԱՍՏԱԹՂԹԱՇՐՋԱՆԱՌՈ</w:t>
      </w:r>
      <w:r w:rsidR="00607B60" w:rsidRPr="009812C8">
        <w:rPr>
          <w:rFonts w:ascii="GHEA Grapalat" w:hAnsi="GHEA Grapalat" w:cs="Arial"/>
          <w:b/>
          <w:bCs/>
          <w:sz w:val="20"/>
          <w:szCs w:val="20"/>
          <w:lang w:val="hy-AM"/>
        </w:rPr>
        <w:t>Ւ</w:t>
      </w:r>
      <w:r w:rsidR="00DC0384" w:rsidRPr="009812C8">
        <w:rPr>
          <w:rFonts w:ascii="GHEA Grapalat" w:hAnsi="GHEA Grapalat" w:cs="Arial"/>
          <w:b/>
          <w:bCs/>
          <w:sz w:val="20"/>
          <w:szCs w:val="20"/>
          <w:lang w:val="hy-AM"/>
        </w:rPr>
        <w:t>ԹՅԱՆ ԱՊԱՀՈՎՄԱՆ</w:t>
      </w:r>
      <w:r w:rsidR="00DC0384" w:rsidRPr="009812C8">
        <w:rPr>
          <w:rFonts w:ascii="GHEA Grapalat" w:hAnsi="GHEA Grapalat" w:cs="Arial"/>
          <w:b/>
          <w:sz w:val="20"/>
          <w:szCs w:val="20"/>
          <w:lang w:val="hy-AM"/>
        </w:rPr>
        <w:t xml:space="preserve"> ՎԱՐՉՈ</w:t>
      </w:r>
      <w:r w:rsidR="00607B60" w:rsidRPr="009812C8">
        <w:rPr>
          <w:rFonts w:ascii="GHEA Grapalat" w:hAnsi="GHEA Grapalat" w:cs="Arial"/>
          <w:b/>
          <w:sz w:val="20"/>
          <w:szCs w:val="20"/>
          <w:lang w:val="hy-AM"/>
        </w:rPr>
        <w:t>Ւ</w:t>
      </w:r>
      <w:r w:rsidR="00DC0384" w:rsidRPr="009812C8">
        <w:rPr>
          <w:rFonts w:ascii="GHEA Grapalat" w:hAnsi="GHEA Grapalat" w:cs="Arial"/>
          <w:b/>
          <w:sz w:val="20"/>
          <w:szCs w:val="20"/>
          <w:lang w:val="hy-AM"/>
        </w:rPr>
        <w:t xml:space="preserve">ԹՅԱՆ </w:t>
      </w:r>
      <w:r w:rsidR="00DC0384" w:rsidRPr="009812C8">
        <w:rPr>
          <w:rFonts w:ascii="GHEA Grapalat" w:hAnsi="GHEA Grapalat" w:cs="Sylfaen"/>
          <w:b/>
          <w:sz w:val="20"/>
          <w:szCs w:val="20"/>
          <w:lang w:val="hy-AM"/>
        </w:rPr>
        <w:t>ԳԱՂՏՆԻՈՒԹՅԱՆ ՌԵԺԻՄԻ ԱՊԱՀՈՎՄԱՆ</w:t>
      </w:r>
      <w:r w:rsidR="00DC0384" w:rsidRPr="009812C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03287" w:rsidRPr="009812C8">
        <w:rPr>
          <w:rFonts w:ascii="GHEA Grapalat" w:hAnsi="GHEA Grapalat"/>
          <w:b/>
          <w:sz w:val="20"/>
          <w:szCs w:val="20"/>
          <w:lang w:val="hy-AM"/>
        </w:rPr>
        <w:t xml:space="preserve">ԲԱԺՆԻ </w:t>
      </w:r>
      <w:r w:rsidR="00D708A7" w:rsidRPr="009812C8">
        <w:rPr>
          <w:rFonts w:ascii="GHEA Grapalat" w:hAnsi="GHEA Grapalat"/>
          <w:b/>
          <w:sz w:val="20"/>
          <w:szCs w:val="20"/>
          <w:lang w:val="hy-AM"/>
        </w:rPr>
        <w:t>ԱՎԱԳ</w:t>
      </w:r>
      <w:r w:rsidR="00564DF7" w:rsidRPr="009812C8">
        <w:rPr>
          <w:rFonts w:ascii="GHEA Grapalat" w:hAnsi="GHEA Grapalat"/>
          <w:b/>
          <w:sz w:val="20"/>
          <w:szCs w:val="20"/>
          <w:lang w:val="hy-AM"/>
        </w:rPr>
        <w:t xml:space="preserve"> ՄԱՍՆԱԳԵՏ</w:t>
      </w:r>
    </w:p>
    <w:p w14:paraId="548C03C1" w14:textId="77777777" w:rsidR="00591ED8" w:rsidRPr="009812C8" w:rsidRDefault="00591ED8" w:rsidP="003A2CC4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78F8E7" w14:textId="77777777" w:rsidR="008A57A2" w:rsidRPr="009812C8" w:rsidRDefault="008A57A2" w:rsidP="003A2CC4">
      <w:pPr>
        <w:tabs>
          <w:tab w:val="left" w:pos="284"/>
          <w:tab w:val="left" w:pos="426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TableGrid"/>
        <w:tblW w:w="10710" w:type="dxa"/>
        <w:tblInd w:w="468" w:type="dxa"/>
        <w:tblLook w:val="04A0" w:firstRow="1" w:lastRow="0" w:firstColumn="1" w:lastColumn="0" w:noHBand="0" w:noVBand="1"/>
      </w:tblPr>
      <w:tblGrid>
        <w:gridCol w:w="10710"/>
      </w:tblGrid>
      <w:tr w:rsidR="008A57A2" w:rsidRPr="009812C8" w14:paraId="22750800" w14:textId="77777777" w:rsidTr="00AF6D20">
        <w:trPr>
          <w:trHeight w:val="386"/>
        </w:trPr>
        <w:tc>
          <w:tcPr>
            <w:tcW w:w="10710" w:type="dxa"/>
          </w:tcPr>
          <w:p w14:paraId="2DF17E13" w14:textId="77777777" w:rsidR="008A57A2" w:rsidRPr="009812C8" w:rsidRDefault="008A57A2" w:rsidP="003A2CC4">
            <w:p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</w:rPr>
              <w:t>1.Ընդհանուր դրույթներ</w:t>
            </w:r>
          </w:p>
          <w:p w14:paraId="247E75AC" w14:textId="77777777" w:rsidR="008A57A2" w:rsidRPr="009812C8" w:rsidRDefault="008A57A2" w:rsidP="003A2CC4">
            <w:pPr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A57A2" w:rsidRPr="00953A37" w14:paraId="17CAA9AC" w14:textId="77777777" w:rsidTr="002338B9">
        <w:trPr>
          <w:trHeight w:val="2765"/>
        </w:trPr>
        <w:tc>
          <w:tcPr>
            <w:tcW w:w="10710" w:type="dxa"/>
          </w:tcPr>
          <w:p w14:paraId="7EC0AA88" w14:textId="77777777" w:rsidR="008A57A2" w:rsidRPr="009812C8" w:rsidRDefault="008A57A2" w:rsidP="003A2CC4">
            <w:pPr>
              <w:pStyle w:val="ListParagraph"/>
              <w:numPr>
                <w:ilvl w:val="1"/>
                <w:numId w:val="1"/>
              </w:numPr>
              <w:shd w:val="clear" w:color="auto" w:fill="FFFFFF"/>
              <w:tabs>
                <w:tab w:val="left" w:pos="702"/>
                <w:tab w:val="left" w:pos="10347"/>
              </w:tabs>
              <w:ind w:left="252" w:right="162" w:firstLine="0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9812C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Պաշտոնի անվանումը, ծածկագիրը</w:t>
            </w:r>
          </w:p>
          <w:p w14:paraId="405B2EFF" w14:textId="65F86E7E" w:rsidR="008A57A2" w:rsidRPr="009812C8" w:rsidRDefault="00C802B4" w:rsidP="003A2CC4">
            <w:pPr>
              <w:tabs>
                <w:tab w:val="left" w:pos="702"/>
                <w:tab w:val="left" w:pos="10347"/>
              </w:tabs>
              <w:ind w:left="252" w:right="162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երքին գործերի</w:t>
            </w:r>
            <w:r w:rsidR="008A57A2" w:rsidRPr="009812C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A57A2" w:rsidRPr="009812C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նախարարության 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</w:rPr>
              <w:t xml:space="preserve">(այսուհետ` </w:t>
            </w:r>
            <w:r w:rsidR="00DC0384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ախարարություն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="005A117C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փաստաթղթաշրջանառության ապահովման 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վարչության</w:t>
            </w:r>
            <w:r w:rsidR="008A57A2" w:rsidRPr="009812C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</w:rPr>
              <w:t xml:space="preserve">(այսուհետ` </w:t>
            </w:r>
            <w:r w:rsidR="00DC0384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Վ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արչություն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 w:rsidR="008A57A2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="005A117C" w:rsidRPr="009812C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գաղտնիության ռեժիմի ապահովման </w:t>
            </w:r>
            <w:r w:rsidR="008A57A2" w:rsidRPr="009812C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բաժնի (այսուհետ՝ </w:t>
            </w:r>
            <w:r w:rsidR="005351BF" w:rsidRPr="009812C8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="008A57A2" w:rsidRPr="009812C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աժին) </w:t>
            </w:r>
            <w:r w:rsidR="00D72FA0" w:rsidRPr="009812C8">
              <w:rPr>
                <w:rFonts w:ascii="GHEA Grapalat" w:hAnsi="GHEA Grapalat"/>
                <w:sz w:val="20"/>
                <w:szCs w:val="20"/>
                <w:lang w:val="ru-RU"/>
              </w:rPr>
              <w:t>ավագ</w:t>
            </w:r>
            <w:r w:rsidR="00D72FA0" w:rsidRPr="009812C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72FA0" w:rsidRPr="009812C8">
              <w:rPr>
                <w:rFonts w:ascii="GHEA Grapalat" w:hAnsi="GHEA Grapalat"/>
                <w:sz w:val="20"/>
                <w:szCs w:val="20"/>
                <w:lang w:val="ru-RU"/>
              </w:rPr>
              <w:t>մանագետ</w:t>
            </w:r>
            <w:r w:rsidR="008A57A2" w:rsidRPr="009812C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57A2" w:rsidRPr="009812C8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8A57A2" w:rsidRPr="009812C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ծածկագիր՝ 27-34</w:t>
            </w:r>
            <w:r w:rsidR="008A57A2" w:rsidRPr="009812C8">
              <w:rPr>
                <w:rFonts w:ascii="GHEA Grapalat" w:hAnsi="GHEA Grapalat" w:cs="Sylfaen"/>
                <w:bCs/>
                <w:sz w:val="20"/>
                <w:szCs w:val="20"/>
              </w:rPr>
              <w:t>.</w:t>
            </w:r>
            <w:r w:rsidR="00011317" w:rsidRPr="009812C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6</w:t>
            </w:r>
            <w:r w:rsidR="008A57A2" w:rsidRPr="009812C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-</w:t>
            </w:r>
            <w:r w:rsidR="00CC2A36" w:rsidRPr="009812C8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</w:t>
            </w:r>
            <w:r w:rsidR="00F22ADD" w:rsidRPr="009812C8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="00472C63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837C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="008A57A2" w:rsidRPr="009812C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  <w:r w:rsidR="008A57A2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  <w:p w14:paraId="0526D5C4" w14:textId="77777777" w:rsidR="008A57A2" w:rsidRPr="009812C8" w:rsidRDefault="008A57A2" w:rsidP="003A2CC4">
            <w:pPr>
              <w:pStyle w:val="ListParagraph"/>
              <w:numPr>
                <w:ilvl w:val="1"/>
                <w:numId w:val="1"/>
              </w:numPr>
              <w:shd w:val="clear" w:color="auto" w:fill="FFFFFF"/>
              <w:tabs>
                <w:tab w:val="left" w:pos="702"/>
                <w:tab w:val="left" w:pos="10347"/>
              </w:tabs>
              <w:ind w:left="252" w:right="162" w:firstLine="0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9812C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Ենթակա և հաշվետու է </w:t>
            </w:r>
          </w:p>
          <w:p w14:paraId="29AAF46C" w14:textId="7049ED76" w:rsidR="00607B60" w:rsidRPr="009812C8" w:rsidRDefault="00D72FA0" w:rsidP="003A2CC4">
            <w:pPr>
              <w:shd w:val="clear" w:color="auto" w:fill="FFFFFF"/>
              <w:tabs>
                <w:tab w:val="left" w:pos="702"/>
                <w:tab w:val="left" w:pos="10347"/>
              </w:tabs>
              <w:ind w:left="252" w:right="16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Ավագ</w:t>
            </w:r>
            <w:r w:rsidR="00CC2A36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մասնագետ</w:t>
            </w:r>
            <w:r w:rsidR="00607B60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CC2A36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F6297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անմիջական ենթակա և հաշվետու </w:t>
            </w:r>
            <w:r w:rsidR="00CC2A36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 Բաժնի պետին։</w:t>
            </w:r>
          </w:p>
          <w:p w14:paraId="58F0D65B" w14:textId="20765412" w:rsidR="00CC2A36" w:rsidRPr="009812C8" w:rsidRDefault="00CC2A36" w:rsidP="003A2CC4">
            <w:pPr>
              <w:shd w:val="clear" w:color="auto" w:fill="FFFFFF"/>
              <w:tabs>
                <w:tab w:val="left" w:pos="702"/>
                <w:tab w:val="left" w:pos="10347"/>
              </w:tabs>
              <w:ind w:left="252" w:right="16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1.3</w:t>
            </w:r>
            <w:r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</w:r>
            <w:r w:rsidR="00823531"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Փոխարինող պաշտոնի կամ պաշտոնների անվանումները</w:t>
            </w:r>
          </w:p>
          <w:p w14:paraId="2A5C5559" w14:textId="0CD2BC79" w:rsidR="00CC2A36" w:rsidRPr="009812C8" w:rsidRDefault="00D72FA0" w:rsidP="003A2CC4">
            <w:pPr>
              <w:shd w:val="clear" w:color="auto" w:fill="FFFFFF"/>
              <w:tabs>
                <w:tab w:val="left" w:pos="702"/>
                <w:tab w:val="left" w:pos="10347"/>
              </w:tabs>
              <w:ind w:left="252" w:right="16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Ավագ</w:t>
            </w:r>
            <w:r w:rsidR="00CC2A36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մասնագետի բացակայության դեպքում նրան փոխարինում է </w:t>
            </w:r>
            <w:r w:rsidR="00AB64E8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Բաժնի </w:t>
            </w:r>
            <w:r w:rsidR="00CC2A36" w:rsidRPr="009812C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ավագ մասնագետներից մեկը։</w:t>
            </w:r>
          </w:p>
          <w:p w14:paraId="33430D93" w14:textId="71B6E4C9" w:rsidR="008A57A2" w:rsidRPr="009812C8" w:rsidRDefault="008A57A2" w:rsidP="003A2CC4">
            <w:pPr>
              <w:pStyle w:val="ListParagraph"/>
              <w:tabs>
                <w:tab w:val="left" w:pos="0"/>
                <w:tab w:val="left" w:pos="702"/>
                <w:tab w:val="left" w:pos="993"/>
                <w:tab w:val="left" w:pos="10347"/>
              </w:tabs>
              <w:ind w:left="252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  <w:r w:rsidR="00CC2A36"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Աշխատավայրը</w:t>
            </w:r>
          </w:p>
          <w:p w14:paraId="2E6C9CDE" w14:textId="00386C6A" w:rsidR="008A57A2" w:rsidRPr="009812C8" w:rsidRDefault="008A57A2" w:rsidP="007D4141">
            <w:pPr>
              <w:shd w:val="clear" w:color="auto" w:fill="FFFFFF"/>
              <w:tabs>
                <w:tab w:val="left" w:pos="702"/>
                <w:tab w:val="left" w:pos="10347"/>
              </w:tabs>
              <w:ind w:left="252" w:right="16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Հայաստանի Հանրապետություն, ք</w:t>
            </w:r>
            <w:r w:rsidR="00D72FA0" w:rsidRPr="009812C8">
              <w:rPr>
                <w:rFonts w:ascii="GHEA Grapalat" w:hAnsi="GHEA Grapalat" w:cs="Cambria Math"/>
                <w:bCs/>
                <w:sz w:val="20"/>
                <w:szCs w:val="20"/>
                <w:lang w:val="hy-AM"/>
              </w:rPr>
              <w:t>.</w:t>
            </w:r>
            <w:r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Երևան,</w:t>
            </w:r>
            <w:r w:rsidR="0032746B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="00837C2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Դավթաշեն</w:t>
            </w:r>
            <w:r w:rsidR="00823531"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վարչական շրջան, </w:t>
            </w:r>
            <w:r w:rsidR="00837C2B" w:rsidRPr="00892520">
              <w:rPr>
                <w:rFonts w:ascii="GHEA Grapalat" w:hAnsi="GHEA Grapalat"/>
                <w:sz w:val="20"/>
                <w:szCs w:val="20"/>
                <w:lang w:val="hy-AM"/>
              </w:rPr>
              <w:t>Դավթաշեն 4-րդ թաղ., Ա. Միկոյան, 109/8</w:t>
            </w:r>
            <w:r w:rsidRPr="009812C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։</w:t>
            </w:r>
          </w:p>
        </w:tc>
      </w:tr>
      <w:tr w:rsidR="00961B75" w:rsidRPr="00953A37" w14:paraId="6E91F519" w14:textId="77777777" w:rsidTr="001F191B">
        <w:trPr>
          <w:trHeight w:val="269"/>
        </w:trPr>
        <w:tc>
          <w:tcPr>
            <w:tcW w:w="10710" w:type="dxa"/>
          </w:tcPr>
          <w:p w14:paraId="54DBE7BA" w14:textId="77777777" w:rsidR="00961B75" w:rsidRPr="009812C8" w:rsidRDefault="00390B30" w:rsidP="003A2CC4">
            <w:pPr>
              <w:shd w:val="clear" w:color="auto" w:fill="FFFFFF"/>
              <w:tabs>
                <w:tab w:val="left" w:pos="284"/>
                <w:tab w:val="left" w:pos="426"/>
                <w:tab w:val="left" w:pos="851"/>
              </w:tabs>
              <w:ind w:left="426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477C6D" w:rsidRPr="009812C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.</w:t>
            </w:r>
            <w:r w:rsidRPr="009812C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="00961B75" w:rsidRPr="009812C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Պաշտոնի բնութագիրը</w:t>
            </w:r>
          </w:p>
          <w:p w14:paraId="1355A5E9" w14:textId="77777777" w:rsidR="00961B75" w:rsidRPr="009812C8" w:rsidRDefault="00961B75" w:rsidP="003A2CC4">
            <w:pPr>
              <w:tabs>
                <w:tab w:val="left" w:pos="284"/>
                <w:tab w:val="left" w:pos="426"/>
                <w:tab w:val="left" w:pos="709"/>
              </w:tabs>
              <w:ind w:right="9" w:firstLine="45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2.1. Աշխատանքի բնույթը, իրավունքները, պարտականությունները</w:t>
            </w:r>
          </w:p>
          <w:p w14:paraId="57CA9F3B" w14:textId="77777777" w:rsidR="00961B75" w:rsidRPr="009812C8" w:rsidRDefault="00961B75" w:rsidP="003A2CC4">
            <w:pPr>
              <w:tabs>
                <w:tab w:val="left" w:pos="810"/>
              </w:tabs>
              <w:ind w:right="9" w:firstLine="45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14:paraId="2DCE414F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Նախարարությանը և Նախարարությանը ենթակա պետական մարմիններին հասցեագրված գաղտնիություն պարունակող փաստաթղթերի հաշվառման աշխատանքները.</w:t>
            </w:r>
          </w:p>
          <w:p w14:paraId="5CAC2F57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Նախարարի և Նախարարությանը ենթակա պետական մարմինների ղեկավարների կողմից ստորագրված գաղտնիություն պարունակող իրավական ակտերի հաշվառման, պահպանման և բազմացման աշխատանքերին.</w:t>
            </w:r>
          </w:p>
          <w:p w14:paraId="54A10CEC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Նախարարությանը և նրան ենթակա պետական մարմիններին հասցեագրված գաղտնիություն պարունակող իրավական ակտերի, հանձնարարականների, գրությունների և այլ փաստաթղթերի ստացման, հաշվառման աշխատանքները.</w:t>
            </w:r>
          </w:p>
          <w:p w14:paraId="41799E4A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գաղտնիություն պարունակող փաստաթղթերի կազմման, տպագրման, հաշվառման, բազմացման ու առաքման աշխատանքները.</w:t>
            </w:r>
          </w:p>
          <w:p w14:paraId="71BA4D94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Նախարարությունում և նրան ենթակա պետական մարմիններում գաղտնիություն պարունակող տեղեկություններին առնչվելու համապատասխան ձևերի թույլտվությունների ձևակերպման աշխատանքներին.</w:t>
            </w:r>
          </w:p>
          <w:p w14:paraId="133F18A9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ծածկագրային կապի միջոցներով Նախարարության, նրան ենթակա պետական մարմինների, այլ պետական կառավարման մարմինների, ինչպես նաև այլ երկրների համապատասխան ծառայությունների միջև գաղտնիություն պարունակող փաստաթղթաշրջանառության աշխատանքներին.</w:t>
            </w:r>
          </w:p>
          <w:p w14:paraId="76A1C277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Նախարարության և նրան ենթակա պետական մարմինների գործունեության ընթացքում առաջացող գաղտնիություն պարունակող փաստաթղթերի տարահանման նախապատրաստական աշխատանքներին</w:t>
            </w:r>
            <w:r w:rsidRPr="004A48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36AE3C7A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Նախարարությունում և նրան ենթակա պետական մարմիններում գաղտնիություն պարունակող տեղեկությունների հրապարակման, գաղտնիություն պարունակող փաստաթղթերի կորստյան, գաղտնիության ռեժիմի այլ խախտումների դեպքերի հաշվառման աշխատանքները</w:t>
            </w:r>
            <w:r w:rsidRPr="004A48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5552E7DD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գործնական և մեթոդական օգնության ցուցաբերմանը՝ Նախարարությունում և նրան ենթակա պետական մարմիններում գաղտնիություն պարունակող փաստաթղթաշրջանառության աշխատանքներով պայմանավորված</w:t>
            </w:r>
            <w:r w:rsidRPr="004A48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895F76D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Նախարարության և նրան ենթակա պետական մարմինների մշտական և ժամանակավոր պահպանման ենթակա գործավարությամբ ավարտված գաղտնիություն պարունակող փաստաթղթերի արխիվացման աշխատանքներին.</w:t>
            </w:r>
          </w:p>
          <w:p w14:paraId="5C421140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իրականացնում է արխիվային գաղտնիություն պարունակող փաստաթղթերի սահմանված կարգով պահպանման, օգտագործման, տրամադրման և արխիվ հանձնման ու փաստաթղթերի արխիվացման աշխատանքները.</w:t>
            </w:r>
          </w:p>
          <w:p w14:paraId="6D9C995E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նախորդ տարիների մշտական և ժամանակավոր պահպանման ենթակա գաղտնիություն պարունակող փաստաթղթերի անվանացանկի կազմման, մշտական պահպանության ենթակա փաստաթղթերի ընտրության, ցուցակագրման, արխիվային ֆոնդի հաշվառման աշխատանքներին.</w:t>
            </w:r>
          </w:p>
          <w:p w14:paraId="2BB4922D" w14:textId="77777777" w:rsidR="004A481A" w:rsidRPr="004A481A" w:rsidRDefault="004A481A" w:rsidP="004A481A">
            <w:pPr>
              <w:pStyle w:val="ListParagraph"/>
              <w:numPr>
                <w:ilvl w:val="0"/>
                <w:numId w:val="29"/>
              </w:numPr>
              <w:ind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481A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 է արխիվային գաղտնիություն պարունակող փաստաթղթերի փորձագիտական արժևորման, փաստաթղթերի ապահովագրման ֆոնդի ստեղծման և պահպանման աշխատանքներին։</w:t>
            </w:r>
          </w:p>
          <w:p w14:paraId="66EE6D25" w14:textId="77777777" w:rsidR="004A481A" w:rsidRDefault="00961B75" w:rsidP="003A2CC4">
            <w:pPr>
              <w:tabs>
                <w:tab w:val="left" w:pos="810"/>
              </w:tabs>
              <w:ind w:left="342" w:right="259" w:hanging="342"/>
              <w:jc w:val="both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lang w:val="fr-FR"/>
              </w:rPr>
              <w:tab/>
            </w:r>
          </w:p>
          <w:p w14:paraId="5F937F1C" w14:textId="495898E5" w:rsidR="00E21192" w:rsidRPr="009812C8" w:rsidRDefault="00961B75" w:rsidP="003A2CC4">
            <w:pPr>
              <w:tabs>
                <w:tab w:val="left" w:pos="810"/>
              </w:tabs>
              <w:ind w:left="342" w:right="259" w:hanging="342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Իրավունքները՝ </w:t>
            </w:r>
          </w:p>
          <w:p w14:paraId="639B0B6D" w14:textId="77777777" w:rsidR="00260F42" w:rsidRPr="00252A8C" w:rsidRDefault="00260F42" w:rsidP="00260F4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left="528" w:right="259" w:hanging="28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ծանոթանալ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գաղտնիություն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պարունակող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տեղեկություններին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առնչվելու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ձևերի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ձևակերպման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ենթակա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պաշտոններ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զբաղեցնող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անձանց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լրացրած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հարցաթերթին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04EAE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ինքնակենսագրո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>ւթյանը, գաղտնիության թույլտվության ձևակերպման նպատակով առաջարկել կատարել համապատասխան ուղղումներ, ներկայացնել լրացուցիչ տեղեկություններ կամ ճշգրտել լրացված փաստաթղթերը</w:t>
            </w:r>
            <w:r w:rsidRPr="00252A8C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4E123D0C" w14:textId="77777777" w:rsidR="00260F42" w:rsidRPr="00252A8C" w:rsidRDefault="00260F42" w:rsidP="00260F42">
            <w:pPr>
              <w:pStyle w:val="ListParagraph"/>
              <w:numPr>
                <w:ilvl w:val="0"/>
                <w:numId w:val="24"/>
              </w:numPr>
              <w:ind w:left="528" w:right="252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Նախարարի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մոտ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կայացած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խորհրդակցությունների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հանձնարարականների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21BD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տեղեկատվություն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  <w:p w14:paraId="2CBCD724" w14:textId="77777777" w:rsidR="00260F42" w:rsidRPr="00C50914" w:rsidRDefault="00260F42" w:rsidP="00260F4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9925"/>
              </w:tabs>
              <w:ind w:left="528" w:right="24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091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նախարարության և նրան ենթակա պետական մարմինների կառուցվածքային ստորաբաժանումներից 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պահանջել և </w:t>
            </w:r>
            <w:r w:rsidRPr="00C50914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արխիվ հանձնվող փաստթղթերի հաշվառման և պահպանման համար անհրաժեշտ տեղեկատվություն</w:t>
            </w:r>
            <w:r w:rsidRPr="00252A8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  <w:p w14:paraId="63965B7D" w14:textId="77777777" w:rsidR="00260F42" w:rsidRPr="00C50914" w:rsidRDefault="00260F42" w:rsidP="00260F42">
            <w:pPr>
              <w:pStyle w:val="ListParagraph"/>
              <w:numPr>
                <w:ilvl w:val="0"/>
                <w:numId w:val="25"/>
              </w:numPr>
              <w:tabs>
                <w:tab w:val="left" w:pos="9925"/>
              </w:tabs>
              <w:ind w:left="528" w:right="24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0914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կառուցվածքային ստորաբաժանումներից պահանջել և ստանալ սահմանված ժամկետներում տրամադրել անհրաժեշտ նյութեր փաստաթղթավարության տեղեկատվական բազան վարելու համար.</w:t>
            </w:r>
          </w:p>
          <w:p w14:paraId="1A40BB54" w14:textId="77777777" w:rsidR="00260F42" w:rsidRPr="00C50914" w:rsidRDefault="00260F42" w:rsidP="00260F4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9925"/>
              </w:tabs>
              <w:ind w:left="528" w:right="24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0914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և ուսումնասիրել գաղտնի փաստաթղթերը.</w:t>
            </w:r>
          </w:p>
          <w:p w14:paraId="405F5517" w14:textId="77777777" w:rsidR="00260F42" w:rsidRPr="00C50914" w:rsidRDefault="00260F42" w:rsidP="00260F4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810"/>
                <w:tab w:val="left" w:pos="9925"/>
              </w:tabs>
              <w:spacing w:before="100" w:beforeAutospacing="1" w:after="100" w:afterAutospacing="1"/>
              <w:ind w:left="528" w:right="244" w:hanging="342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091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հարցումներ՝ տեղեկատվության հավաստիությունը ստուգելու համար.</w:t>
            </w:r>
          </w:p>
          <w:p w14:paraId="24502973" w14:textId="77777777" w:rsidR="00260F42" w:rsidRPr="00C50914" w:rsidRDefault="00260F42" w:rsidP="00260F4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810"/>
                <w:tab w:val="left" w:pos="9925"/>
              </w:tabs>
              <w:spacing w:before="100" w:beforeAutospacing="1" w:after="100" w:afterAutospacing="1"/>
              <w:ind w:left="528" w:right="244" w:hanging="342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0914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պահանջել պահպանել նախարարության և նրան ենթակա պետական մարմինների աշխատողների կողմից ելքագրման ենթակա թղթակցությունների ժամկետները:</w:t>
            </w:r>
          </w:p>
          <w:p w14:paraId="0C0FF963" w14:textId="77777777" w:rsidR="006C6306" w:rsidRPr="009812C8" w:rsidRDefault="006C6306" w:rsidP="006C6306">
            <w:pPr>
              <w:shd w:val="clear" w:color="auto" w:fill="FFFFFF"/>
              <w:ind w:left="435" w:right="25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883290C" w14:textId="5BDEF73F" w:rsidR="00421430" w:rsidRPr="009812C8" w:rsidRDefault="00961B75" w:rsidP="006C6306">
            <w:pPr>
              <w:shd w:val="clear" w:color="auto" w:fill="FFFFFF"/>
              <w:tabs>
                <w:tab w:val="left" w:pos="540"/>
                <w:tab w:val="left" w:pos="567"/>
                <w:tab w:val="left" w:pos="810"/>
              </w:tabs>
              <w:ind w:left="342" w:right="252" w:hanging="342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ab/>
              <w:t>Պարտականությունները՝</w:t>
            </w:r>
          </w:p>
          <w:p w14:paraId="4AC2813B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պահպանել և ոչնչացնել Նախարարությանը և նրան ենթակա պետական մարմիններին հասցեագրված գաղտնիություն պարունակող իրավական ակտեր, հանձնարարականներ, գրություններ և այլ փաստաթղթեր.</w:t>
            </w:r>
          </w:p>
          <w:p w14:paraId="22E482BC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անհրաժեշտությամբ պայմանավորված ղեկավարների ազատման կամ փոփոխման դեպքերում իրականացվող հանձնման-ընդունման աշխատանքներ.</w:t>
            </w:r>
          </w:p>
          <w:p w14:paraId="33783905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ուսումնասիրել նախորդ տարիների մշտական և ժամանակավոր պահպանման ենթակա գաղտնիություն պարունակող փաստաթղթերի անվանացանկը և ներկայացնել առաջարկություններ մշտական պահպանության ենթակա փաստաթղթերի ընտրության, ցուցակագրման, արխիվային ֆոնդի հաշվառման աշխատանքների վերաբերյալ.</w:t>
            </w:r>
          </w:p>
          <w:p w14:paraId="26303CAD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ստուգել պետական գաղտնիք պարունակող  զեկուցման  նախապատրաստված նյութերը՝  անհրաժեշտ  բոլոր գրությունները, տեղեկանքները և հիմնավորումները.</w:t>
            </w:r>
          </w:p>
          <w:p w14:paraId="239473BE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գաղտնիություն պարունակող փաստաթղթերի ընդունման, գրանցման, գաղտնիություն պարունակող փաստաթղթերի պահպանման, հաշվառման, առաքման աշխատանքներ.</w:t>
            </w:r>
          </w:p>
          <w:p w14:paraId="11291106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հաշվառել, արխիվացնել, պահպանել (ժամանակավոր և մշտական) արխիվ հանձնված գաղտնիություն պարունակող փաստաթղթեր, կազմել դրանց օգտագործման, տրամադրման աշխատանքներով պայմանավորված համապատասխան ցուցակներ և ցանկեր.</w:t>
            </w:r>
          </w:p>
          <w:p w14:paraId="6F7ED437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աջակցել հանձնարարականների ձևակերպման և համապատասխան ստորաբաժանումներին առաքման աշխատանքներին.</w:t>
            </w:r>
          </w:p>
          <w:p w14:paraId="6FA0354B" w14:textId="77777777" w:rsidR="00EB436F" w:rsidRPr="00EB436F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գաղտնիություն պարունակող փաստաթղթերի ելքագրում և փաստաթղթաշրջանառություն.</w:t>
            </w:r>
          </w:p>
          <w:p w14:paraId="2173D92A" w14:textId="77777777" w:rsidR="000254C3" w:rsidRPr="000254C3" w:rsidRDefault="00EB436F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ցուցաբերել Նախարարությունում և նրան ենթակա պետական մարմիններում գաղտնիություն պարունակող փաստաթղթաշրջանառության իրականացմամբ պայմանավորված գործնական և մեթոդական օգնություն</w:t>
            </w:r>
            <w:r w:rsidR="000254C3">
              <w:rPr>
                <w:rFonts w:ascii="Cambria Math" w:hAnsi="Cambria Math" w:cs="Sylfaen"/>
                <w:sz w:val="20"/>
                <w:szCs w:val="20"/>
                <w:lang w:val="hy-AM"/>
              </w:rPr>
              <w:t>․</w:t>
            </w:r>
          </w:p>
          <w:p w14:paraId="11330D4D" w14:textId="7A0995A0" w:rsidR="00FD3067" w:rsidRPr="009812C8" w:rsidRDefault="000254C3" w:rsidP="00EB436F">
            <w:pPr>
              <w:pStyle w:val="ListParagraph"/>
              <w:numPr>
                <w:ilvl w:val="0"/>
                <w:numId w:val="23"/>
              </w:numPr>
              <w:ind w:left="528" w:right="252" w:hanging="42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111C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համագործակցել համապատասխան տարածքային ստորաբաժանման ղեկավարի հետ</w:t>
            </w:r>
            <w:r w:rsidR="00EB436F" w:rsidRPr="00EB436F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</w:tr>
      <w:tr w:rsidR="00D64EDA" w:rsidRPr="009812C8" w14:paraId="58171A0E" w14:textId="77777777" w:rsidTr="00731C34">
        <w:trPr>
          <w:trHeight w:val="629"/>
        </w:trPr>
        <w:tc>
          <w:tcPr>
            <w:tcW w:w="10710" w:type="dxa"/>
          </w:tcPr>
          <w:p w14:paraId="7074ADC6" w14:textId="77777777" w:rsidR="00A6498B" w:rsidRPr="009812C8" w:rsidRDefault="00A6498B" w:rsidP="003A2CC4">
            <w:pPr>
              <w:shd w:val="clear" w:color="auto" w:fill="FFFFFF"/>
              <w:tabs>
                <w:tab w:val="left" w:pos="284"/>
                <w:tab w:val="left" w:pos="426"/>
                <w:tab w:val="left" w:pos="720"/>
                <w:tab w:val="left" w:pos="2268"/>
                <w:tab w:val="left" w:pos="3119"/>
                <w:tab w:val="left" w:pos="3402"/>
                <w:tab w:val="left" w:pos="7938"/>
              </w:tabs>
              <w:ind w:left="36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3.Պաշտոնին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ներկայացվող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պահանջները</w:t>
            </w:r>
          </w:p>
          <w:p w14:paraId="473B8222" w14:textId="77777777" w:rsidR="00A6498B" w:rsidRPr="009812C8" w:rsidRDefault="00A6498B" w:rsidP="003A2CC4">
            <w:pPr>
              <w:shd w:val="clear" w:color="auto" w:fill="FFFFFF"/>
              <w:tabs>
                <w:tab w:val="left" w:pos="540"/>
                <w:tab w:val="left" w:pos="801"/>
                <w:tab w:val="left" w:pos="993"/>
              </w:tabs>
              <w:ind w:left="10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0FC4045" w14:textId="77777777" w:rsidR="00A6498B" w:rsidRPr="009812C8" w:rsidRDefault="00A6498B" w:rsidP="003A2CC4">
            <w:pPr>
              <w:shd w:val="clear" w:color="auto" w:fill="FFFFFF"/>
              <w:tabs>
                <w:tab w:val="left" w:pos="450"/>
              </w:tabs>
              <w:ind w:left="1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3.1 Կրթություն, որակավորման աստիճանը</w:t>
            </w:r>
          </w:p>
          <w:p w14:paraId="783A82CF" w14:textId="77777777" w:rsidR="00A6498B" w:rsidRPr="009812C8" w:rsidRDefault="00A6498B" w:rsidP="003A2CC4">
            <w:pPr>
              <w:pStyle w:val="ListParagraph"/>
              <w:tabs>
                <w:tab w:val="left" w:pos="450"/>
              </w:tabs>
              <w:ind w:left="18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812C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Բարձրագույն կրթություն</w:t>
            </w:r>
            <w:r w:rsidRPr="009812C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:</w:t>
            </w:r>
          </w:p>
          <w:p w14:paraId="77B9470B" w14:textId="77777777" w:rsidR="00A6498B" w:rsidRPr="009812C8" w:rsidRDefault="00A6498B" w:rsidP="003A2CC4">
            <w:pPr>
              <w:pStyle w:val="ListParagraph"/>
              <w:numPr>
                <w:ilvl w:val="1"/>
                <w:numId w:val="13"/>
              </w:numPr>
              <w:tabs>
                <w:tab w:val="left" w:pos="450"/>
              </w:tabs>
              <w:ind w:left="180" w:firstLine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</w:rPr>
              <w:t>Մասնագիտական գիտելիքները</w:t>
            </w:r>
          </w:p>
          <w:p w14:paraId="19E756FA" w14:textId="77777777" w:rsidR="00A6498B" w:rsidRPr="009812C8" w:rsidRDefault="00A6498B" w:rsidP="003A2CC4">
            <w:pPr>
              <w:pStyle w:val="ListParagraph"/>
              <w:tabs>
                <w:tab w:val="left" w:pos="450"/>
              </w:tabs>
              <w:ind w:lef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9812C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Ունի գործառույթների իրականացման համար անհրաժեշտ գիտելիքներ:</w:t>
            </w:r>
          </w:p>
          <w:p w14:paraId="5B007089" w14:textId="0C20BBC0" w:rsidR="00A6498B" w:rsidRPr="009812C8" w:rsidRDefault="00A6498B" w:rsidP="003A2CC4">
            <w:pPr>
              <w:pStyle w:val="ListParagraph"/>
              <w:tabs>
                <w:tab w:val="left" w:pos="450"/>
              </w:tabs>
              <w:ind w:lef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lastRenderedPageBreak/>
              <w:t>3</w:t>
            </w:r>
            <w:r w:rsidRPr="009812C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Աշխատանքային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ստաժ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աշխատանքի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բնագավառում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փորձը</w:t>
            </w:r>
          </w:p>
          <w:p w14:paraId="6C744494" w14:textId="27C9B760" w:rsidR="00953A37" w:rsidRPr="009812C8" w:rsidRDefault="00A6498B" w:rsidP="003A2CC4">
            <w:pPr>
              <w:pStyle w:val="NormalWeb"/>
              <w:tabs>
                <w:tab w:val="left" w:pos="450"/>
              </w:tabs>
              <w:spacing w:before="0" w:beforeAutospacing="0" w:after="0" w:afterAutospacing="0"/>
              <w:ind w:left="18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812C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Հանրային ծառայության առնվազն մեկ տարվա ստաժ կամ մեկ տարվա մասնագիտական աշխատանքային ստաժ կամ փաստաթղթավարության</w:t>
            </w:r>
            <w:r w:rsidRPr="009812C8">
              <w:rPr>
                <w:rFonts w:ascii="GHEA Grapalat" w:hAnsi="GHEA Grapalat"/>
                <w:color w:val="57596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812C8">
              <w:rPr>
                <w:rFonts w:ascii="GHEA Grapalat" w:hAnsi="GHEA Grapalat"/>
                <w:sz w:val="20"/>
                <w:szCs w:val="20"/>
                <w:lang w:val="hy-AM"/>
              </w:rPr>
              <w:t>բնագավառում</w:t>
            </w:r>
            <w:r w:rsidRPr="009812C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` մեկ տարվա աշխատանքային ստաժ։</w:t>
            </w:r>
          </w:p>
          <w:p w14:paraId="451C0C85" w14:textId="4371C2BE" w:rsidR="00A6498B" w:rsidRPr="00953A37" w:rsidRDefault="00953A37" w:rsidP="003A2CC4">
            <w:pPr>
              <w:tabs>
                <w:tab w:val="left" w:pos="450"/>
                <w:tab w:val="left" w:pos="882"/>
              </w:tabs>
              <w:ind w:lef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53A37">
              <w:rPr>
                <w:rFonts w:ascii="GHEA Grapalat" w:hAnsi="GHEA Grapalat"/>
                <w:sz w:val="20"/>
                <w:szCs w:val="20"/>
                <w:lang w:val="hy-AM"/>
              </w:rPr>
              <w:t>Պետական գաղտնիք պարունակող տեղեկությունների հետ առնչվելու մասին Հայաստանի Հանրապետության օրենսդրությամբ սահմանված ձևին համապատասխան տրված՝ առնվազն երեք տարվա թույլտվություն:</w:t>
            </w:r>
          </w:p>
          <w:p w14:paraId="60191B63" w14:textId="77777777" w:rsidR="00A6498B" w:rsidRPr="009812C8" w:rsidRDefault="00A6498B" w:rsidP="003A2CC4">
            <w:pPr>
              <w:shd w:val="clear" w:color="auto" w:fill="FFFFFF"/>
              <w:tabs>
                <w:tab w:val="left" w:pos="450"/>
                <w:tab w:val="left" w:pos="851"/>
              </w:tabs>
              <w:ind w:left="1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 w:cs="Sylfaen"/>
                <w:b/>
                <w:sz w:val="20"/>
                <w:szCs w:val="20"/>
              </w:rPr>
              <w:t>3.4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Անհրաժեշտ</w:t>
            </w: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12C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կոմպետենցիաներ</w:t>
            </w:r>
          </w:p>
          <w:p w14:paraId="3E3C9356" w14:textId="77777777" w:rsidR="00A6498B" w:rsidRPr="009812C8" w:rsidRDefault="00A6498B" w:rsidP="003A2CC4">
            <w:pPr>
              <w:pStyle w:val="ListParagraph"/>
              <w:shd w:val="clear" w:color="auto" w:fill="FFFFFF"/>
              <w:tabs>
                <w:tab w:val="left" w:pos="450"/>
                <w:tab w:val="left" w:pos="851"/>
              </w:tabs>
              <w:ind w:left="18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Ընդհանրական կոմպետենցիաներ</w:t>
            </w:r>
            <w:r w:rsidRPr="009812C8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34ED1313" w14:textId="77777777" w:rsidR="00A6498B" w:rsidRPr="009812C8" w:rsidRDefault="00A6498B" w:rsidP="003A2CC4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ascii="GHEA Grapalat" w:hAnsi="GHEA Grapalat" w:cs="Sylfaen"/>
                <w:sz w:val="20"/>
                <w:szCs w:val="20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</w:rPr>
              <w:t>Խնդրի լուծում</w:t>
            </w:r>
          </w:p>
          <w:p w14:paraId="060188A9" w14:textId="77777777" w:rsidR="00A6498B" w:rsidRPr="009812C8" w:rsidRDefault="00A6498B" w:rsidP="003A2CC4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ascii="GHEA Grapalat" w:hAnsi="GHEA Grapalat" w:cs="Sylfaen"/>
                <w:sz w:val="20"/>
                <w:szCs w:val="20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</w:rPr>
              <w:t>Հաշվետվությունների մշակում</w:t>
            </w:r>
          </w:p>
          <w:p w14:paraId="03E47D30" w14:textId="45518A1F" w:rsidR="00A6498B" w:rsidRPr="009812C8" w:rsidRDefault="00A6498B" w:rsidP="003A2CC4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ascii="GHEA Grapalat" w:hAnsi="GHEA Grapalat" w:cs="Sylfaen"/>
                <w:sz w:val="20"/>
                <w:szCs w:val="20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</w:rPr>
              <w:t>Տեղեկատվության հավաքագրում, վերլուծություն</w:t>
            </w:r>
            <w:r w:rsidR="00187A8C" w:rsidRPr="009812C8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  <w:p w14:paraId="6FA339FB" w14:textId="77777777" w:rsidR="00A6498B" w:rsidRPr="009812C8" w:rsidRDefault="00A6498B" w:rsidP="003A2CC4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ascii="GHEA Grapalat" w:hAnsi="GHEA Grapalat"/>
                <w:sz w:val="20"/>
                <w:szCs w:val="20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</w:rPr>
              <w:t>Բարեվարքություն</w:t>
            </w:r>
          </w:p>
          <w:p w14:paraId="63F43E14" w14:textId="77777777" w:rsidR="00A6498B" w:rsidRPr="009812C8" w:rsidRDefault="00A6498B" w:rsidP="003A2CC4">
            <w:pPr>
              <w:pStyle w:val="ListParagraph"/>
              <w:shd w:val="clear" w:color="auto" w:fill="FFFFFF"/>
              <w:tabs>
                <w:tab w:val="left" w:pos="450"/>
                <w:tab w:val="left" w:pos="720"/>
                <w:tab w:val="left" w:pos="851"/>
              </w:tabs>
              <w:ind w:left="18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Ընտրանքային կոմպետենցիաներ</w:t>
            </w:r>
            <w:r w:rsidRPr="009812C8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2BFE74AF" w14:textId="70DE8422" w:rsidR="00A6498B" w:rsidRPr="009812C8" w:rsidRDefault="00A6498B" w:rsidP="003A2CC4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  <w:tab w:val="left" w:pos="1134"/>
              </w:tabs>
              <w:ind w:left="450" w:hanging="27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</w:rPr>
              <w:t>Փոփոխությունների կառավարում</w:t>
            </w:r>
          </w:p>
          <w:p w14:paraId="38204896" w14:textId="77777777" w:rsidR="00A6498B" w:rsidRPr="009812C8" w:rsidRDefault="00A6498B" w:rsidP="003A2CC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GHEA Grapalat" w:hAnsi="GHEA Grapalat" w:cs="Sylfaen"/>
                <w:sz w:val="20"/>
                <w:szCs w:val="20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</w:rPr>
              <w:t>Ժամանակի կառավարում</w:t>
            </w:r>
          </w:p>
          <w:p w14:paraId="51161B03" w14:textId="780A1C97" w:rsidR="003C5389" w:rsidRPr="009812C8" w:rsidRDefault="00A6498B" w:rsidP="003A2CC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GHEA Grapalat" w:hAnsi="GHEA Grapalat" w:cs="Sylfaen"/>
                <w:sz w:val="20"/>
                <w:szCs w:val="20"/>
              </w:rPr>
            </w:pPr>
            <w:r w:rsidRPr="009812C8">
              <w:rPr>
                <w:rFonts w:ascii="GHEA Grapalat" w:hAnsi="GHEA Grapalat" w:cs="Sylfaen"/>
                <w:sz w:val="20"/>
                <w:szCs w:val="20"/>
              </w:rPr>
              <w:t>Փաստաթղթերի նախապատրաստում</w:t>
            </w:r>
            <w:r w:rsidR="0032746B" w:rsidRPr="009812C8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</w:tr>
      <w:tr w:rsidR="00AB29F8" w:rsidRPr="00EB436F" w14:paraId="4A04B487" w14:textId="77777777" w:rsidTr="00FC0065">
        <w:trPr>
          <w:trHeight w:val="1349"/>
        </w:trPr>
        <w:tc>
          <w:tcPr>
            <w:tcW w:w="10710" w:type="dxa"/>
          </w:tcPr>
          <w:p w14:paraId="094F6E5F" w14:textId="68146A77" w:rsidR="00F3037D" w:rsidRPr="009812C8" w:rsidRDefault="00B933A8" w:rsidP="003A2CC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1701"/>
                <w:tab w:val="left" w:pos="189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812C8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Կազմակերպական</w:t>
            </w:r>
            <w:r w:rsidR="00F3037D" w:rsidRPr="009812C8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F3037D" w:rsidRPr="009812C8">
              <w:rPr>
                <w:rFonts w:ascii="GHEA Grapalat" w:hAnsi="GHEA Grapalat"/>
                <w:b/>
                <w:sz w:val="20"/>
                <w:szCs w:val="20"/>
              </w:rPr>
              <w:t>շրջանակը</w:t>
            </w:r>
          </w:p>
          <w:p w14:paraId="4749D979" w14:textId="77777777" w:rsidR="00F3037D" w:rsidRPr="009812C8" w:rsidRDefault="00F3037D" w:rsidP="003A2CC4">
            <w:pPr>
              <w:pStyle w:val="ListParagraph"/>
              <w:tabs>
                <w:tab w:val="left" w:pos="284"/>
                <w:tab w:val="left" w:pos="426"/>
                <w:tab w:val="left" w:pos="900"/>
              </w:tabs>
              <w:ind w:left="0" w:firstLine="45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6D8F9DC1" w14:textId="77777777" w:rsidR="00641F4D" w:rsidRDefault="00641F4D" w:rsidP="00641F4D">
            <w:pPr>
              <w:pStyle w:val="ListParagraph"/>
              <w:numPr>
                <w:ilvl w:val="1"/>
                <w:numId w:val="27"/>
              </w:numPr>
              <w:tabs>
                <w:tab w:val="left" w:pos="655"/>
                <w:tab w:val="left" w:pos="1134"/>
              </w:tabs>
              <w:ind w:left="220" w:right="165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Աշխատանքի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կազմակերպման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ղեկավարման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պատասխանատվությունը</w:t>
            </w:r>
          </w:p>
          <w:p w14:paraId="39A3DF10" w14:textId="77777777" w:rsidR="00641F4D" w:rsidRDefault="00641F4D" w:rsidP="00641F4D">
            <w:pPr>
              <w:pStyle w:val="ListParagraph"/>
              <w:tabs>
                <w:tab w:val="left" w:pos="655"/>
                <w:tab w:val="left" w:pos="1134"/>
              </w:tabs>
              <w:ind w:left="220" w:right="16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14:paraId="5EB13CA8" w14:textId="77777777" w:rsidR="00641F4D" w:rsidRDefault="00641F4D" w:rsidP="00641F4D">
            <w:pPr>
              <w:pStyle w:val="ListParagraph"/>
              <w:numPr>
                <w:ilvl w:val="1"/>
                <w:numId w:val="27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Որոշումներ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կայացնելու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լիազորությունները</w:t>
            </w:r>
          </w:p>
          <w:p w14:paraId="5070DCAF" w14:textId="77777777" w:rsidR="00641F4D" w:rsidRDefault="00641F4D" w:rsidP="00641F4D">
            <w:pPr>
              <w:pStyle w:val="ListParagraph"/>
              <w:tabs>
                <w:tab w:val="left" w:pos="655"/>
                <w:tab w:val="left" w:pos="900"/>
                <w:tab w:val="left" w:pos="1134"/>
              </w:tabs>
              <w:ind w:left="220" w:right="165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14:paraId="14CF15BF" w14:textId="77777777" w:rsidR="00641F4D" w:rsidRDefault="00641F4D" w:rsidP="00641F4D">
            <w:pPr>
              <w:pStyle w:val="ListParagraph"/>
              <w:numPr>
                <w:ilvl w:val="1"/>
                <w:numId w:val="27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Գործունեության ազդեցությունը</w:t>
            </w:r>
          </w:p>
          <w:p w14:paraId="6781F0A3" w14:textId="77777777" w:rsidR="00641F4D" w:rsidRDefault="00641F4D" w:rsidP="00641F4D">
            <w:pPr>
              <w:tabs>
                <w:tab w:val="left" w:pos="655"/>
                <w:tab w:val="left" w:pos="900"/>
                <w:tab w:val="left" w:pos="1080"/>
                <w:tab w:val="left" w:pos="1134"/>
              </w:tabs>
              <w:ind w:left="220" w:right="16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EF99C84" w14:textId="77777777" w:rsidR="00641F4D" w:rsidRDefault="00641F4D" w:rsidP="00641F4D">
            <w:pPr>
              <w:pStyle w:val="ListParagraph"/>
              <w:numPr>
                <w:ilvl w:val="1"/>
                <w:numId w:val="27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Շփումները և ներկայացուցչությունը</w:t>
            </w:r>
          </w:p>
          <w:p w14:paraId="48F66518" w14:textId="77777777" w:rsidR="00641F4D" w:rsidRDefault="00641F4D" w:rsidP="00641F4D">
            <w:pPr>
              <w:tabs>
                <w:tab w:val="left" w:pos="655"/>
                <w:tab w:val="left" w:pos="900"/>
                <w:tab w:val="left" w:pos="1134"/>
              </w:tabs>
              <w:ind w:left="220" w:right="16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14:paraId="2F912E59" w14:textId="77777777" w:rsidR="00641F4D" w:rsidRDefault="00641F4D" w:rsidP="00641F4D">
            <w:pPr>
              <w:pStyle w:val="ListParagraph"/>
              <w:numPr>
                <w:ilvl w:val="1"/>
                <w:numId w:val="27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Խնդիրների բարդությունը և դրանց լուծումը</w:t>
            </w:r>
          </w:p>
          <w:p w14:paraId="272ED095" w14:textId="6FABE3FF" w:rsidR="007943B9" w:rsidRPr="009812C8" w:rsidRDefault="00641F4D" w:rsidP="00641F4D">
            <w:pPr>
              <w:ind w:left="255" w:right="1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14:paraId="318E7510" w14:textId="77777777" w:rsidR="008A57A2" w:rsidRPr="009812C8" w:rsidRDefault="008A57A2" w:rsidP="003A2C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12DAE5F" w14:textId="77777777" w:rsidR="00027A97" w:rsidRPr="009812C8" w:rsidRDefault="00027A97" w:rsidP="003A2CC4">
      <w:pPr>
        <w:tabs>
          <w:tab w:val="left" w:pos="284"/>
          <w:tab w:val="left" w:pos="426"/>
        </w:tabs>
        <w:ind w:right="9" w:firstLine="45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027A97" w:rsidRPr="009812C8" w:rsidSect="001C7392">
      <w:pgSz w:w="11906" w:h="16838" w:code="9"/>
      <w:pgMar w:top="531" w:right="540" w:bottom="630" w:left="540" w:header="708" w:footer="708" w:gutter="0"/>
      <w:cols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2A4"/>
    <w:multiLevelType w:val="hybridMultilevel"/>
    <w:tmpl w:val="340059C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04BC591B"/>
    <w:multiLevelType w:val="hybridMultilevel"/>
    <w:tmpl w:val="6DBA01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50C51F0"/>
    <w:multiLevelType w:val="hybridMultilevel"/>
    <w:tmpl w:val="94389B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B8B7B01"/>
    <w:multiLevelType w:val="hybridMultilevel"/>
    <w:tmpl w:val="8D022684"/>
    <w:lvl w:ilvl="0" w:tplc="03C622A4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DBB716C"/>
    <w:multiLevelType w:val="hybridMultilevel"/>
    <w:tmpl w:val="863406E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0A7AC1"/>
    <w:multiLevelType w:val="hybridMultilevel"/>
    <w:tmpl w:val="C5829F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DA61632"/>
    <w:multiLevelType w:val="hybridMultilevel"/>
    <w:tmpl w:val="56DEE5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F0C3FF2"/>
    <w:multiLevelType w:val="multilevel"/>
    <w:tmpl w:val="D3DAF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8" w15:restartNumberingAfterBreak="0">
    <w:nsid w:val="21E343D6"/>
    <w:multiLevelType w:val="hybridMultilevel"/>
    <w:tmpl w:val="FFA65124"/>
    <w:lvl w:ilvl="0" w:tplc="500426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9F667E"/>
    <w:multiLevelType w:val="hybridMultilevel"/>
    <w:tmpl w:val="3A98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1A1"/>
    <w:multiLevelType w:val="hybridMultilevel"/>
    <w:tmpl w:val="C180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9679A"/>
    <w:multiLevelType w:val="hybridMultilevel"/>
    <w:tmpl w:val="790AE6D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F8C0CFC"/>
    <w:multiLevelType w:val="hybridMultilevel"/>
    <w:tmpl w:val="2BBAD2B2"/>
    <w:lvl w:ilvl="0" w:tplc="AE5225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00E1583"/>
    <w:multiLevelType w:val="hybridMultilevel"/>
    <w:tmpl w:val="01488DE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18E2D65"/>
    <w:multiLevelType w:val="hybridMultilevel"/>
    <w:tmpl w:val="5E3C8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A7A6590"/>
    <w:multiLevelType w:val="multilevel"/>
    <w:tmpl w:val="35A0CB60"/>
    <w:styleLink w:val="Style1"/>
    <w:lvl w:ilvl="0">
      <w:start w:val="4"/>
      <w:numFmt w:val="decimal"/>
      <w:lvlText w:val="%1."/>
      <w:lvlJc w:val="left"/>
      <w:pPr>
        <w:ind w:left="2933" w:hanging="825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23" w:hanging="825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81" w:hanging="825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555" w:hanging="108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974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753" w:hanging="144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532" w:hanging="180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951" w:hanging="180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730" w:hanging="2160"/>
      </w:pPr>
      <w:rPr>
        <w:color w:val="auto"/>
        <w:sz w:val="24"/>
      </w:rPr>
    </w:lvl>
  </w:abstractNum>
  <w:abstractNum w:abstractNumId="17" w15:restartNumberingAfterBreak="0">
    <w:nsid w:val="54476A01"/>
    <w:multiLevelType w:val="hybridMultilevel"/>
    <w:tmpl w:val="D96C82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A4C567E"/>
    <w:multiLevelType w:val="multilevel"/>
    <w:tmpl w:val="3FB6868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9" w15:restartNumberingAfterBreak="0">
    <w:nsid w:val="5A890C13"/>
    <w:multiLevelType w:val="multilevel"/>
    <w:tmpl w:val="9076907C"/>
    <w:lvl w:ilvl="0">
      <w:start w:val="3"/>
      <w:numFmt w:val="decimal"/>
      <w:lvlText w:val="%1."/>
      <w:lvlJc w:val="left"/>
      <w:pPr>
        <w:ind w:left="271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0" w15:restartNumberingAfterBreak="0">
    <w:nsid w:val="61C172E2"/>
    <w:multiLevelType w:val="hybridMultilevel"/>
    <w:tmpl w:val="304EA8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CC4B64"/>
    <w:multiLevelType w:val="hybridMultilevel"/>
    <w:tmpl w:val="202A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AD73FE"/>
    <w:multiLevelType w:val="hybridMultilevel"/>
    <w:tmpl w:val="946C69F4"/>
    <w:lvl w:ilvl="0" w:tplc="836418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A475E0"/>
    <w:multiLevelType w:val="multilevel"/>
    <w:tmpl w:val="35A0CB60"/>
    <w:numStyleLink w:val="Style1"/>
  </w:abstractNum>
  <w:abstractNum w:abstractNumId="24" w15:restartNumberingAfterBreak="0">
    <w:nsid w:val="71187D17"/>
    <w:multiLevelType w:val="hybridMultilevel"/>
    <w:tmpl w:val="01DE08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CE53F6F"/>
    <w:multiLevelType w:val="hybridMultilevel"/>
    <w:tmpl w:val="85AC8A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D4767BB"/>
    <w:multiLevelType w:val="hybridMultilevel"/>
    <w:tmpl w:val="5EE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A25BA"/>
    <w:multiLevelType w:val="multilevel"/>
    <w:tmpl w:val="06904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26"/>
  </w:num>
  <w:num w:numId="12">
    <w:abstractNumId w:val="21"/>
  </w:num>
  <w:num w:numId="13">
    <w:abstractNumId w:val="27"/>
  </w:num>
  <w:num w:numId="14">
    <w:abstractNumId w:val="1"/>
  </w:num>
  <w:num w:numId="15">
    <w:abstractNumId w:val="17"/>
  </w:num>
  <w:num w:numId="16">
    <w:abstractNumId w:val="12"/>
  </w:num>
  <w:num w:numId="17">
    <w:abstractNumId w:val="5"/>
  </w:num>
  <w:num w:numId="18">
    <w:abstractNumId w:val="4"/>
  </w:num>
  <w:num w:numId="19">
    <w:abstractNumId w:val="9"/>
  </w:num>
  <w:num w:numId="20">
    <w:abstractNumId w:val="22"/>
  </w:num>
  <w:num w:numId="21">
    <w:abstractNumId w:val="8"/>
  </w:num>
  <w:num w:numId="22">
    <w:abstractNumId w:val="25"/>
  </w:num>
  <w:num w:numId="23">
    <w:abstractNumId w:val="20"/>
  </w:num>
  <w:num w:numId="24">
    <w:abstractNumId w:val="24"/>
  </w:num>
  <w:num w:numId="25">
    <w:abstractNumId w:val="3"/>
  </w:num>
  <w:num w:numId="26">
    <w:abstractNumId w:val="11"/>
  </w:num>
  <w:num w:numId="2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7B"/>
    <w:rsid w:val="00003B7F"/>
    <w:rsid w:val="00004C2C"/>
    <w:rsid w:val="00011317"/>
    <w:rsid w:val="00016BD5"/>
    <w:rsid w:val="0001789C"/>
    <w:rsid w:val="0002385F"/>
    <w:rsid w:val="000254C3"/>
    <w:rsid w:val="00027A97"/>
    <w:rsid w:val="000328F8"/>
    <w:rsid w:val="00037D0A"/>
    <w:rsid w:val="00055923"/>
    <w:rsid w:val="00060CB8"/>
    <w:rsid w:val="00064928"/>
    <w:rsid w:val="000822DE"/>
    <w:rsid w:val="00082376"/>
    <w:rsid w:val="000828AD"/>
    <w:rsid w:val="00084133"/>
    <w:rsid w:val="0009308F"/>
    <w:rsid w:val="00095897"/>
    <w:rsid w:val="000A4053"/>
    <w:rsid w:val="000A5B2A"/>
    <w:rsid w:val="000C3000"/>
    <w:rsid w:val="000C4974"/>
    <w:rsid w:val="000C518F"/>
    <w:rsid w:val="000C61DD"/>
    <w:rsid w:val="000C6C86"/>
    <w:rsid w:val="000D4AF8"/>
    <w:rsid w:val="000E280E"/>
    <w:rsid w:val="000E2DC1"/>
    <w:rsid w:val="000F0D69"/>
    <w:rsid w:val="000F5AA3"/>
    <w:rsid w:val="00115BA6"/>
    <w:rsid w:val="00120155"/>
    <w:rsid w:val="0012021E"/>
    <w:rsid w:val="001229BD"/>
    <w:rsid w:val="0012315C"/>
    <w:rsid w:val="00127056"/>
    <w:rsid w:val="00131547"/>
    <w:rsid w:val="001338C6"/>
    <w:rsid w:val="001406D7"/>
    <w:rsid w:val="00144CE5"/>
    <w:rsid w:val="00151666"/>
    <w:rsid w:val="00152A8D"/>
    <w:rsid w:val="00152C82"/>
    <w:rsid w:val="00152DFC"/>
    <w:rsid w:val="00153CC8"/>
    <w:rsid w:val="00157C00"/>
    <w:rsid w:val="00163EFE"/>
    <w:rsid w:val="00166B70"/>
    <w:rsid w:val="00170A54"/>
    <w:rsid w:val="001722B0"/>
    <w:rsid w:val="00176304"/>
    <w:rsid w:val="00176537"/>
    <w:rsid w:val="00184F14"/>
    <w:rsid w:val="00187A8C"/>
    <w:rsid w:val="00192F24"/>
    <w:rsid w:val="00194A9A"/>
    <w:rsid w:val="001974ED"/>
    <w:rsid w:val="00197F6C"/>
    <w:rsid w:val="001A5016"/>
    <w:rsid w:val="001B5E8D"/>
    <w:rsid w:val="001B7113"/>
    <w:rsid w:val="001C0CFA"/>
    <w:rsid w:val="001C0E2B"/>
    <w:rsid w:val="001C7392"/>
    <w:rsid w:val="001D2B4C"/>
    <w:rsid w:val="001D3E6C"/>
    <w:rsid w:val="001D502E"/>
    <w:rsid w:val="001D7AEA"/>
    <w:rsid w:val="001E07D6"/>
    <w:rsid w:val="001E74C8"/>
    <w:rsid w:val="001F0B6B"/>
    <w:rsid w:val="001F178B"/>
    <w:rsid w:val="001F191B"/>
    <w:rsid w:val="001F4CEA"/>
    <w:rsid w:val="001F67EF"/>
    <w:rsid w:val="001F6967"/>
    <w:rsid w:val="002053A9"/>
    <w:rsid w:val="00222020"/>
    <w:rsid w:val="002264A9"/>
    <w:rsid w:val="002272BC"/>
    <w:rsid w:val="002338B9"/>
    <w:rsid w:val="00236D18"/>
    <w:rsid w:val="00252A8C"/>
    <w:rsid w:val="0025332D"/>
    <w:rsid w:val="002535AD"/>
    <w:rsid w:val="002535ED"/>
    <w:rsid w:val="00257A78"/>
    <w:rsid w:val="00260F42"/>
    <w:rsid w:val="00261530"/>
    <w:rsid w:val="002633FD"/>
    <w:rsid w:val="00266CDC"/>
    <w:rsid w:val="002733D2"/>
    <w:rsid w:val="00273E7D"/>
    <w:rsid w:val="002773E8"/>
    <w:rsid w:val="0027749F"/>
    <w:rsid w:val="00280342"/>
    <w:rsid w:val="0028201D"/>
    <w:rsid w:val="0028299A"/>
    <w:rsid w:val="00282C67"/>
    <w:rsid w:val="00294478"/>
    <w:rsid w:val="002A38D6"/>
    <w:rsid w:val="002A3D50"/>
    <w:rsid w:val="002B14EB"/>
    <w:rsid w:val="002B5946"/>
    <w:rsid w:val="002B751E"/>
    <w:rsid w:val="002B787F"/>
    <w:rsid w:val="002C7145"/>
    <w:rsid w:val="002D0E1C"/>
    <w:rsid w:val="002D5F0C"/>
    <w:rsid w:val="002D64D1"/>
    <w:rsid w:val="002E145F"/>
    <w:rsid w:val="002E189E"/>
    <w:rsid w:val="002E4AF9"/>
    <w:rsid w:val="002E58DC"/>
    <w:rsid w:val="002F29F8"/>
    <w:rsid w:val="002F36E9"/>
    <w:rsid w:val="002F37C7"/>
    <w:rsid w:val="002F6271"/>
    <w:rsid w:val="00301D0D"/>
    <w:rsid w:val="00303494"/>
    <w:rsid w:val="00304E3A"/>
    <w:rsid w:val="003171EA"/>
    <w:rsid w:val="003175CE"/>
    <w:rsid w:val="0032215C"/>
    <w:rsid w:val="003260B5"/>
    <w:rsid w:val="0032746B"/>
    <w:rsid w:val="003343BE"/>
    <w:rsid w:val="003358E5"/>
    <w:rsid w:val="003378E8"/>
    <w:rsid w:val="00341B11"/>
    <w:rsid w:val="00341FB7"/>
    <w:rsid w:val="0034492B"/>
    <w:rsid w:val="00345F99"/>
    <w:rsid w:val="00347396"/>
    <w:rsid w:val="0035266A"/>
    <w:rsid w:val="003557A0"/>
    <w:rsid w:val="00356E6E"/>
    <w:rsid w:val="00362279"/>
    <w:rsid w:val="00364154"/>
    <w:rsid w:val="00364185"/>
    <w:rsid w:val="00372265"/>
    <w:rsid w:val="00372EAE"/>
    <w:rsid w:val="003734C8"/>
    <w:rsid w:val="00381079"/>
    <w:rsid w:val="00381A0F"/>
    <w:rsid w:val="00385D24"/>
    <w:rsid w:val="00390B30"/>
    <w:rsid w:val="003911EA"/>
    <w:rsid w:val="00393FDC"/>
    <w:rsid w:val="00394DF6"/>
    <w:rsid w:val="00396AD5"/>
    <w:rsid w:val="0039792A"/>
    <w:rsid w:val="003A2CC4"/>
    <w:rsid w:val="003A36B7"/>
    <w:rsid w:val="003B4143"/>
    <w:rsid w:val="003B514E"/>
    <w:rsid w:val="003B6919"/>
    <w:rsid w:val="003C5389"/>
    <w:rsid w:val="003C5B25"/>
    <w:rsid w:val="003C6E80"/>
    <w:rsid w:val="003D6508"/>
    <w:rsid w:val="003E2282"/>
    <w:rsid w:val="003F0865"/>
    <w:rsid w:val="003F7B23"/>
    <w:rsid w:val="00421430"/>
    <w:rsid w:val="00422625"/>
    <w:rsid w:val="00432B41"/>
    <w:rsid w:val="00436AB9"/>
    <w:rsid w:val="00440D29"/>
    <w:rsid w:val="00445802"/>
    <w:rsid w:val="0045067C"/>
    <w:rsid w:val="00452CF8"/>
    <w:rsid w:val="004548AD"/>
    <w:rsid w:val="00455D6C"/>
    <w:rsid w:val="00456C1D"/>
    <w:rsid w:val="00457502"/>
    <w:rsid w:val="004607E1"/>
    <w:rsid w:val="004629A5"/>
    <w:rsid w:val="00463483"/>
    <w:rsid w:val="00472C0B"/>
    <w:rsid w:val="00472C63"/>
    <w:rsid w:val="004770A4"/>
    <w:rsid w:val="004771C0"/>
    <w:rsid w:val="00477426"/>
    <w:rsid w:val="00477C6D"/>
    <w:rsid w:val="00486178"/>
    <w:rsid w:val="00495F7D"/>
    <w:rsid w:val="004A0B95"/>
    <w:rsid w:val="004A3D3A"/>
    <w:rsid w:val="004A481A"/>
    <w:rsid w:val="004A6BFF"/>
    <w:rsid w:val="004B10D6"/>
    <w:rsid w:val="004B212F"/>
    <w:rsid w:val="004B4AC7"/>
    <w:rsid w:val="004C0BE5"/>
    <w:rsid w:val="004C3193"/>
    <w:rsid w:val="004D0F24"/>
    <w:rsid w:val="004D3AF9"/>
    <w:rsid w:val="004D442E"/>
    <w:rsid w:val="004D5829"/>
    <w:rsid w:val="004D5B46"/>
    <w:rsid w:val="004D6E0F"/>
    <w:rsid w:val="004D7F5E"/>
    <w:rsid w:val="004E2097"/>
    <w:rsid w:val="004E2C0B"/>
    <w:rsid w:val="004E6EA6"/>
    <w:rsid w:val="004F02FC"/>
    <w:rsid w:val="004F1C2C"/>
    <w:rsid w:val="004F74A0"/>
    <w:rsid w:val="00503D9B"/>
    <w:rsid w:val="00515CF3"/>
    <w:rsid w:val="00517D62"/>
    <w:rsid w:val="005229F4"/>
    <w:rsid w:val="00524C11"/>
    <w:rsid w:val="00524FFB"/>
    <w:rsid w:val="005351BF"/>
    <w:rsid w:val="00535F2E"/>
    <w:rsid w:val="00536F02"/>
    <w:rsid w:val="00542234"/>
    <w:rsid w:val="00551B99"/>
    <w:rsid w:val="00553D14"/>
    <w:rsid w:val="00560934"/>
    <w:rsid w:val="005625B5"/>
    <w:rsid w:val="005635C5"/>
    <w:rsid w:val="00564DF7"/>
    <w:rsid w:val="00572548"/>
    <w:rsid w:val="00575287"/>
    <w:rsid w:val="00576A83"/>
    <w:rsid w:val="00585B5A"/>
    <w:rsid w:val="00591ED8"/>
    <w:rsid w:val="005975D5"/>
    <w:rsid w:val="005A117C"/>
    <w:rsid w:val="005A325B"/>
    <w:rsid w:val="005A3723"/>
    <w:rsid w:val="005A6177"/>
    <w:rsid w:val="005A6DF6"/>
    <w:rsid w:val="005B3A86"/>
    <w:rsid w:val="005B3B3B"/>
    <w:rsid w:val="005B495D"/>
    <w:rsid w:val="005B7071"/>
    <w:rsid w:val="005D25E4"/>
    <w:rsid w:val="005E6ADF"/>
    <w:rsid w:val="005F3718"/>
    <w:rsid w:val="00600BC3"/>
    <w:rsid w:val="00602A63"/>
    <w:rsid w:val="0060305F"/>
    <w:rsid w:val="00607B60"/>
    <w:rsid w:val="00612161"/>
    <w:rsid w:val="006129AE"/>
    <w:rsid w:val="00616E65"/>
    <w:rsid w:val="00616F42"/>
    <w:rsid w:val="00617B08"/>
    <w:rsid w:val="00617F46"/>
    <w:rsid w:val="00626C2E"/>
    <w:rsid w:val="006278E7"/>
    <w:rsid w:val="00630639"/>
    <w:rsid w:val="006307BA"/>
    <w:rsid w:val="006348AE"/>
    <w:rsid w:val="00641F4D"/>
    <w:rsid w:val="00643CEE"/>
    <w:rsid w:val="00651ABE"/>
    <w:rsid w:val="00654EBA"/>
    <w:rsid w:val="00655736"/>
    <w:rsid w:val="00656DE7"/>
    <w:rsid w:val="0066090D"/>
    <w:rsid w:val="0066597A"/>
    <w:rsid w:val="00666E6C"/>
    <w:rsid w:val="00666F0E"/>
    <w:rsid w:val="006714DB"/>
    <w:rsid w:val="00675D6A"/>
    <w:rsid w:val="00676B30"/>
    <w:rsid w:val="00677C16"/>
    <w:rsid w:val="00687D6B"/>
    <w:rsid w:val="006906CC"/>
    <w:rsid w:val="0069106F"/>
    <w:rsid w:val="00697E3F"/>
    <w:rsid w:val="006A22E8"/>
    <w:rsid w:val="006A2B39"/>
    <w:rsid w:val="006A2E59"/>
    <w:rsid w:val="006A502F"/>
    <w:rsid w:val="006A7DFD"/>
    <w:rsid w:val="006C0C81"/>
    <w:rsid w:val="006C5DA7"/>
    <w:rsid w:val="006C6306"/>
    <w:rsid w:val="006C78C6"/>
    <w:rsid w:val="006D1237"/>
    <w:rsid w:val="006D379D"/>
    <w:rsid w:val="006E48D1"/>
    <w:rsid w:val="006E5669"/>
    <w:rsid w:val="006F00FA"/>
    <w:rsid w:val="006F7B34"/>
    <w:rsid w:val="0070139C"/>
    <w:rsid w:val="00706158"/>
    <w:rsid w:val="00710485"/>
    <w:rsid w:val="00710E79"/>
    <w:rsid w:val="00716737"/>
    <w:rsid w:val="00716CEE"/>
    <w:rsid w:val="0071702D"/>
    <w:rsid w:val="0072349A"/>
    <w:rsid w:val="00726C24"/>
    <w:rsid w:val="00731C34"/>
    <w:rsid w:val="00733DA5"/>
    <w:rsid w:val="00734ABE"/>
    <w:rsid w:val="00740F02"/>
    <w:rsid w:val="00742DF8"/>
    <w:rsid w:val="00744D99"/>
    <w:rsid w:val="00745BAC"/>
    <w:rsid w:val="00752E14"/>
    <w:rsid w:val="00754236"/>
    <w:rsid w:val="00764C6F"/>
    <w:rsid w:val="00767C8D"/>
    <w:rsid w:val="00770076"/>
    <w:rsid w:val="0079285B"/>
    <w:rsid w:val="007943B9"/>
    <w:rsid w:val="00794CEF"/>
    <w:rsid w:val="007A3B15"/>
    <w:rsid w:val="007A47AC"/>
    <w:rsid w:val="007A5F58"/>
    <w:rsid w:val="007B1BD6"/>
    <w:rsid w:val="007C1882"/>
    <w:rsid w:val="007D12FB"/>
    <w:rsid w:val="007D4141"/>
    <w:rsid w:val="007D5BBB"/>
    <w:rsid w:val="007E01E4"/>
    <w:rsid w:val="007E07A3"/>
    <w:rsid w:val="007E3DAE"/>
    <w:rsid w:val="007E3F19"/>
    <w:rsid w:val="007E7828"/>
    <w:rsid w:val="007E7B89"/>
    <w:rsid w:val="007F1F1A"/>
    <w:rsid w:val="007F743A"/>
    <w:rsid w:val="00803403"/>
    <w:rsid w:val="0080392A"/>
    <w:rsid w:val="00807F52"/>
    <w:rsid w:val="00810FCA"/>
    <w:rsid w:val="0081129C"/>
    <w:rsid w:val="008112B6"/>
    <w:rsid w:val="008113B0"/>
    <w:rsid w:val="0081355D"/>
    <w:rsid w:val="008140D7"/>
    <w:rsid w:val="00816FD1"/>
    <w:rsid w:val="00820B15"/>
    <w:rsid w:val="00821D5E"/>
    <w:rsid w:val="00823531"/>
    <w:rsid w:val="0082368D"/>
    <w:rsid w:val="00823C1B"/>
    <w:rsid w:val="008252D1"/>
    <w:rsid w:val="00826BF1"/>
    <w:rsid w:val="0082720C"/>
    <w:rsid w:val="008341A8"/>
    <w:rsid w:val="00834B8C"/>
    <w:rsid w:val="008374EF"/>
    <w:rsid w:val="00837C2B"/>
    <w:rsid w:val="0084463A"/>
    <w:rsid w:val="00846EC5"/>
    <w:rsid w:val="00855140"/>
    <w:rsid w:val="00863384"/>
    <w:rsid w:val="0086465A"/>
    <w:rsid w:val="008732B3"/>
    <w:rsid w:val="008742D0"/>
    <w:rsid w:val="0087595C"/>
    <w:rsid w:val="0088022E"/>
    <w:rsid w:val="00881B2A"/>
    <w:rsid w:val="008820C7"/>
    <w:rsid w:val="008858CA"/>
    <w:rsid w:val="00891081"/>
    <w:rsid w:val="00895F23"/>
    <w:rsid w:val="008A0BEA"/>
    <w:rsid w:val="008A2D9C"/>
    <w:rsid w:val="008A39D9"/>
    <w:rsid w:val="008A57A2"/>
    <w:rsid w:val="008B78A6"/>
    <w:rsid w:val="008C0978"/>
    <w:rsid w:val="008C2828"/>
    <w:rsid w:val="008C2D93"/>
    <w:rsid w:val="008C5635"/>
    <w:rsid w:val="008C7549"/>
    <w:rsid w:val="008D253E"/>
    <w:rsid w:val="008D2A77"/>
    <w:rsid w:val="008E1907"/>
    <w:rsid w:val="008E7FA6"/>
    <w:rsid w:val="008F22EC"/>
    <w:rsid w:val="00902D48"/>
    <w:rsid w:val="009040BD"/>
    <w:rsid w:val="009064EF"/>
    <w:rsid w:val="0090692F"/>
    <w:rsid w:val="009137DD"/>
    <w:rsid w:val="009161A6"/>
    <w:rsid w:val="00920D11"/>
    <w:rsid w:val="00922E91"/>
    <w:rsid w:val="009336AB"/>
    <w:rsid w:val="009360B9"/>
    <w:rsid w:val="00942FB4"/>
    <w:rsid w:val="00945BD6"/>
    <w:rsid w:val="00953654"/>
    <w:rsid w:val="00953A37"/>
    <w:rsid w:val="00955055"/>
    <w:rsid w:val="00955B2E"/>
    <w:rsid w:val="00961B75"/>
    <w:rsid w:val="0096357E"/>
    <w:rsid w:val="00970A4F"/>
    <w:rsid w:val="0097257F"/>
    <w:rsid w:val="009812C8"/>
    <w:rsid w:val="00984146"/>
    <w:rsid w:val="00985B9E"/>
    <w:rsid w:val="0099253B"/>
    <w:rsid w:val="0099569D"/>
    <w:rsid w:val="009A07D9"/>
    <w:rsid w:val="009A53B2"/>
    <w:rsid w:val="009A7B82"/>
    <w:rsid w:val="009C2D15"/>
    <w:rsid w:val="009C68DC"/>
    <w:rsid w:val="009E0B23"/>
    <w:rsid w:val="009E5C24"/>
    <w:rsid w:val="009E6D08"/>
    <w:rsid w:val="009F0BCC"/>
    <w:rsid w:val="009F314F"/>
    <w:rsid w:val="009F37F8"/>
    <w:rsid w:val="009F41E2"/>
    <w:rsid w:val="009F4463"/>
    <w:rsid w:val="009F6C35"/>
    <w:rsid w:val="00A006FC"/>
    <w:rsid w:val="00A00D4E"/>
    <w:rsid w:val="00A04C19"/>
    <w:rsid w:val="00A04F00"/>
    <w:rsid w:val="00A056C7"/>
    <w:rsid w:val="00A134A6"/>
    <w:rsid w:val="00A224FE"/>
    <w:rsid w:val="00A228AC"/>
    <w:rsid w:val="00A26D95"/>
    <w:rsid w:val="00A430E2"/>
    <w:rsid w:val="00A460A7"/>
    <w:rsid w:val="00A61D7E"/>
    <w:rsid w:val="00A6498B"/>
    <w:rsid w:val="00A66B36"/>
    <w:rsid w:val="00A71C20"/>
    <w:rsid w:val="00A771CB"/>
    <w:rsid w:val="00A81B2E"/>
    <w:rsid w:val="00A84569"/>
    <w:rsid w:val="00A87304"/>
    <w:rsid w:val="00A95E15"/>
    <w:rsid w:val="00AA2549"/>
    <w:rsid w:val="00AA3022"/>
    <w:rsid w:val="00AB0B47"/>
    <w:rsid w:val="00AB29F8"/>
    <w:rsid w:val="00AB64E8"/>
    <w:rsid w:val="00AB7414"/>
    <w:rsid w:val="00AC07EB"/>
    <w:rsid w:val="00AC0CE5"/>
    <w:rsid w:val="00AC578C"/>
    <w:rsid w:val="00AC5FE1"/>
    <w:rsid w:val="00AD3CAB"/>
    <w:rsid w:val="00AD49CB"/>
    <w:rsid w:val="00AD57E1"/>
    <w:rsid w:val="00AD7377"/>
    <w:rsid w:val="00AE0F28"/>
    <w:rsid w:val="00AE1691"/>
    <w:rsid w:val="00AE2632"/>
    <w:rsid w:val="00AE2D5B"/>
    <w:rsid w:val="00AE63E1"/>
    <w:rsid w:val="00AF2CD1"/>
    <w:rsid w:val="00AF4A26"/>
    <w:rsid w:val="00AF6D20"/>
    <w:rsid w:val="00AF7399"/>
    <w:rsid w:val="00B02A7B"/>
    <w:rsid w:val="00B03287"/>
    <w:rsid w:val="00B065F7"/>
    <w:rsid w:val="00B0693C"/>
    <w:rsid w:val="00B147DA"/>
    <w:rsid w:val="00B170D3"/>
    <w:rsid w:val="00B17220"/>
    <w:rsid w:val="00B20E12"/>
    <w:rsid w:val="00B20FB4"/>
    <w:rsid w:val="00B21E78"/>
    <w:rsid w:val="00B23F12"/>
    <w:rsid w:val="00B24EE9"/>
    <w:rsid w:val="00B26ACF"/>
    <w:rsid w:val="00B31E33"/>
    <w:rsid w:val="00B34231"/>
    <w:rsid w:val="00B3517D"/>
    <w:rsid w:val="00B35B13"/>
    <w:rsid w:val="00B35ED3"/>
    <w:rsid w:val="00B3791A"/>
    <w:rsid w:val="00B4219F"/>
    <w:rsid w:val="00B46CD7"/>
    <w:rsid w:val="00B56F07"/>
    <w:rsid w:val="00B60905"/>
    <w:rsid w:val="00B66CDA"/>
    <w:rsid w:val="00B72062"/>
    <w:rsid w:val="00B730C7"/>
    <w:rsid w:val="00B74423"/>
    <w:rsid w:val="00B77B35"/>
    <w:rsid w:val="00B8355C"/>
    <w:rsid w:val="00B933A8"/>
    <w:rsid w:val="00B950AC"/>
    <w:rsid w:val="00B96C07"/>
    <w:rsid w:val="00BA4305"/>
    <w:rsid w:val="00BB5577"/>
    <w:rsid w:val="00BB7A21"/>
    <w:rsid w:val="00BC2469"/>
    <w:rsid w:val="00BC2E6C"/>
    <w:rsid w:val="00BC3B53"/>
    <w:rsid w:val="00BD2124"/>
    <w:rsid w:val="00BD25DF"/>
    <w:rsid w:val="00BD5858"/>
    <w:rsid w:val="00BE5651"/>
    <w:rsid w:val="00BF17D2"/>
    <w:rsid w:val="00BF3E14"/>
    <w:rsid w:val="00BF5DEE"/>
    <w:rsid w:val="00C00B84"/>
    <w:rsid w:val="00C01696"/>
    <w:rsid w:val="00C0368A"/>
    <w:rsid w:val="00C07A51"/>
    <w:rsid w:val="00C115B4"/>
    <w:rsid w:val="00C13B30"/>
    <w:rsid w:val="00C13DB3"/>
    <w:rsid w:val="00C25B6D"/>
    <w:rsid w:val="00C4036F"/>
    <w:rsid w:val="00C41EBD"/>
    <w:rsid w:val="00C52388"/>
    <w:rsid w:val="00C542A5"/>
    <w:rsid w:val="00C613CC"/>
    <w:rsid w:val="00C66941"/>
    <w:rsid w:val="00C676CE"/>
    <w:rsid w:val="00C72B1C"/>
    <w:rsid w:val="00C75E3B"/>
    <w:rsid w:val="00C802B4"/>
    <w:rsid w:val="00C82991"/>
    <w:rsid w:val="00C85DF1"/>
    <w:rsid w:val="00C93B14"/>
    <w:rsid w:val="00CA121D"/>
    <w:rsid w:val="00CB05A5"/>
    <w:rsid w:val="00CB55CF"/>
    <w:rsid w:val="00CB79FA"/>
    <w:rsid w:val="00CC2A36"/>
    <w:rsid w:val="00CC460B"/>
    <w:rsid w:val="00CC5B16"/>
    <w:rsid w:val="00CD171B"/>
    <w:rsid w:val="00CD2C32"/>
    <w:rsid w:val="00CE2C58"/>
    <w:rsid w:val="00CE68C0"/>
    <w:rsid w:val="00D016DF"/>
    <w:rsid w:val="00D01D24"/>
    <w:rsid w:val="00D07D59"/>
    <w:rsid w:val="00D13DD5"/>
    <w:rsid w:val="00D15BF0"/>
    <w:rsid w:val="00D179A7"/>
    <w:rsid w:val="00D17DDD"/>
    <w:rsid w:val="00D2105A"/>
    <w:rsid w:val="00D323FD"/>
    <w:rsid w:val="00D3275C"/>
    <w:rsid w:val="00D34C05"/>
    <w:rsid w:val="00D35C06"/>
    <w:rsid w:val="00D35CD5"/>
    <w:rsid w:val="00D47A19"/>
    <w:rsid w:val="00D538FC"/>
    <w:rsid w:val="00D57920"/>
    <w:rsid w:val="00D639F7"/>
    <w:rsid w:val="00D64EDA"/>
    <w:rsid w:val="00D652FE"/>
    <w:rsid w:val="00D66906"/>
    <w:rsid w:val="00D675F5"/>
    <w:rsid w:val="00D708A7"/>
    <w:rsid w:val="00D72FA0"/>
    <w:rsid w:val="00D7451E"/>
    <w:rsid w:val="00D76188"/>
    <w:rsid w:val="00D8053E"/>
    <w:rsid w:val="00D834DF"/>
    <w:rsid w:val="00D85055"/>
    <w:rsid w:val="00D861A7"/>
    <w:rsid w:val="00D907CC"/>
    <w:rsid w:val="00D934CF"/>
    <w:rsid w:val="00DA552F"/>
    <w:rsid w:val="00DA55B7"/>
    <w:rsid w:val="00DB0315"/>
    <w:rsid w:val="00DB3EF7"/>
    <w:rsid w:val="00DC0384"/>
    <w:rsid w:val="00DC2C0D"/>
    <w:rsid w:val="00DD19ED"/>
    <w:rsid w:val="00DE0FEC"/>
    <w:rsid w:val="00DE4100"/>
    <w:rsid w:val="00DE7021"/>
    <w:rsid w:val="00E05BE4"/>
    <w:rsid w:val="00E10537"/>
    <w:rsid w:val="00E13869"/>
    <w:rsid w:val="00E138EA"/>
    <w:rsid w:val="00E20E83"/>
    <w:rsid w:val="00E21192"/>
    <w:rsid w:val="00E2500D"/>
    <w:rsid w:val="00E30036"/>
    <w:rsid w:val="00E341DC"/>
    <w:rsid w:val="00E350E3"/>
    <w:rsid w:val="00E36F6E"/>
    <w:rsid w:val="00E436A7"/>
    <w:rsid w:val="00E47E42"/>
    <w:rsid w:val="00E5389C"/>
    <w:rsid w:val="00E56294"/>
    <w:rsid w:val="00E722C6"/>
    <w:rsid w:val="00E8395F"/>
    <w:rsid w:val="00E84F75"/>
    <w:rsid w:val="00EA2966"/>
    <w:rsid w:val="00EA5FCF"/>
    <w:rsid w:val="00EA78A2"/>
    <w:rsid w:val="00EB0037"/>
    <w:rsid w:val="00EB1630"/>
    <w:rsid w:val="00EB16A1"/>
    <w:rsid w:val="00EB226E"/>
    <w:rsid w:val="00EB436F"/>
    <w:rsid w:val="00EB4C5C"/>
    <w:rsid w:val="00EB53CE"/>
    <w:rsid w:val="00EB628A"/>
    <w:rsid w:val="00ED251D"/>
    <w:rsid w:val="00ED60CD"/>
    <w:rsid w:val="00EE1C06"/>
    <w:rsid w:val="00EE21FC"/>
    <w:rsid w:val="00EE350C"/>
    <w:rsid w:val="00EE5E22"/>
    <w:rsid w:val="00EF2833"/>
    <w:rsid w:val="00EF56E4"/>
    <w:rsid w:val="00F00ACF"/>
    <w:rsid w:val="00F01E37"/>
    <w:rsid w:val="00F12150"/>
    <w:rsid w:val="00F172C5"/>
    <w:rsid w:val="00F21B56"/>
    <w:rsid w:val="00F220DF"/>
    <w:rsid w:val="00F22ADD"/>
    <w:rsid w:val="00F22D74"/>
    <w:rsid w:val="00F26539"/>
    <w:rsid w:val="00F3037D"/>
    <w:rsid w:val="00F30BD4"/>
    <w:rsid w:val="00F31B26"/>
    <w:rsid w:val="00F3280F"/>
    <w:rsid w:val="00F3509D"/>
    <w:rsid w:val="00F374BF"/>
    <w:rsid w:val="00F41960"/>
    <w:rsid w:val="00F420E0"/>
    <w:rsid w:val="00F451F7"/>
    <w:rsid w:val="00F55BAC"/>
    <w:rsid w:val="00F567EF"/>
    <w:rsid w:val="00F60CFD"/>
    <w:rsid w:val="00F626C7"/>
    <w:rsid w:val="00F62A3C"/>
    <w:rsid w:val="00F65A13"/>
    <w:rsid w:val="00F82D05"/>
    <w:rsid w:val="00F845E0"/>
    <w:rsid w:val="00F95388"/>
    <w:rsid w:val="00F954E5"/>
    <w:rsid w:val="00F96877"/>
    <w:rsid w:val="00FA0F21"/>
    <w:rsid w:val="00FA41C0"/>
    <w:rsid w:val="00FB5188"/>
    <w:rsid w:val="00FB7D42"/>
    <w:rsid w:val="00FC0065"/>
    <w:rsid w:val="00FC04E1"/>
    <w:rsid w:val="00FC18D9"/>
    <w:rsid w:val="00FC2AF5"/>
    <w:rsid w:val="00FC2C46"/>
    <w:rsid w:val="00FC469E"/>
    <w:rsid w:val="00FC736C"/>
    <w:rsid w:val="00FD0A2D"/>
    <w:rsid w:val="00FD1B26"/>
    <w:rsid w:val="00FD3067"/>
    <w:rsid w:val="00FE19F4"/>
    <w:rsid w:val="00FE2338"/>
    <w:rsid w:val="00FE3610"/>
    <w:rsid w:val="00FE4EB6"/>
    <w:rsid w:val="00FE75C0"/>
    <w:rsid w:val="00FE7AFC"/>
    <w:rsid w:val="00FF1B7E"/>
    <w:rsid w:val="00FF2ED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2DAD"/>
  <w15:docId w15:val="{0F3FFE83-4CC0-4048-B314-1CE123A0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374BF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59"/>
    <w:rsid w:val="0056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00BC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600BC3"/>
    <w:rPr>
      <w:rFonts w:eastAsiaTheme="minorEastAsia"/>
      <w:lang w:val="ru-RU" w:eastAsia="ru-RU"/>
    </w:rPr>
  </w:style>
  <w:style w:type="numbering" w:customStyle="1" w:styleId="Style1">
    <w:name w:val="Style1"/>
    <w:uiPriority w:val="99"/>
    <w:rsid w:val="00641F4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9218-09D3-4513-AFF2-3C71734F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kadrer4</cp:lastModifiedBy>
  <cp:revision>3</cp:revision>
  <cp:lastPrinted>2023-08-09T06:43:00Z</cp:lastPrinted>
  <dcterms:created xsi:type="dcterms:W3CDTF">2024-04-08T05:36:00Z</dcterms:created>
  <dcterms:modified xsi:type="dcterms:W3CDTF">2024-04-08T05:51:00Z</dcterms:modified>
</cp:coreProperties>
</file>