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82E6A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FF97737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05F6999" w14:textId="16D08EC0" w:rsidR="005A5290" w:rsidRPr="00E54950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54950">
        <w:rPr>
          <w:rFonts w:ascii="GHEA Grapalat" w:hAnsi="GHEA Grapalat"/>
          <w:sz w:val="24"/>
          <w:szCs w:val="24"/>
          <w:lang w:val="hy-AM"/>
        </w:rPr>
        <w:t>Հավելված</w:t>
      </w:r>
      <w:r w:rsidR="009D2EC1">
        <w:rPr>
          <w:rFonts w:ascii="GHEA Grapalat" w:hAnsi="GHEA Grapalat"/>
          <w:sz w:val="24"/>
          <w:szCs w:val="24"/>
          <w:lang w:val="hy-AM"/>
        </w:rPr>
        <w:t xml:space="preserve"> </w:t>
      </w:r>
      <w:r w:rsidR="00960F8A">
        <w:rPr>
          <w:rFonts w:ascii="GHEA Grapalat" w:hAnsi="GHEA Grapalat"/>
          <w:sz w:val="24"/>
          <w:szCs w:val="24"/>
          <w:lang w:val="hy-AM"/>
        </w:rPr>
        <w:t>1</w:t>
      </w:r>
    </w:p>
    <w:p w14:paraId="7762ECB8" w14:textId="77777777" w:rsidR="005A5290" w:rsidRPr="005A5290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14:paraId="29203C64" w14:textId="45DC30BA" w:rsidR="005A5290" w:rsidRPr="005A5290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 xml:space="preserve">   202</w:t>
      </w:r>
      <w:r w:rsidR="0083615E">
        <w:rPr>
          <w:rFonts w:ascii="GHEA Grapalat" w:hAnsi="GHEA Grapalat"/>
          <w:sz w:val="24"/>
          <w:szCs w:val="24"/>
          <w:lang w:val="hy-AM"/>
        </w:rPr>
        <w:t>4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AE698C">
        <w:rPr>
          <w:rFonts w:ascii="GHEA Grapalat" w:hAnsi="GHEA Grapalat"/>
          <w:sz w:val="24"/>
          <w:szCs w:val="24"/>
          <w:lang w:val="hy-AM"/>
        </w:rPr>
        <w:t xml:space="preserve"> մայիսի</w:t>
      </w:r>
      <w:bookmarkStart w:id="0" w:name="_GoBack"/>
      <w:bookmarkEnd w:id="0"/>
      <w:r w:rsidR="00DD513E" w:rsidRPr="00DD513E">
        <w:rPr>
          <w:rFonts w:ascii="GHEA Grapalat" w:hAnsi="GHEA Grapalat"/>
          <w:sz w:val="24"/>
          <w:szCs w:val="24"/>
          <w:lang w:val="hy-AM"/>
        </w:rPr>
        <w:t xml:space="preserve"> </w:t>
      </w:r>
      <w:r w:rsidR="00173BAD">
        <w:rPr>
          <w:rFonts w:ascii="GHEA Grapalat" w:hAnsi="GHEA Grapalat"/>
          <w:sz w:val="24"/>
          <w:szCs w:val="24"/>
          <w:lang w:val="hy-AM"/>
        </w:rPr>
        <w:t>«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AE698C">
        <w:rPr>
          <w:rFonts w:ascii="GHEA Grapalat" w:hAnsi="GHEA Grapalat"/>
          <w:sz w:val="24"/>
          <w:szCs w:val="24"/>
          <w:lang w:val="hy-AM"/>
        </w:rPr>
        <w:t xml:space="preserve">21 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»-ի  N </w:t>
      </w:r>
      <w:r w:rsidR="00AE698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AE698C">
        <w:rPr>
          <w:rFonts w:ascii="GHEA Grapalat" w:hAnsi="GHEA Grapalat"/>
          <w:sz w:val="24"/>
          <w:szCs w:val="24"/>
          <w:lang w:val="hy-AM"/>
        </w:rPr>
        <w:t>2202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54B99162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E0B3A42" w14:textId="77777777"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3FC6F821" w14:textId="7BBFA880" w:rsidR="00324D50" w:rsidRPr="00DD513E" w:rsidRDefault="005A5290" w:rsidP="0018716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</w:t>
      </w:r>
      <w:r w:rsidR="00324D50" w:rsidRPr="00DD513E">
        <w:rPr>
          <w:rFonts w:ascii="GHEA Grapalat" w:hAnsi="GHEA Grapalat"/>
          <w:b/>
          <w:sz w:val="24"/>
          <w:szCs w:val="24"/>
          <w:lang w:val="hy-AM"/>
        </w:rPr>
        <w:t>նախարարության</w:t>
      </w:r>
      <w:r w:rsidR="00DD513E"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 փաստաթղթաշրջանառության ապահովման </w:t>
      </w:r>
      <w:r w:rsidR="00DD513E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D513E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727B" w:rsidRPr="00DD513E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D513E" w:rsidRPr="00DD513E">
        <w:rPr>
          <w:rFonts w:ascii="GHEA Grapalat" w:hAnsi="GHEA Grapalat"/>
          <w:b/>
          <w:sz w:val="24"/>
          <w:szCs w:val="24"/>
          <w:lang w:val="hy-AM"/>
        </w:rPr>
        <w:t>ներ</w:t>
      </w:r>
      <w:r w:rsidR="0083615E" w:rsidRPr="00DD513E">
        <w:rPr>
          <w:rFonts w:ascii="GHEA Grapalat" w:hAnsi="GHEA Grapalat"/>
          <w:b/>
          <w:sz w:val="24"/>
          <w:szCs w:val="24"/>
          <w:lang w:val="hy-AM"/>
        </w:rPr>
        <w:t>ի</w:t>
      </w:r>
      <w:r w:rsidR="00324D50" w:rsidRPr="00DD513E">
        <w:rPr>
          <w:rFonts w:ascii="GHEA Grapalat" w:hAnsi="GHEA Grapalat"/>
          <w:b/>
          <w:sz w:val="24"/>
          <w:szCs w:val="24"/>
          <w:lang w:val="hy-AM"/>
        </w:rPr>
        <w:t xml:space="preserve"> կողմից իրականացվող աշխատանքների </w:t>
      </w:r>
    </w:p>
    <w:p w14:paraId="4F29D118" w14:textId="77777777" w:rsidR="005A5290" w:rsidRPr="003901CE" w:rsidRDefault="005A5290" w:rsidP="00DD513E">
      <w:pPr>
        <w:numPr>
          <w:ilvl w:val="0"/>
          <w:numId w:val="1"/>
        </w:numPr>
        <w:spacing w:after="0" w:line="360" w:lineRule="auto"/>
        <w:ind w:firstLine="526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5A529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5A529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14:paraId="1B31FC0D" w14:textId="4FF9FC6D" w:rsidR="0057082B" w:rsidRPr="00FB7614" w:rsidRDefault="0083615E" w:rsidP="00515146">
      <w:pPr>
        <w:pStyle w:val="ListParagraph"/>
        <w:spacing w:line="24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8361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ՀՀ </w:t>
      </w:r>
      <w:r w:rsidR="00DD513E" w:rsidRPr="00DD513E">
        <w:rPr>
          <w:rFonts w:ascii="GHEA Grapalat" w:hAnsi="GHEA Grapalat"/>
          <w:bCs/>
          <w:sz w:val="24"/>
          <w:szCs w:val="24"/>
          <w:lang w:val="hy-AM"/>
        </w:rPr>
        <w:t>ներքին գործերի նախարարության</w:t>
      </w:r>
      <w:r w:rsidR="00DD513E" w:rsidRPr="00DD513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06562" w:rsidRPr="0024284D">
        <w:rPr>
          <w:rFonts w:ascii="GHEA Grapalat" w:hAnsi="GHEA Grapalat"/>
          <w:sz w:val="24"/>
          <w:szCs w:val="24"/>
          <w:lang w:val="hy-AM"/>
        </w:rPr>
        <w:t>(</w:t>
      </w:r>
      <w:r w:rsidR="00806562">
        <w:rPr>
          <w:rFonts w:ascii="GHEA Grapalat" w:hAnsi="GHEA Grapalat"/>
          <w:sz w:val="24"/>
          <w:szCs w:val="24"/>
          <w:lang w:val="hy-AM"/>
        </w:rPr>
        <w:t>այսուհետ՝ Նախարարություն</w:t>
      </w:r>
      <w:r w:rsidR="00806562" w:rsidRPr="0024284D">
        <w:rPr>
          <w:rFonts w:ascii="GHEA Grapalat" w:hAnsi="GHEA Grapalat"/>
          <w:sz w:val="24"/>
          <w:szCs w:val="24"/>
          <w:lang w:val="hy-AM"/>
        </w:rPr>
        <w:t>)</w:t>
      </w:r>
      <w:r w:rsidR="00806562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13E" w:rsidRPr="00DD513E"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</w:t>
      </w:r>
      <w:r w:rsidR="00DD513E" w:rsidRPr="00DD513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D513E" w:rsidRPr="00DD513E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="00DD513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806562" w:rsidRPr="0024284D">
        <w:rPr>
          <w:rFonts w:ascii="GHEA Grapalat" w:hAnsi="GHEA Grapalat"/>
          <w:sz w:val="24"/>
          <w:szCs w:val="24"/>
          <w:lang w:val="hy-AM"/>
        </w:rPr>
        <w:t>(</w:t>
      </w:r>
      <w:r w:rsidR="00806562">
        <w:rPr>
          <w:rFonts w:ascii="GHEA Grapalat" w:hAnsi="GHEA Grapalat"/>
          <w:sz w:val="24"/>
          <w:szCs w:val="24"/>
          <w:lang w:val="hy-AM"/>
        </w:rPr>
        <w:t>այսուհետ՝ Վարչություն</w:t>
      </w:r>
      <w:r w:rsidR="00806562" w:rsidRPr="0024284D">
        <w:rPr>
          <w:rFonts w:ascii="GHEA Grapalat" w:hAnsi="GHEA Grapalat"/>
          <w:sz w:val="24"/>
          <w:szCs w:val="24"/>
          <w:lang w:val="hy-AM"/>
        </w:rPr>
        <w:t>)</w:t>
      </w:r>
      <w:r w:rsidR="00806562">
        <w:rPr>
          <w:rFonts w:ascii="GHEA Grapalat" w:hAnsi="GHEA Grapalat"/>
          <w:sz w:val="24"/>
          <w:szCs w:val="24"/>
          <w:lang w:val="hy-AM"/>
        </w:rPr>
        <w:t xml:space="preserve"> 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>աշխատանքների ծավալների ավելացմամբ պայմանավորված</w:t>
      </w:r>
      <w:r w:rsidR="00DD513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անհրաժեշտություն է </w:t>
      </w:r>
      <w:r w:rsidR="000B497D" w:rsidRPr="003901CE">
        <w:rPr>
          <w:rFonts w:ascii="GHEA Grapalat" w:eastAsia="GHEA Grapalat" w:hAnsi="GHEA Grapalat" w:cs="GHEA Grapalat"/>
          <w:sz w:val="24"/>
          <w:szCs w:val="24"/>
          <w:lang w:val="hy-AM"/>
        </w:rPr>
        <w:t>առաջացել</w:t>
      </w:r>
      <w:r w:rsidR="000B497D" w:rsidRPr="00FC7F44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1CE" w:rsidRPr="00FC7F44">
        <w:rPr>
          <w:rFonts w:ascii="GHEA Grapalat" w:hAnsi="GHEA Grapalat"/>
          <w:sz w:val="24"/>
          <w:szCs w:val="24"/>
          <w:lang w:val="hy-AM"/>
        </w:rPr>
        <w:t>ներգրավել պայմանագրային հիմունքներով համապատասխան փորձագետ</w:t>
      </w:r>
      <w:r w:rsidR="00DD513E">
        <w:rPr>
          <w:rFonts w:ascii="GHEA Grapalat" w:hAnsi="GHEA Grapalat"/>
          <w:sz w:val="24"/>
          <w:szCs w:val="24"/>
          <w:lang w:val="hy-AM"/>
        </w:rPr>
        <w:t xml:space="preserve"> </w:t>
      </w:r>
      <w:r w:rsidR="0024284D" w:rsidRPr="0024284D">
        <w:rPr>
          <w:rFonts w:ascii="GHEA Grapalat" w:hAnsi="GHEA Grapalat"/>
          <w:sz w:val="24"/>
          <w:szCs w:val="24"/>
          <w:lang w:val="hy-AM"/>
        </w:rPr>
        <w:t xml:space="preserve">(թվով </w:t>
      </w:r>
      <w:r w:rsidR="00702F25">
        <w:rPr>
          <w:rFonts w:ascii="GHEA Grapalat" w:hAnsi="GHEA Grapalat"/>
          <w:sz w:val="24"/>
          <w:szCs w:val="24"/>
          <w:lang w:val="hy-AM"/>
        </w:rPr>
        <w:t>13</w:t>
      </w:r>
      <w:r w:rsidR="0024284D" w:rsidRPr="0024284D">
        <w:rPr>
          <w:rFonts w:ascii="GHEA Grapalat" w:hAnsi="GHEA Grapalat"/>
          <w:sz w:val="24"/>
          <w:szCs w:val="24"/>
          <w:lang w:val="hy-AM"/>
        </w:rPr>
        <w:t>)</w:t>
      </w:r>
      <w:r w:rsidR="00806562">
        <w:rPr>
          <w:rFonts w:ascii="GHEA Grapalat" w:hAnsi="GHEA Grapalat"/>
          <w:sz w:val="24"/>
          <w:szCs w:val="24"/>
          <w:lang w:val="hy-AM"/>
        </w:rPr>
        <w:t xml:space="preserve">՝ Վարչության </w:t>
      </w:r>
      <w:r w:rsidR="00806562">
        <w:rPr>
          <w:rFonts w:ascii="GHEA Grapalat" w:eastAsia="GHEA Grapalat" w:hAnsi="GHEA Grapalat" w:cs="GHEA Grapalat"/>
          <w:sz w:val="24"/>
          <w:szCs w:val="24"/>
          <w:lang w:val="hy-AM"/>
        </w:rPr>
        <w:t>բնականոն ընթացքն ապահովելու նպատակով</w:t>
      </w:r>
      <w:r w:rsidR="003901CE" w:rsidRPr="00FC7F44">
        <w:rPr>
          <w:rFonts w:ascii="GHEA Grapalat" w:hAnsi="GHEA Grapalat"/>
          <w:sz w:val="24"/>
          <w:szCs w:val="24"/>
          <w:lang w:val="hy-AM"/>
        </w:rPr>
        <w:t>:</w:t>
      </w:r>
    </w:p>
    <w:p w14:paraId="759A1C65" w14:textId="77777777" w:rsidR="00515146" w:rsidRDefault="00502534" w:rsidP="00515146">
      <w:pPr>
        <w:pStyle w:val="ListParagraph"/>
        <w:tabs>
          <w:tab w:val="left" w:pos="990"/>
        </w:tabs>
        <w:spacing w:line="240" w:lineRule="auto"/>
        <w:ind w:left="64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7082B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806562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</w:p>
    <w:p w14:paraId="679F4886" w14:textId="115A940D" w:rsidR="005A5290" w:rsidRPr="005A5290" w:rsidRDefault="00515146" w:rsidP="00515146">
      <w:pPr>
        <w:pStyle w:val="ListParagraph"/>
        <w:tabs>
          <w:tab w:val="left" w:pos="990"/>
        </w:tabs>
        <w:spacing w:line="240" w:lineRule="auto"/>
        <w:ind w:left="64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</w:rPr>
        <w:t xml:space="preserve">      </w:t>
      </w:r>
      <w:r w:rsidR="008D30E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62530" w:rsidRPr="0057082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62530" w:rsidRPr="005708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0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806562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14:paraId="380F6BDB" w14:textId="6F4EBCB4" w:rsidR="00D34800" w:rsidRDefault="00D34800" w:rsidP="00515146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1418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A5290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1268789C" w14:textId="77777777" w:rsidR="00D34800" w:rsidRDefault="00C21770" w:rsidP="00D34800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418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="007D25A2"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="007D25A2"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="007D25A2"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9D707D1" w14:textId="77777777" w:rsidR="00134AF6" w:rsidRDefault="00134AF6" w:rsidP="00134AF6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418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առնվազն մեկ տարվա աշխատանքային ստաժ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23C33B1" w14:textId="77777777" w:rsidR="00D34800" w:rsidRDefault="00C21770" w:rsidP="00D34800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89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</w:t>
      </w:r>
      <w:r w:rsidR="004D61B6"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="004D61B6" w:rsidRPr="00D34800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5A5290" w:rsidRPr="00D34800">
        <w:rPr>
          <w:rFonts w:ascii="GHEA Grapalat" w:hAnsi="GHEA Grapalat"/>
          <w:sz w:val="24"/>
          <w:szCs w:val="24"/>
          <w:lang w:val="hy-AM"/>
        </w:rPr>
        <w:t xml:space="preserve">անհրաժեշտ </w:t>
      </w:r>
      <w:r w:rsidR="008D30EE" w:rsidRPr="00D3480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="005A5290"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="005A5290"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4706C83" w14:textId="714E98F4" w:rsidR="003F7077" w:rsidRPr="00D34800" w:rsidRDefault="00D34800" w:rsidP="00D34800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89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8D30EE"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="005A5290"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5A5290"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1629E2B5" w14:textId="20942C31" w:rsidR="003F7077" w:rsidRPr="005A5290" w:rsidRDefault="00A873C3" w:rsidP="008D30EE">
      <w:pPr>
        <w:tabs>
          <w:tab w:val="left" w:pos="284"/>
          <w:tab w:val="left" w:pos="567"/>
          <w:tab w:val="left" w:pos="1170"/>
        </w:tabs>
        <w:spacing w:after="0" w:line="36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8D30EE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8D30EE">
        <w:rPr>
          <w:rFonts w:ascii="Cambria Math" w:hAnsi="Cambria Math"/>
          <w:b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1AA7DCD5" w14:textId="4455B884" w:rsidR="003F7077" w:rsidRDefault="008F5A93" w:rsidP="003F7077">
      <w:p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             </w:t>
      </w:r>
      <w:r w:rsidR="00702F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Փորձագետը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մինչև </w:t>
      </w:r>
      <w:r w:rsidR="0083615E">
        <w:rPr>
          <w:rFonts w:ascii="GHEA Grapalat" w:hAnsi="GHEA Grapalat" w:cs="Sylfaen"/>
          <w:sz w:val="24"/>
          <w:szCs w:val="24"/>
          <w:lang w:val="hy-AM"/>
        </w:rPr>
        <w:t>վեց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615E">
        <w:rPr>
          <w:rFonts w:ascii="GHEA Grapalat" w:hAnsi="GHEA Grapalat" w:cs="Sylfaen"/>
          <w:sz w:val="24"/>
          <w:szCs w:val="24"/>
          <w:lang w:val="hy-AM"/>
        </w:rPr>
        <w:t>ամիս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ժամ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կետո</w:t>
      </w:r>
      <w:r w:rsidR="001F6E57">
        <w:rPr>
          <w:rFonts w:ascii="GHEA Grapalat" w:hAnsi="GHEA Grapalat" w:cs="Sylfaen"/>
          <w:sz w:val="24"/>
          <w:szCs w:val="24"/>
          <w:lang w:val="hy-AM"/>
        </w:rPr>
        <w:t>վ</w:t>
      </w:r>
    </w:p>
    <w:p w14:paraId="7251215A" w14:textId="37F67EEA" w:rsidR="00BF6808" w:rsidRPr="003F7077" w:rsidRDefault="00A873C3" w:rsidP="003F7077">
      <w:pPr>
        <w:tabs>
          <w:tab w:val="left" w:pos="567"/>
        </w:tabs>
        <w:spacing w:after="0" w:line="36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B802D3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b/>
          <w:sz w:val="24"/>
          <w:szCs w:val="24"/>
          <w:lang w:val="hy-AM"/>
        </w:rPr>
        <w:t>4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4E07E1D1" w14:textId="47FF87DC" w:rsidR="00C4532D" w:rsidRPr="00C4532D" w:rsidRDefault="00C4532D" w:rsidP="00773E72">
      <w:pPr>
        <w:pStyle w:val="ListParagraph"/>
        <w:numPr>
          <w:ilvl w:val="0"/>
          <w:numId w:val="29"/>
        </w:numPr>
        <w:spacing w:after="0" w:line="240" w:lineRule="auto"/>
        <w:ind w:left="180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պետական և այլ մարմիններից Նախարարությանը և նրան ենթակա պետական մարմիններին հասցեագրված ոչ գաղտնի փաստաթղթերի (այսուհետ՝ փաստաթղթերի) հաշվառմանը և ըստ մակագրության համապատասխան հասցեատերերին առաքման, դրանց կատարման ժամկետների վերահսկողությանը.</w:t>
      </w:r>
    </w:p>
    <w:p w14:paraId="1F6EDD27" w14:textId="77777777" w:rsidR="00C4532D" w:rsidRPr="00C4532D" w:rsidRDefault="00C4532D" w:rsidP="00773E72">
      <w:pPr>
        <w:pStyle w:val="ListParagraph"/>
        <w:numPr>
          <w:ilvl w:val="0"/>
          <w:numId w:val="29"/>
        </w:numPr>
        <w:spacing w:after="0" w:line="240" w:lineRule="auto"/>
        <w:ind w:left="180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Նախարարությանը և նրան ենթակա պետական մարմիններին հասցեագրված ոչ գաղտնի իրավական ակտերի, փաստաթղթերի ստացման, հաշվառման, ըստ հասցեատերերի կատարման համար դրանց փոխանցման ու կատարման ժամկետների վերահսկմանը.  </w:t>
      </w:r>
    </w:p>
    <w:p w14:paraId="7B26ECEB" w14:textId="77777777" w:rsidR="00C4532D" w:rsidRPr="00C4532D" w:rsidRDefault="00C4532D" w:rsidP="00773E72">
      <w:pPr>
        <w:pStyle w:val="ListParagraph"/>
        <w:numPr>
          <w:ilvl w:val="0"/>
          <w:numId w:val="29"/>
        </w:numPr>
        <w:spacing w:after="0" w:line="240" w:lineRule="auto"/>
        <w:ind w:left="180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Նախարարությունում քաղաքացիների ընդունելությունների կազմակերպման, ինչպես նաև քաղաքացիների ընդունելության իրականացմանը իր լիազորությունների շրջանակում.</w:t>
      </w:r>
    </w:p>
    <w:p w14:paraId="1F5BE5B7" w14:textId="77777777" w:rsidR="00C4532D" w:rsidRPr="00C4532D" w:rsidRDefault="00C4532D" w:rsidP="00773E72">
      <w:pPr>
        <w:pStyle w:val="ListParagraph"/>
        <w:numPr>
          <w:ilvl w:val="0"/>
          <w:numId w:val="29"/>
        </w:numPr>
        <w:spacing w:after="0" w:line="240" w:lineRule="auto"/>
        <w:ind w:left="180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քաղաքացիների դիմումների, բողոքների  և առաջարկությունների հաշվառմանը, թվայնացմանը, ըստ մակագրության կատարողներին փոխանցմանը, դրանց կատարման ժամկետների </w:t>
      </w:r>
      <w:r w:rsidRPr="00C4532D">
        <w:rPr>
          <w:rFonts w:ascii="GHEA Grapalat" w:hAnsi="GHEA Grapalat"/>
          <w:sz w:val="24"/>
          <w:szCs w:val="24"/>
          <w:lang w:val="hy-AM"/>
        </w:rPr>
        <w:lastRenderedPageBreak/>
        <w:t xml:space="preserve">հսկողությանը, անհրաժեշտ տեղեկատվության տրամադրմանը, ինչպես նաև կառուցվածքային ստորաբաժանումների կողմից այդ աշխատանքների կատարման ժամկետների հսկողության իրականացմանը.  </w:t>
      </w:r>
    </w:p>
    <w:p w14:paraId="40AA8C43" w14:textId="77777777" w:rsidR="00C4532D" w:rsidRPr="00C4532D" w:rsidRDefault="00C4532D" w:rsidP="00773E72">
      <w:pPr>
        <w:pStyle w:val="ListParagraph"/>
        <w:numPr>
          <w:ilvl w:val="0"/>
          <w:numId w:val="29"/>
        </w:numPr>
        <w:spacing w:after="0" w:line="240" w:lineRule="auto"/>
        <w:ind w:left="180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իրականացնում է Նախարարությունում և նրան ենթակա պետական մարմիններում ներդրված Mulberry փաստաթղթաշարժի էլեկտրոնային համակարգի միջոցով ոչ գաղտնի փաստաթղթաշրջանառության աշխատանքներ. </w:t>
      </w:r>
    </w:p>
    <w:p w14:paraId="69D3B3BD" w14:textId="77777777" w:rsidR="00C4532D" w:rsidRPr="00C4532D" w:rsidRDefault="00C4532D" w:rsidP="00773E72">
      <w:pPr>
        <w:pStyle w:val="ListParagraph"/>
        <w:numPr>
          <w:ilvl w:val="0"/>
          <w:numId w:val="29"/>
        </w:numPr>
        <w:spacing w:after="0" w:line="240" w:lineRule="auto"/>
        <w:ind w:left="180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կազմակերպմանը.</w:t>
      </w:r>
    </w:p>
    <w:p w14:paraId="79A34BD9" w14:textId="77777777" w:rsidR="00C4532D" w:rsidRPr="00C4532D" w:rsidRDefault="00C4532D" w:rsidP="00773E72">
      <w:pPr>
        <w:pStyle w:val="ListParagraph"/>
        <w:numPr>
          <w:ilvl w:val="0"/>
          <w:numId w:val="29"/>
        </w:numPr>
        <w:spacing w:after="0" w:line="240" w:lineRule="auto"/>
        <w:ind w:left="180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իրականացնում է Նախարարության և նրան ենթակա պետական մարմինների մշտական և ժամանակավոր պահպանման ենթակա գործավարությամբ ավարտված փաստաթղթերի արխիվացման աշխատանքներ.</w:t>
      </w:r>
    </w:p>
    <w:p w14:paraId="08A1BD25" w14:textId="77777777" w:rsidR="00C4532D" w:rsidRPr="00C4532D" w:rsidRDefault="00C4532D" w:rsidP="00773E72">
      <w:pPr>
        <w:pStyle w:val="ListParagraph"/>
        <w:numPr>
          <w:ilvl w:val="0"/>
          <w:numId w:val="29"/>
        </w:numPr>
        <w:spacing w:after="0" w:line="240" w:lineRule="auto"/>
        <w:ind w:left="180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իրականացնում է արխիվային փաստաթղթերի սահմանված կարգով պահպանման, օգտագործման, տրամադրման և փաստաթղթերի արխիվ հանձնման ու դրանց արխիվացման աշխատանքներ. </w:t>
      </w:r>
    </w:p>
    <w:p w14:paraId="3FE1EAEA" w14:textId="5123D82E" w:rsidR="00C4532D" w:rsidRPr="00C4532D" w:rsidRDefault="00C4532D" w:rsidP="00773E72">
      <w:pPr>
        <w:pStyle w:val="ListParagraph"/>
        <w:numPr>
          <w:ilvl w:val="0"/>
          <w:numId w:val="29"/>
        </w:numPr>
        <w:spacing w:after="0" w:line="240" w:lineRule="auto"/>
        <w:ind w:left="180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նախորդ տարիների մշտական և ժամանակավոր պահպանման ենթակա փաստաթղթերի անվանացանկի կազմման, մշտական պահպանության ենթակա փաստաթղթերի ընտրության, ցուցակագրման, արխիվային ֆոնդի հաշվառմանը:</w:t>
      </w:r>
    </w:p>
    <w:p w14:paraId="56AFB50D" w14:textId="58FDEEDE" w:rsidR="00515146" w:rsidRDefault="00515146" w:rsidP="00773E72">
      <w:pPr>
        <w:pStyle w:val="ListParagraph"/>
        <w:shd w:val="clear" w:color="auto" w:fill="FFFFFF"/>
        <w:spacing w:after="0"/>
        <w:ind w:left="1800" w:right="-9" w:hanging="36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344196C" w14:textId="6B87E02B" w:rsidR="004D61B6" w:rsidRPr="005B0885" w:rsidRDefault="00A04CBC" w:rsidP="006511A5">
      <w:pPr>
        <w:tabs>
          <w:tab w:val="left" w:pos="1276"/>
        </w:tabs>
        <w:ind w:left="72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B0885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5B0885"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 w:rsidR="00502534" w:rsidRPr="005B0885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502534" w:rsidRPr="005B0885">
        <w:rPr>
          <w:rFonts w:ascii="GHEA Grapalat" w:hAnsi="GHEA Grapalat"/>
          <w:b/>
          <w:sz w:val="24"/>
          <w:szCs w:val="24"/>
          <w:lang w:val="hy-AM"/>
        </w:rPr>
        <w:t xml:space="preserve">ի ներկայացման և դրանց գնահատման արդյունքների </w:t>
      </w:r>
      <w:r w:rsidR="001F6E57" w:rsidRPr="005B0885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02534" w:rsidRPr="005B0885">
        <w:rPr>
          <w:rFonts w:ascii="GHEA Grapalat" w:hAnsi="GHEA Grapalat"/>
          <w:b/>
          <w:sz w:val="24"/>
          <w:szCs w:val="24"/>
          <w:lang w:val="hy-AM"/>
        </w:rPr>
        <w:t>ամփոփիչ ժամկետները</w:t>
      </w:r>
    </w:p>
    <w:p w14:paraId="56900C8A" w14:textId="7F1F8D45" w:rsidR="00B61E4C" w:rsidRPr="008F5A93" w:rsidRDefault="003C3DD9" w:rsidP="006511A5">
      <w:pPr>
        <w:pStyle w:val="ListParagraph"/>
        <w:numPr>
          <w:ilvl w:val="0"/>
          <w:numId w:val="6"/>
        </w:numPr>
        <w:tabs>
          <w:tab w:val="left" w:pos="1134"/>
          <w:tab w:val="left" w:pos="1701"/>
        </w:tabs>
        <w:spacing w:after="200" w:line="276" w:lineRule="auto"/>
        <w:ind w:left="1620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Փորձագետ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ի կողմից կատարված աշխատանքների վերաբերյալ </w:t>
      </w:r>
      <w:r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ը ներկայացվում </w:t>
      </w:r>
      <w:r>
        <w:rPr>
          <w:rFonts w:ascii="GHEA Grapalat" w:hAnsi="GHEA Grapalat"/>
          <w:sz w:val="24"/>
          <w:szCs w:val="24"/>
          <w:lang w:val="hy-AM"/>
        </w:rPr>
        <w:t>է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 եռամսյակային կտրվածքով՝ մինչև եռամսյակին հաջորդող ամսվա 5-ը։ </w:t>
      </w:r>
      <w:r w:rsidR="00B61E4C" w:rsidRPr="008F5A93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6F3DEED5" w14:textId="57023055" w:rsidR="00B61E4C" w:rsidRPr="008F5A93" w:rsidRDefault="008F5A93" w:rsidP="006511A5">
      <w:pPr>
        <w:pStyle w:val="ListParagraph"/>
        <w:numPr>
          <w:ilvl w:val="0"/>
          <w:numId w:val="6"/>
        </w:numPr>
        <w:tabs>
          <w:tab w:val="left" w:pos="709"/>
          <w:tab w:val="left" w:pos="1134"/>
          <w:tab w:val="left" w:pos="1701"/>
        </w:tabs>
        <w:spacing w:after="0" w:line="240" w:lineRule="auto"/>
        <w:ind w:left="1620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>Կ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ատարված աշխատանքի արդյունքը գնահատվում է բավարար, լավ կամ </w:t>
      </w:r>
      <w:r w:rsidR="006511A5" w:rsidRPr="006511A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գերազանց: </w:t>
      </w:r>
    </w:p>
    <w:p w14:paraId="06D4D6C1" w14:textId="77777777" w:rsidR="006511A5" w:rsidRDefault="006511A5" w:rsidP="00515146">
      <w:pPr>
        <w:tabs>
          <w:tab w:val="left" w:pos="567"/>
        </w:tabs>
        <w:spacing w:after="0" w:line="24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CF484BC" w14:textId="7E847EA8" w:rsidR="00875D96" w:rsidRPr="00971E3D" w:rsidRDefault="00773E72" w:rsidP="006511A5">
      <w:pPr>
        <w:tabs>
          <w:tab w:val="left" w:pos="567"/>
        </w:tabs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A04CBC">
        <w:rPr>
          <w:rFonts w:ascii="GHEA Grapalat" w:hAnsi="GHEA Grapalat"/>
          <w:b/>
          <w:sz w:val="24"/>
          <w:szCs w:val="24"/>
          <w:lang w:val="hy-AM"/>
        </w:rPr>
        <w:t>6</w:t>
      </w:r>
      <w:r w:rsidR="00A04CBC"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 xml:space="preserve"> գնահատման չափանիշներ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67D31D33" w14:textId="14D93C77" w:rsidR="0078709F" w:rsidRDefault="002A5965" w:rsidP="00773E72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71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համապատասխան հասցեատերերին</w:t>
      </w:r>
      <w:r>
        <w:rPr>
          <w:rFonts w:ascii="Cambria Math" w:eastAsia="GHEA Grapalat" w:hAnsi="Cambria Math" w:cs="GHEA Grapalat"/>
          <w:color w:val="000000"/>
          <w:sz w:val="24"/>
          <w:szCs w:val="24"/>
          <w:lang w:val="hy-AM"/>
        </w:rPr>
        <w:t xml:space="preserve"> </w:t>
      </w:r>
      <w:r w:rsidR="00773E72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պետական և այլ մարմիններից ստացված ոչ գաղտնի փաստաթղթերի, իրավական ակտերի հաշվառում և առաքում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,</w:t>
      </w:r>
      <w:r w:rsidR="00773E72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773E72" w:rsidRPr="00773E72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ինչպես նաև դրանց կատարման ժամկետների հսկողություն</w:t>
      </w:r>
      <w:r w:rsidR="00773E72" w:rsidRPr="00773E72">
        <w:rPr>
          <w:rFonts w:ascii="Cambria Math" w:eastAsia="GHEA Grapalat" w:hAnsi="Cambria Math" w:cs="Cambria Math"/>
          <w:color w:val="000000"/>
          <w:sz w:val="24"/>
          <w:szCs w:val="24"/>
          <w:lang w:val="hy-AM"/>
        </w:rPr>
        <w:t>․</w:t>
      </w:r>
      <w:r w:rsidR="00773E72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</w:p>
    <w:p w14:paraId="1C18C1DE" w14:textId="4906427E" w:rsidR="005B3844" w:rsidRPr="005B3844" w:rsidRDefault="005B3844" w:rsidP="005B384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71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մասնակցություն </w:t>
      </w:r>
      <w:r w:rsidR="00773E72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քաղաքացիների ընդունելության կազմակերպմ</w:t>
      </w:r>
      <w:r w:rsidR="00146A6D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ան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1C2771" w:rsidRPr="001C2771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,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իրականացման աշխատանքներին</w:t>
      </w:r>
      <w:r>
        <w:rPr>
          <w:rFonts w:ascii="Cambria Math" w:eastAsia="GHEA Grapalat" w:hAnsi="Cambria Math" w:cs="GHEA Grapalat"/>
          <w:color w:val="000000"/>
          <w:sz w:val="24"/>
          <w:szCs w:val="24"/>
          <w:lang w:val="hy-AM"/>
        </w:rPr>
        <w:t>․</w:t>
      </w:r>
    </w:p>
    <w:p w14:paraId="5B5C3B20" w14:textId="7F80E1D3" w:rsidR="005B3844" w:rsidRPr="005B3844" w:rsidRDefault="005B3844" w:rsidP="005B384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71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5B3844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քաղաքացիների դիմումների, բողոքների և առաջարկությունների հաշվառում, թվայնացում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և դրանց վերաբերյալ համապատասխան տեղեկատվության տրամադրում</w:t>
      </w:r>
      <w:r>
        <w:rPr>
          <w:rFonts w:ascii="Cambria Math" w:eastAsia="GHEA Grapalat" w:hAnsi="Cambria Math" w:cs="GHEA Grapalat"/>
          <w:color w:val="000000"/>
          <w:sz w:val="24"/>
          <w:szCs w:val="24"/>
          <w:lang w:val="hy-AM"/>
        </w:rPr>
        <w:t>․</w:t>
      </w:r>
    </w:p>
    <w:p w14:paraId="2643125F" w14:textId="2EDB261A" w:rsidR="000556B8" w:rsidRDefault="005B3844" w:rsidP="000556B8">
      <w:pPr>
        <w:pStyle w:val="ListParagraph"/>
        <w:numPr>
          <w:ilvl w:val="0"/>
          <w:numId w:val="26"/>
        </w:numPr>
        <w:spacing w:after="0" w:line="240" w:lineRule="auto"/>
        <w:ind w:left="171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Mulberry փաստաթղթաշարժի էլեկտրոնային համակարգի</w:t>
      </w:r>
      <w:r w:rsidR="000D2D79">
        <w:rPr>
          <w:rFonts w:ascii="GHEA Grapalat" w:hAnsi="GHEA Grapalat"/>
          <w:sz w:val="24"/>
          <w:szCs w:val="24"/>
          <w:lang w:val="hy-AM"/>
        </w:rPr>
        <w:t xml:space="preserve"> շտեմարանի </w:t>
      </w:r>
      <w:r w:rsidRPr="00C4532D">
        <w:rPr>
          <w:rFonts w:ascii="GHEA Grapalat" w:hAnsi="GHEA Grapalat"/>
          <w:sz w:val="24"/>
          <w:szCs w:val="24"/>
          <w:lang w:val="hy-AM"/>
        </w:rPr>
        <w:t xml:space="preserve"> միջոցով ոչ գաղտնի փաստաթղթաշրջանառության աշխատանքներ</w:t>
      </w:r>
      <w:r w:rsidR="000556B8">
        <w:rPr>
          <w:rFonts w:ascii="GHEA Grapalat" w:hAnsi="GHEA Grapalat"/>
          <w:sz w:val="24"/>
          <w:szCs w:val="24"/>
          <w:lang w:val="hy-AM"/>
        </w:rPr>
        <w:t>ի կատարում</w:t>
      </w:r>
      <w:r w:rsidRPr="00C4532D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2FFE4C8E" w14:textId="4D10B966" w:rsidR="000556B8" w:rsidRPr="000556B8" w:rsidRDefault="000556B8" w:rsidP="000556B8">
      <w:pPr>
        <w:pStyle w:val="ListParagraph"/>
        <w:numPr>
          <w:ilvl w:val="0"/>
          <w:numId w:val="26"/>
        </w:numPr>
        <w:spacing w:after="0" w:line="240" w:lineRule="auto"/>
        <w:ind w:left="171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0556B8">
        <w:rPr>
          <w:rFonts w:ascii="GHEA Grapalat" w:hAnsi="GHEA Grapalat"/>
          <w:sz w:val="24"/>
          <w:szCs w:val="24"/>
          <w:lang w:val="hy-AM"/>
        </w:rPr>
        <w:lastRenderedPageBreak/>
        <w:t xml:space="preserve">փաստաթղթերի պահպանման և ոչնչացման աշխատանքների </w:t>
      </w:r>
      <w:r w:rsidR="00AC2158">
        <w:rPr>
          <w:rFonts w:ascii="GHEA Grapalat" w:hAnsi="GHEA Grapalat"/>
          <w:sz w:val="24"/>
          <w:szCs w:val="24"/>
          <w:lang w:val="hy-AM"/>
        </w:rPr>
        <w:t>նախապատրաստում</w:t>
      </w:r>
      <w:r w:rsidRPr="000556B8">
        <w:rPr>
          <w:rFonts w:ascii="GHEA Grapalat" w:hAnsi="GHEA Grapalat"/>
          <w:sz w:val="24"/>
          <w:szCs w:val="24"/>
          <w:lang w:val="hy-AM"/>
        </w:rPr>
        <w:t>.</w:t>
      </w:r>
    </w:p>
    <w:p w14:paraId="7EFD44E0" w14:textId="371F09D5" w:rsidR="00875D96" w:rsidRPr="000556B8" w:rsidRDefault="000556B8" w:rsidP="000556B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ժամանակավոր պահպանման ենթակա գործավարությամբ ավարտված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4532D">
        <w:rPr>
          <w:rFonts w:ascii="GHEA Grapalat" w:hAnsi="GHEA Grapalat"/>
          <w:sz w:val="24"/>
          <w:szCs w:val="24"/>
          <w:lang w:val="hy-AM"/>
        </w:rPr>
        <w:t>փաստաթղթերի արխիվաց</w:t>
      </w:r>
      <w:r>
        <w:rPr>
          <w:rFonts w:ascii="GHEA Grapalat" w:hAnsi="GHEA Grapalat"/>
          <w:sz w:val="24"/>
          <w:szCs w:val="24"/>
          <w:lang w:val="hy-AM"/>
        </w:rPr>
        <w:t>ում</w:t>
      </w:r>
      <w:r w:rsidR="00FB5B87">
        <w:rPr>
          <w:rFonts w:ascii="Cambria Math" w:hAnsi="Cambria Math"/>
          <w:sz w:val="24"/>
          <w:szCs w:val="24"/>
          <w:lang w:val="hy-AM"/>
        </w:rPr>
        <w:t xml:space="preserve"> </w:t>
      </w:r>
      <w:r w:rsidR="00FB5B87" w:rsidRPr="00FB5B87">
        <w:rPr>
          <w:rFonts w:ascii="GHEA Grapalat" w:hAnsi="GHEA Grapalat"/>
          <w:sz w:val="24"/>
          <w:szCs w:val="24"/>
          <w:lang w:val="hy-AM"/>
        </w:rPr>
        <w:t xml:space="preserve">և </w:t>
      </w:r>
      <w:r w:rsidR="00D84130" w:rsidRPr="00C4532D">
        <w:rPr>
          <w:rFonts w:ascii="GHEA Grapalat" w:hAnsi="GHEA Grapalat"/>
          <w:sz w:val="24"/>
          <w:szCs w:val="24"/>
          <w:lang w:val="hy-AM"/>
        </w:rPr>
        <w:t>արխիվային փաստաթղթերի սահմանված կարգով պահպան</w:t>
      </w:r>
      <w:r w:rsidR="00D84130">
        <w:rPr>
          <w:rFonts w:ascii="GHEA Grapalat" w:hAnsi="GHEA Grapalat"/>
          <w:sz w:val="24"/>
          <w:szCs w:val="24"/>
          <w:lang w:val="hy-AM"/>
        </w:rPr>
        <w:t>ում</w:t>
      </w:r>
      <w:r w:rsidR="00D84130" w:rsidRPr="00C4532D">
        <w:rPr>
          <w:rFonts w:ascii="GHEA Grapalat" w:hAnsi="GHEA Grapalat"/>
          <w:sz w:val="24"/>
          <w:szCs w:val="24"/>
          <w:lang w:val="hy-AM"/>
        </w:rPr>
        <w:t>, օգտագործ</w:t>
      </w:r>
      <w:r w:rsidR="00D84130">
        <w:rPr>
          <w:rFonts w:ascii="GHEA Grapalat" w:hAnsi="GHEA Grapalat"/>
          <w:sz w:val="24"/>
          <w:szCs w:val="24"/>
          <w:lang w:val="hy-AM"/>
        </w:rPr>
        <w:t>ում</w:t>
      </w:r>
      <w:r w:rsidR="00D84130" w:rsidRPr="00C4532D">
        <w:rPr>
          <w:rFonts w:ascii="GHEA Grapalat" w:hAnsi="GHEA Grapalat"/>
          <w:sz w:val="24"/>
          <w:szCs w:val="24"/>
          <w:lang w:val="hy-AM"/>
        </w:rPr>
        <w:t>, տրամադր</w:t>
      </w:r>
      <w:r w:rsidR="00D84130">
        <w:rPr>
          <w:rFonts w:ascii="GHEA Grapalat" w:hAnsi="GHEA Grapalat"/>
          <w:sz w:val="24"/>
          <w:szCs w:val="24"/>
          <w:lang w:val="hy-AM"/>
        </w:rPr>
        <w:t>ում</w:t>
      </w:r>
      <w:r w:rsidR="00D84130">
        <w:rPr>
          <w:rFonts w:ascii="Cambria Math" w:hAnsi="Cambria Math"/>
          <w:sz w:val="24"/>
          <w:szCs w:val="24"/>
          <w:lang w:val="hy-AM"/>
        </w:rPr>
        <w:t>․</w:t>
      </w:r>
    </w:p>
    <w:p w14:paraId="60F4C32C" w14:textId="010533A1" w:rsidR="000556B8" w:rsidRPr="000556B8" w:rsidRDefault="00D84130" w:rsidP="000556B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նախորդ տարիների մշտական և ժամանակավոր պահպանման ենթակա փաստաթղթերի անվանացանկի կազմ</w:t>
      </w:r>
      <w:r>
        <w:rPr>
          <w:rFonts w:ascii="GHEA Grapalat" w:hAnsi="GHEA Grapalat"/>
          <w:sz w:val="24"/>
          <w:szCs w:val="24"/>
          <w:lang w:val="hy-AM"/>
        </w:rPr>
        <w:t>ում</w:t>
      </w:r>
      <w:r w:rsidRPr="00C4532D">
        <w:rPr>
          <w:rFonts w:ascii="GHEA Grapalat" w:hAnsi="GHEA Grapalat"/>
          <w:sz w:val="24"/>
          <w:szCs w:val="24"/>
          <w:lang w:val="hy-AM"/>
        </w:rPr>
        <w:t>, մշտական պահպանության ենթակա փաստաթղթերի ընտրութ</w:t>
      </w:r>
      <w:r>
        <w:rPr>
          <w:rFonts w:ascii="GHEA Grapalat" w:hAnsi="GHEA Grapalat"/>
          <w:sz w:val="24"/>
          <w:szCs w:val="24"/>
          <w:lang w:val="hy-AM"/>
        </w:rPr>
        <w:t>յուն</w:t>
      </w:r>
      <w:r w:rsidRPr="00C4532D">
        <w:rPr>
          <w:rFonts w:ascii="GHEA Grapalat" w:hAnsi="GHEA Grapalat"/>
          <w:sz w:val="24"/>
          <w:szCs w:val="24"/>
          <w:lang w:val="hy-AM"/>
        </w:rPr>
        <w:t>, ցուցակագր</w:t>
      </w:r>
      <w:r>
        <w:rPr>
          <w:rFonts w:ascii="GHEA Grapalat" w:hAnsi="GHEA Grapalat"/>
          <w:sz w:val="24"/>
          <w:szCs w:val="24"/>
          <w:lang w:val="hy-AM"/>
        </w:rPr>
        <w:t>ում</w:t>
      </w:r>
      <w:r w:rsidRPr="00C4532D">
        <w:rPr>
          <w:rFonts w:ascii="GHEA Grapalat" w:hAnsi="GHEA Grapalat"/>
          <w:sz w:val="24"/>
          <w:szCs w:val="24"/>
          <w:lang w:val="hy-AM"/>
        </w:rPr>
        <w:t>, արխիվային ֆոնդի հաշվառ</w:t>
      </w:r>
      <w:r>
        <w:rPr>
          <w:rFonts w:ascii="GHEA Grapalat" w:hAnsi="GHEA Grapalat"/>
          <w:sz w:val="24"/>
          <w:szCs w:val="24"/>
          <w:lang w:val="hy-AM"/>
        </w:rPr>
        <w:t>ում</w:t>
      </w:r>
      <w:r>
        <w:rPr>
          <w:rFonts w:ascii="Cambria Math" w:hAnsi="Cambria Math"/>
          <w:sz w:val="24"/>
          <w:szCs w:val="24"/>
          <w:lang w:val="hy-AM"/>
        </w:rPr>
        <w:t>։</w:t>
      </w:r>
    </w:p>
    <w:p w14:paraId="514600B4" w14:textId="77777777" w:rsidR="000556B8" w:rsidRPr="00D84130" w:rsidRDefault="000556B8" w:rsidP="00D84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0556B8" w:rsidRPr="00D84130" w:rsidSect="00BF2D4C">
      <w:headerReference w:type="default" r:id="rId9"/>
      <w:footerReference w:type="default" r:id="rId10"/>
      <w:pgSz w:w="11906" w:h="16838" w:code="9"/>
      <w:pgMar w:top="567" w:right="851" w:bottom="450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FF532" w14:textId="77777777" w:rsidR="00D525F9" w:rsidRDefault="00D525F9">
      <w:pPr>
        <w:spacing w:after="0" w:line="240" w:lineRule="auto"/>
      </w:pPr>
      <w:r>
        <w:separator/>
      </w:r>
    </w:p>
  </w:endnote>
  <w:endnote w:type="continuationSeparator" w:id="0">
    <w:p w14:paraId="262999A8" w14:textId="77777777" w:rsidR="00D525F9" w:rsidRDefault="00D5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83BD" w14:textId="77777777" w:rsidR="00F976E8" w:rsidRDefault="00D525F9" w:rsidP="00667D88">
    <w:pPr>
      <w:pStyle w:val="Footer"/>
    </w:pPr>
  </w:p>
  <w:p w14:paraId="3C189173" w14:textId="77777777" w:rsidR="00F976E8" w:rsidRDefault="00D52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503F0" w14:textId="77777777" w:rsidR="00D525F9" w:rsidRDefault="00D525F9">
      <w:pPr>
        <w:spacing w:after="0" w:line="240" w:lineRule="auto"/>
      </w:pPr>
      <w:r>
        <w:separator/>
      </w:r>
    </w:p>
  </w:footnote>
  <w:footnote w:type="continuationSeparator" w:id="0">
    <w:p w14:paraId="70D0E900" w14:textId="77777777" w:rsidR="00D525F9" w:rsidRDefault="00D5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14:paraId="7F8EC3E3" w14:textId="77777777" w:rsidR="00F976E8" w:rsidRDefault="005A5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9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DD59A" w14:textId="77777777" w:rsidR="00F976E8" w:rsidRDefault="00D52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3">
    <w:nsid w:val="19592DFB"/>
    <w:multiLevelType w:val="hybridMultilevel"/>
    <w:tmpl w:val="30488AD4"/>
    <w:lvl w:ilvl="0" w:tplc="53EC1C42">
      <w:start w:val="1"/>
      <w:numFmt w:val="decimal"/>
      <w:lvlText w:val="%1)"/>
      <w:lvlJc w:val="left"/>
      <w:pPr>
        <w:ind w:left="1353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A805020"/>
    <w:multiLevelType w:val="hybridMultilevel"/>
    <w:tmpl w:val="64F6CF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23875"/>
    <w:multiLevelType w:val="hybridMultilevel"/>
    <w:tmpl w:val="0BC021BC"/>
    <w:lvl w:ilvl="0" w:tplc="0E88E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712A2"/>
    <w:multiLevelType w:val="hybridMultilevel"/>
    <w:tmpl w:val="D00C115A"/>
    <w:lvl w:ilvl="0" w:tplc="2902AB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0">
    <w:nsid w:val="323A270E"/>
    <w:multiLevelType w:val="hybridMultilevel"/>
    <w:tmpl w:val="C282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E501D"/>
    <w:multiLevelType w:val="hybridMultilevel"/>
    <w:tmpl w:val="7820FEAC"/>
    <w:lvl w:ilvl="0" w:tplc="277AE9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75C18"/>
    <w:multiLevelType w:val="hybridMultilevel"/>
    <w:tmpl w:val="7BB40F62"/>
    <w:lvl w:ilvl="0" w:tplc="9D5C7294">
      <w:numFmt w:val="bullet"/>
      <w:lvlText w:val="•"/>
      <w:lvlJc w:val="left"/>
      <w:pPr>
        <w:ind w:left="720" w:hanging="360"/>
      </w:pPr>
      <w:rPr>
        <w:rFonts w:ascii="GHEA Grapalat" w:eastAsia="GHEA Grapalat" w:hAnsi="GHEA Grapalat" w:cs="GHEA Grapala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757DA"/>
    <w:multiLevelType w:val="hybridMultilevel"/>
    <w:tmpl w:val="386C0540"/>
    <w:lvl w:ilvl="0" w:tplc="08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3FB00AB9"/>
    <w:multiLevelType w:val="hybridMultilevel"/>
    <w:tmpl w:val="257AFE9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17247"/>
    <w:multiLevelType w:val="hybridMultilevel"/>
    <w:tmpl w:val="D5B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165DF"/>
    <w:multiLevelType w:val="hybridMultilevel"/>
    <w:tmpl w:val="F7DE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565E6A"/>
    <w:multiLevelType w:val="hybridMultilevel"/>
    <w:tmpl w:val="A62A01A8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9F128F7"/>
    <w:multiLevelType w:val="hybridMultilevel"/>
    <w:tmpl w:val="A7364452"/>
    <w:lvl w:ilvl="0" w:tplc="7CFA1E3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953ABE"/>
    <w:multiLevelType w:val="hybridMultilevel"/>
    <w:tmpl w:val="12189ED6"/>
    <w:lvl w:ilvl="0" w:tplc="74DEF9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16FAB"/>
    <w:multiLevelType w:val="hybridMultilevel"/>
    <w:tmpl w:val="7EC246A0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9">
      <w:start w:val="1"/>
      <w:numFmt w:val="lowerLetter"/>
      <w:lvlText w:val="%2."/>
      <w:lvlJc w:val="left"/>
      <w:pPr>
        <w:ind w:left="3088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23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6D8A24A7"/>
    <w:multiLevelType w:val="hybridMultilevel"/>
    <w:tmpl w:val="8E78FA96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EBB39F7"/>
    <w:multiLevelType w:val="hybridMultilevel"/>
    <w:tmpl w:val="916C7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7">
    <w:nsid w:val="79FB52D7"/>
    <w:multiLevelType w:val="hybridMultilevel"/>
    <w:tmpl w:val="D26C22FA"/>
    <w:lvl w:ilvl="0" w:tplc="906E5D6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4"/>
  </w:num>
  <w:num w:numId="5">
    <w:abstractNumId w:val="28"/>
  </w:num>
  <w:num w:numId="6">
    <w:abstractNumId w:val="23"/>
  </w:num>
  <w:num w:numId="7">
    <w:abstractNumId w:val="15"/>
  </w:num>
  <w:num w:numId="8">
    <w:abstractNumId w:val="27"/>
  </w:num>
  <w:num w:numId="9">
    <w:abstractNumId w:val="11"/>
  </w:num>
  <w:num w:numId="10">
    <w:abstractNumId w:val="7"/>
  </w:num>
  <w:num w:numId="11">
    <w:abstractNumId w:val="6"/>
  </w:num>
  <w:num w:numId="12">
    <w:abstractNumId w:val="20"/>
  </w:num>
  <w:num w:numId="13">
    <w:abstractNumId w:val="21"/>
  </w:num>
  <w:num w:numId="14">
    <w:abstractNumId w:val="8"/>
  </w:num>
  <w:num w:numId="15">
    <w:abstractNumId w:val="0"/>
  </w:num>
  <w:num w:numId="16">
    <w:abstractNumId w:val="17"/>
  </w:num>
  <w:num w:numId="17">
    <w:abstractNumId w:val="16"/>
  </w:num>
  <w:num w:numId="18">
    <w:abstractNumId w:val="22"/>
  </w:num>
  <w:num w:numId="19">
    <w:abstractNumId w:val="9"/>
  </w:num>
  <w:num w:numId="20">
    <w:abstractNumId w:val="5"/>
  </w:num>
  <w:num w:numId="21">
    <w:abstractNumId w:val="24"/>
  </w:num>
  <w:num w:numId="22">
    <w:abstractNumId w:val="14"/>
  </w:num>
  <w:num w:numId="23">
    <w:abstractNumId w:val="19"/>
  </w:num>
  <w:num w:numId="24">
    <w:abstractNumId w:val="12"/>
  </w:num>
  <w:num w:numId="25">
    <w:abstractNumId w:val="13"/>
  </w:num>
  <w:num w:numId="26">
    <w:abstractNumId w:val="26"/>
  </w:num>
  <w:num w:numId="27">
    <w:abstractNumId w:val="3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9"/>
    <w:rsid w:val="00011774"/>
    <w:rsid w:val="000556B8"/>
    <w:rsid w:val="00063710"/>
    <w:rsid w:val="00064271"/>
    <w:rsid w:val="00094121"/>
    <w:rsid w:val="000B497D"/>
    <w:rsid w:val="000B7356"/>
    <w:rsid w:val="000C573B"/>
    <w:rsid w:val="000D2D79"/>
    <w:rsid w:val="00112E66"/>
    <w:rsid w:val="0011426A"/>
    <w:rsid w:val="00134064"/>
    <w:rsid w:val="00134AF6"/>
    <w:rsid w:val="00146A6D"/>
    <w:rsid w:val="00154C99"/>
    <w:rsid w:val="00173BAD"/>
    <w:rsid w:val="00187166"/>
    <w:rsid w:val="001C2771"/>
    <w:rsid w:val="001E7FDC"/>
    <w:rsid w:val="001F6E57"/>
    <w:rsid w:val="0021084F"/>
    <w:rsid w:val="0024284D"/>
    <w:rsid w:val="0025343D"/>
    <w:rsid w:val="002A0C25"/>
    <w:rsid w:val="002A5965"/>
    <w:rsid w:val="002A727B"/>
    <w:rsid w:val="002B3F35"/>
    <w:rsid w:val="002C1506"/>
    <w:rsid w:val="002D3CB3"/>
    <w:rsid w:val="003078FA"/>
    <w:rsid w:val="00317523"/>
    <w:rsid w:val="00324D50"/>
    <w:rsid w:val="003257A6"/>
    <w:rsid w:val="00331D2B"/>
    <w:rsid w:val="00332B6F"/>
    <w:rsid w:val="00346FA8"/>
    <w:rsid w:val="00352527"/>
    <w:rsid w:val="00355662"/>
    <w:rsid w:val="003739AA"/>
    <w:rsid w:val="003901CE"/>
    <w:rsid w:val="00393B97"/>
    <w:rsid w:val="003A1D92"/>
    <w:rsid w:val="003C3DD9"/>
    <w:rsid w:val="003F7077"/>
    <w:rsid w:val="0040351A"/>
    <w:rsid w:val="00405210"/>
    <w:rsid w:val="004364A9"/>
    <w:rsid w:val="0047394B"/>
    <w:rsid w:val="00473E61"/>
    <w:rsid w:val="004914CA"/>
    <w:rsid w:val="00496924"/>
    <w:rsid w:val="004C39E2"/>
    <w:rsid w:val="004D61B6"/>
    <w:rsid w:val="004D7AD9"/>
    <w:rsid w:val="004F3C1F"/>
    <w:rsid w:val="00502534"/>
    <w:rsid w:val="00506DA6"/>
    <w:rsid w:val="0051026B"/>
    <w:rsid w:val="00514CA2"/>
    <w:rsid w:val="00515146"/>
    <w:rsid w:val="005419B4"/>
    <w:rsid w:val="0057082B"/>
    <w:rsid w:val="005A3253"/>
    <w:rsid w:val="005A48FC"/>
    <w:rsid w:val="005A5290"/>
    <w:rsid w:val="005B0885"/>
    <w:rsid w:val="005B3844"/>
    <w:rsid w:val="005D2841"/>
    <w:rsid w:val="005F44B7"/>
    <w:rsid w:val="005F5AFA"/>
    <w:rsid w:val="006001AC"/>
    <w:rsid w:val="00631821"/>
    <w:rsid w:val="0064303E"/>
    <w:rsid w:val="006511A5"/>
    <w:rsid w:val="00651D09"/>
    <w:rsid w:val="00654F21"/>
    <w:rsid w:val="00674293"/>
    <w:rsid w:val="00692BC1"/>
    <w:rsid w:val="006A0305"/>
    <w:rsid w:val="006A1122"/>
    <w:rsid w:val="00702142"/>
    <w:rsid w:val="00702F25"/>
    <w:rsid w:val="00706F33"/>
    <w:rsid w:val="0072415D"/>
    <w:rsid w:val="00726517"/>
    <w:rsid w:val="00742825"/>
    <w:rsid w:val="00755CEA"/>
    <w:rsid w:val="00766FA8"/>
    <w:rsid w:val="00773E72"/>
    <w:rsid w:val="0078709F"/>
    <w:rsid w:val="007D25A2"/>
    <w:rsid w:val="007D555E"/>
    <w:rsid w:val="007F0D38"/>
    <w:rsid w:val="00806562"/>
    <w:rsid w:val="0083615E"/>
    <w:rsid w:val="00843914"/>
    <w:rsid w:val="00845A11"/>
    <w:rsid w:val="00875D96"/>
    <w:rsid w:val="00894F5F"/>
    <w:rsid w:val="008B1E35"/>
    <w:rsid w:val="008D30EE"/>
    <w:rsid w:val="008F5A93"/>
    <w:rsid w:val="00900BC6"/>
    <w:rsid w:val="00902706"/>
    <w:rsid w:val="0093303B"/>
    <w:rsid w:val="00937F56"/>
    <w:rsid w:val="00945051"/>
    <w:rsid w:val="00960A3B"/>
    <w:rsid w:val="00960F8A"/>
    <w:rsid w:val="00961B56"/>
    <w:rsid w:val="00962530"/>
    <w:rsid w:val="00971E3D"/>
    <w:rsid w:val="009937DA"/>
    <w:rsid w:val="009A069B"/>
    <w:rsid w:val="009A7BF4"/>
    <w:rsid w:val="009D2EC1"/>
    <w:rsid w:val="00A04CBC"/>
    <w:rsid w:val="00A169AB"/>
    <w:rsid w:val="00A23A55"/>
    <w:rsid w:val="00A45D50"/>
    <w:rsid w:val="00A47DBA"/>
    <w:rsid w:val="00A873C3"/>
    <w:rsid w:val="00AA0909"/>
    <w:rsid w:val="00AB05C7"/>
    <w:rsid w:val="00AB35E4"/>
    <w:rsid w:val="00AC2158"/>
    <w:rsid w:val="00AC470E"/>
    <w:rsid w:val="00AD526A"/>
    <w:rsid w:val="00AE698C"/>
    <w:rsid w:val="00B42AF4"/>
    <w:rsid w:val="00B6157B"/>
    <w:rsid w:val="00B61E4C"/>
    <w:rsid w:val="00B802D3"/>
    <w:rsid w:val="00BC1895"/>
    <w:rsid w:val="00BD000F"/>
    <w:rsid w:val="00BD3025"/>
    <w:rsid w:val="00BF2D4C"/>
    <w:rsid w:val="00BF6808"/>
    <w:rsid w:val="00C00505"/>
    <w:rsid w:val="00C21770"/>
    <w:rsid w:val="00C24E10"/>
    <w:rsid w:val="00C35F1B"/>
    <w:rsid w:val="00C452C4"/>
    <w:rsid w:val="00C4532D"/>
    <w:rsid w:val="00C50138"/>
    <w:rsid w:val="00C87099"/>
    <w:rsid w:val="00C97FBB"/>
    <w:rsid w:val="00CA2028"/>
    <w:rsid w:val="00CB512A"/>
    <w:rsid w:val="00CD50F9"/>
    <w:rsid w:val="00D34800"/>
    <w:rsid w:val="00D41EB5"/>
    <w:rsid w:val="00D46D8C"/>
    <w:rsid w:val="00D525F9"/>
    <w:rsid w:val="00D55A4A"/>
    <w:rsid w:val="00D84130"/>
    <w:rsid w:val="00D85476"/>
    <w:rsid w:val="00DA0691"/>
    <w:rsid w:val="00DB55E3"/>
    <w:rsid w:val="00DD513E"/>
    <w:rsid w:val="00E54950"/>
    <w:rsid w:val="00EB4D1D"/>
    <w:rsid w:val="00ED1BCB"/>
    <w:rsid w:val="00ED7A8D"/>
    <w:rsid w:val="00F03E7F"/>
    <w:rsid w:val="00F12097"/>
    <w:rsid w:val="00F256D6"/>
    <w:rsid w:val="00F261B7"/>
    <w:rsid w:val="00F2674D"/>
    <w:rsid w:val="00F339B9"/>
    <w:rsid w:val="00F7144C"/>
    <w:rsid w:val="00F92446"/>
    <w:rsid w:val="00FA1B19"/>
    <w:rsid w:val="00FB5B87"/>
    <w:rsid w:val="00FB694D"/>
    <w:rsid w:val="00FB7614"/>
    <w:rsid w:val="00FF1CF3"/>
    <w:rsid w:val="00FF32AC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6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0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0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1F9C-ADD8-4347-8093-D89108B6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2024-02-20T06:34:00Z</cp:lastPrinted>
  <dcterms:created xsi:type="dcterms:W3CDTF">2024-05-20T11:36:00Z</dcterms:created>
  <dcterms:modified xsi:type="dcterms:W3CDTF">2024-05-22T06:27:00Z</dcterms:modified>
</cp:coreProperties>
</file>