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6755" w14:textId="3A703A77" w:rsidR="004045B5" w:rsidRPr="00387FC3" w:rsidRDefault="004045B5" w:rsidP="00C222E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222E4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962CFD">
        <w:rPr>
          <w:rFonts w:ascii="GHEA Grapalat" w:hAnsi="GHEA Grapalat" w:cs="Sylfaen"/>
          <w:sz w:val="20"/>
          <w:szCs w:val="20"/>
          <w:lang w:val="hy-AM"/>
        </w:rPr>
        <w:t>2</w:t>
      </w:r>
      <w:r w:rsidR="00387FC3">
        <w:rPr>
          <w:rFonts w:ascii="GHEA Grapalat" w:hAnsi="GHEA Grapalat" w:cs="Sylfaen"/>
          <w:sz w:val="20"/>
          <w:szCs w:val="20"/>
          <w:lang w:val="hy-AM"/>
        </w:rPr>
        <w:t>61</w:t>
      </w:r>
    </w:p>
    <w:p w14:paraId="143B1BB9" w14:textId="77777777" w:rsidR="004D4873" w:rsidRPr="00C222E4" w:rsidRDefault="00A5590F" w:rsidP="00C222E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222E4">
        <w:rPr>
          <w:rFonts w:ascii="GHEA Grapalat" w:hAnsi="GHEA Grapalat" w:cs="Sylfaen"/>
          <w:sz w:val="20"/>
          <w:szCs w:val="20"/>
          <w:lang w:val="hy-AM"/>
        </w:rPr>
        <w:t>Ն</w:t>
      </w:r>
      <w:r w:rsidR="004D4873" w:rsidRPr="00C222E4">
        <w:rPr>
          <w:rFonts w:ascii="GHEA Grapalat" w:hAnsi="GHEA Grapalat" w:cs="Sylfaen"/>
          <w:sz w:val="20"/>
          <w:szCs w:val="20"/>
          <w:lang w:val="hy-AM"/>
        </w:rPr>
        <w:t xml:space="preserve">երքին գործերի նախարարության </w:t>
      </w:r>
    </w:p>
    <w:p w14:paraId="3AA334A4" w14:textId="77777777" w:rsidR="004D4873" w:rsidRPr="00C222E4" w:rsidRDefault="004D4873" w:rsidP="00C222E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222E4">
        <w:rPr>
          <w:rFonts w:ascii="GHEA Grapalat" w:hAnsi="GHEA Grapalat" w:cs="Sylfaen"/>
          <w:sz w:val="20"/>
          <w:szCs w:val="20"/>
          <w:lang w:val="hy-AM"/>
        </w:rPr>
        <w:t xml:space="preserve">գլխավոր քարտուղարի </w:t>
      </w:r>
    </w:p>
    <w:p w14:paraId="22274668" w14:textId="77777777" w:rsidR="004D4873" w:rsidRPr="00C222E4" w:rsidRDefault="004D4873" w:rsidP="00C222E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222E4">
        <w:rPr>
          <w:rFonts w:ascii="GHEA Grapalat" w:hAnsi="GHEA Grapalat" w:cs="Sylfaen"/>
          <w:sz w:val="20"/>
          <w:szCs w:val="20"/>
          <w:lang w:val="hy-AM"/>
        </w:rPr>
        <w:t>2023 թվականի -ի N  -Ա հրամանի</w:t>
      </w:r>
    </w:p>
    <w:p w14:paraId="57C4BA8D" w14:textId="77777777" w:rsidR="004045B5" w:rsidRPr="00C222E4" w:rsidRDefault="004045B5" w:rsidP="00C222E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3135AAF6" w14:textId="77777777" w:rsidR="004045B5" w:rsidRPr="00C222E4" w:rsidRDefault="004045B5" w:rsidP="00C222E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72EC5CE1" w14:textId="77777777" w:rsidR="004045B5" w:rsidRPr="00C222E4" w:rsidRDefault="004045B5" w:rsidP="00C222E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C222E4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14:paraId="70B428CF" w14:textId="77777777" w:rsidR="004045B5" w:rsidRPr="00C222E4" w:rsidRDefault="004045B5" w:rsidP="00C222E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4A8E7DD1" w14:textId="77777777" w:rsidR="00C624C9" w:rsidRPr="00C222E4" w:rsidRDefault="004045B5" w:rsidP="00C222E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222E4">
        <w:rPr>
          <w:rFonts w:ascii="GHEA Grapalat" w:hAnsi="GHEA Grapalat" w:cs="Arial"/>
          <w:b/>
          <w:sz w:val="20"/>
          <w:szCs w:val="20"/>
          <w:lang w:val="hy-AM"/>
        </w:rPr>
        <w:t xml:space="preserve">ՆԵՐՔԻՆ ԳՈՐԾԵՐԻ ՆԱԽԱՐԱՐՈՒԹՅԱՆ </w:t>
      </w:r>
      <w:r w:rsidR="00C624C9" w:rsidRPr="00C222E4">
        <w:rPr>
          <w:rFonts w:ascii="GHEA Grapalat" w:hAnsi="GHEA Grapalat" w:cs="Sylfaen"/>
          <w:b/>
          <w:bCs/>
          <w:sz w:val="20"/>
          <w:szCs w:val="20"/>
          <w:lang w:val="hy-AM"/>
        </w:rPr>
        <w:t>ՓԱՍՏԱԹՂԹԱՇՐՋԱՆԱՌՈՒԹՅԱՆ</w:t>
      </w:r>
      <w:r w:rsidR="004D4873" w:rsidRPr="00C222E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C624C9" w:rsidRPr="00C222E4">
        <w:rPr>
          <w:rFonts w:ascii="GHEA Grapalat" w:hAnsi="GHEA Grapalat" w:cs="Sylfaen"/>
          <w:b/>
          <w:bCs/>
          <w:sz w:val="20"/>
          <w:szCs w:val="20"/>
          <w:lang w:val="hy-AM"/>
        </w:rPr>
        <w:t>ԱՊԱՀՈՎՄԱՆ</w:t>
      </w:r>
      <w:r w:rsidR="00C624C9" w:rsidRPr="00C222E4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="00C624C9" w:rsidRPr="00C222E4">
        <w:rPr>
          <w:rFonts w:ascii="GHEA Grapalat" w:hAnsi="GHEA Grapalat"/>
          <w:b/>
          <w:sz w:val="20"/>
          <w:szCs w:val="20"/>
          <w:lang w:val="hy-AM"/>
        </w:rPr>
        <w:t xml:space="preserve">ՎԱՐՉՈՒԹՅԱՆ </w:t>
      </w:r>
      <w:r w:rsidR="00C624C9" w:rsidRPr="00C222E4">
        <w:rPr>
          <w:rFonts w:ascii="GHEA Grapalat" w:hAnsi="GHEA Grapalat" w:cs="Sylfaen"/>
          <w:b/>
          <w:sz w:val="20"/>
          <w:szCs w:val="20"/>
          <w:lang w:val="hy-AM"/>
        </w:rPr>
        <w:t>ՓԱՍՏԱԹՂԹԱՇՐՋԱՆԱՌՈՒԹՅԱՆ ԱՊԱՀՈՎՄԱՆ</w:t>
      </w:r>
      <w:r w:rsidR="00C624C9" w:rsidRPr="00C222E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77D9510" w14:textId="3D774652" w:rsidR="004045B5" w:rsidRPr="00C222E4" w:rsidRDefault="00C624C9" w:rsidP="00C222E4">
      <w:pPr>
        <w:jc w:val="center"/>
        <w:rPr>
          <w:rFonts w:ascii="GHEA Grapalat" w:hAnsi="GHEA Grapalat"/>
          <w:b/>
          <w:sz w:val="20"/>
          <w:szCs w:val="20"/>
        </w:rPr>
      </w:pPr>
      <w:r w:rsidRPr="00C222E4">
        <w:rPr>
          <w:rFonts w:ascii="GHEA Grapalat" w:hAnsi="GHEA Grapalat"/>
          <w:b/>
          <w:sz w:val="20"/>
          <w:szCs w:val="20"/>
          <w:lang w:val="hy-AM"/>
        </w:rPr>
        <w:t>ԲԱԺՆԻ</w:t>
      </w:r>
      <w:r w:rsidRPr="00C222E4">
        <w:rPr>
          <w:rFonts w:ascii="GHEA Grapalat" w:hAnsi="GHEA Grapalat"/>
          <w:b/>
          <w:sz w:val="20"/>
          <w:szCs w:val="20"/>
        </w:rPr>
        <w:t xml:space="preserve"> </w:t>
      </w:r>
      <w:r w:rsidR="004045B5" w:rsidRPr="00C222E4">
        <w:rPr>
          <w:rFonts w:ascii="GHEA Grapalat" w:hAnsi="GHEA Grapalat"/>
          <w:b/>
          <w:sz w:val="20"/>
          <w:szCs w:val="20"/>
        </w:rPr>
        <w:t>ՄԱՍՆԱԳԵՏ</w:t>
      </w:r>
    </w:p>
    <w:p w14:paraId="07CC745D" w14:textId="77777777" w:rsidR="00865B3D" w:rsidRPr="00C222E4" w:rsidRDefault="00865B3D" w:rsidP="00C222E4">
      <w:pPr>
        <w:jc w:val="center"/>
        <w:rPr>
          <w:rFonts w:ascii="GHEA Grapalat" w:hAnsi="GHEA Grapala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45B5" w:rsidRPr="00C222E4" w14:paraId="0297843E" w14:textId="77777777" w:rsidTr="00D324F3">
        <w:tc>
          <w:tcPr>
            <w:tcW w:w="10281" w:type="dxa"/>
          </w:tcPr>
          <w:p w14:paraId="4998B654" w14:textId="77777777" w:rsidR="004045B5" w:rsidRPr="00C222E4" w:rsidRDefault="004045B5" w:rsidP="00C222E4">
            <w:p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դրույթներ</w:t>
            </w:r>
            <w:proofErr w:type="spellEnd"/>
          </w:p>
        </w:tc>
      </w:tr>
      <w:tr w:rsidR="004045B5" w:rsidRPr="00BA38DF" w14:paraId="3CA4A693" w14:textId="77777777" w:rsidTr="00D324F3">
        <w:tc>
          <w:tcPr>
            <w:tcW w:w="10281" w:type="dxa"/>
          </w:tcPr>
          <w:p w14:paraId="09B8FC31" w14:textId="77777777" w:rsidR="004045B5" w:rsidRPr="00C222E4" w:rsidRDefault="004045B5" w:rsidP="00C222E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630"/>
              </w:tabs>
              <w:ind w:left="187" w:right="9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bidi="en-US"/>
              </w:rPr>
            </w:pPr>
            <w:proofErr w:type="spellStart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bidi="en-US"/>
              </w:rPr>
              <w:t>Պաշտոնի</w:t>
            </w:r>
            <w:proofErr w:type="spellEnd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bidi="en-US"/>
              </w:rPr>
              <w:t>անվանումը</w:t>
            </w:r>
            <w:proofErr w:type="spellEnd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bidi="en-US"/>
              </w:rPr>
              <w:t>ծածկագիրը</w:t>
            </w:r>
            <w:proofErr w:type="spellEnd"/>
          </w:p>
          <w:p w14:paraId="18AFAA17" w14:textId="04EB0F0D" w:rsidR="004045B5" w:rsidRPr="00C222E4" w:rsidRDefault="00E42AFD" w:rsidP="00C222E4">
            <w:pPr>
              <w:tabs>
                <w:tab w:val="left" w:pos="630"/>
              </w:tabs>
              <w:ind w:left="187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222E4">
              <w:rPr>
                <w:rFonts w:ascii="GHEA Grapalat" w:hAnsi="GHEA Grapalat" w:cs="Arial LatArm"/>
                <w:bCs/>
                <w:sz w:val="20"/>
                <w:szCs w:val="20"/>
                <w:lang w:val="hy-AM"/>
              </w:rPr>
              <w:t>Ն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  <w:lang w:val="hy-AM"/>
              </w:rPr>
              <w:t>երքին գործերի</w:t>
            </w:r>
            <w:r w:rsidR="004045B5" w:rsidRPr="00C222E4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="004045B5" w:rsidRPr="00C222E4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նախարարության 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>(</w:t>
            </w:r>
            <w:proofErr w:type="spellStart"/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proofErr w:type="spellEnd"/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` </w:t>
            </w:r>
            <w:proofErr w:type="spellStart"/>
            <w:r w:rsidR="00C10C69" w:rsidRPr="00C222E4">
              <w:rPr>
                <w:rFonts w:ascii="GHEA Grapalat" w:hAnsi="GHEA Grapalat" w:cs="Sylfaen"/>
                <w:bCs/>
                <w:sz w:val="20"/>
                <w:szCs w:val="20"/>
              </w:rPr>
              <w:t>Ն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ախարար</w:t>
            </w:r>
            <w:proofErr w:type="spellEnd"/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ություն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) 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փաստաթղթաշրջանառության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ապահովման</w:t>
            </w:r>
            <w:r w:rsidR="00C624C9" w:rsidRPr="00C222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C624C9" w:rsidRPr="00C222E4">
              <w:rPr>
                <w:rFonts w:ascii="GHEA Grapalat" w:hAnsi="GHEA Grapalat"/>
                <w:sz w:val="20"/>
                <w:szCs w:val="20"/>
                <w:lang w:val="hy-AM"/>
              </w:rPr>
              <w:t>վարչության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>(</w:t>
            </w:r>
            <w:proofErr w:type="spellStart"/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proofErr w:type="spellEnd"/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` </w:t>
            </w:r>
            <w:r w:rsidR="00C10C69" w:rsidRPr="00C222E4">
              <w:rPr>
                <w:rFonts w:ascii="GHEA Grapalat" w:hAnsi="GHEA Grapalat" w:cs="Sylfaen"/>
                <w:bCs/>
                <w:sz w:val="20"/>
                <w:szCs w:val="20"/>
              </w:rPr>
              <w:t>Վ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արչություն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>)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փաստաթղթաշրջանառության ապահովման</w:t>
            </w:r>
            <w:r w:rsidR="00C624C9" w:rsidRPr="00C222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բաժնի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="00C10C69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այսուհետ՝ </w:t>
            </w:r>
            <w:r w:rsidR="00C10C69" w:rsidRPr="00C222E4">
              <w:rPr>
                <w:rFonts w:ascii="GHEA Grapalat" w:hAnsi="GHEA Grapalat" w:cs="Sylfaen"/>
                <w:bCs/>
                <w:sz w:val="20"/>
                <w:szCs w:val="20"/>
              </w:rPr>
              <w:t>Բ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աժին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 xml:space="preserve">) </w:t>
            </w:r>
            <w:proofErr w:type="spellStart"/>
            <w:r w:rsidR="00026B85" w:rsidRPr="00C222E4"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  <w:r w:rsidR="00026B85" w:rsidRPr="00C222E4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ծածկագիր՝ 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</w:rPr>
              <w:t>27-34.6-</w:t>
            </w:r>
            <w:r w:rsidR="00026B85" w:rsidRPr="00C222E4">
              <w:rPr>
                <w:rFonts w:ascii="GHEA Grapalat" w:hAnsi="GHEA Grapalat" w:cs="Sylfaen"/>
                <w:bCs/>
                <w:sz w:val="20"/>
                <w:szCs w:val="20"/>
              </w:rPr>
              <w:t>Մ</w:t>
            </w:r>
            <w:r w:rsidR="00F769B0" w:rsidRPr="00C222E4">
              <w:rPr>
                <w:rFonts w:ascii="GHEA Grapalat" w:hAnsi="GHEA Grapalat" w:cs="Sylfaen"/>
                <w:bCs/>
                <w:sz w:val="20"/>
                <w:szCs w:val="20"/>
              </w:rPr>
              <w:t>6</w:t>
            </w:r>
            <w:r w:rsidR="0029400C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-</w:t>
            </w:r>
            <w:r w:rsidR="00337526">
              <w:rPr>
                <w:rFonts w:ascii="GHEA Grapalat" w:hAnsi="GHEA Grapalat" w:cs="Sylfaen"/>
                <w:bCs/>
                <w:sz w:val="20"/>
                <w:szCs w:val="20"/>
              </w:rPr>
              <w:t>7</w:t>
            </w:r>
            <w:r w:rsidR="00387FC3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7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):</w:t>
            </w:r>
          </w:p>
          <w:p w14:paraId="261CE700" w14:textId="77777777" w:rsidR="004045B5" w:rsidRPr="00C222E4" w:rsidRDefault="004045B5" w:rsidP="00C222E4">
            <w:pPr>
              <w:pStyle w:val="ListParagraph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26"/>
                <w:tab w:val="left" w:pos="630"/>
              </w:tabs>
              <w:ind w:left="187" w:firstLine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222E4">
              <w:rPr>
                <w:rFonts w:ascii="GHEA Grapalat" w:eastAsia="Sylfaen" w:hAnsi="GHEA Grapalat" w:cs="Sylfaen"/>
                <w:b/>
                <w:sz w:val="20"/>
                <w:szCs w:val="20"/>
                <w:lang w:val="hy-AM" w:eastAsia="ru-RU"/>
              </w:rPr>
              <w:t>Ենթակա և հաշվետու է</w:t>
            </w:r>
          </w:p>
          <w:p w14:paraId="3DD6AD80" w14:textId="14CAAF26" w:rsidR="001952DD" w:rsidRPr="00C222E4" w:rsidRDefault="00F769B0" w:rsidP="00C222E4">
            <w:pPr>
              <w:tabs>
                <w:tab w:val="left" w:pos="0"/>
                <w:tab w:val="left" w:pos="630"/>
              </w:tabs>
              <w:ind w:left="187"/>
              <w:jc w:val="both"/>
              <w:rPr>
                <w:rFonts w:ascii="GHEA Grapalat" w:hAnsi="GHEA Grapalat" w:cs="Times Armenian"/>
                <w:bCs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/>
                <w:sz w:val="20"/>
                <w:szCs w:val="20"/>
              </w:rPr>
              <w:t>Մ</w:t>
            </w:r>
            <w:r w:rsidR="00026B85" w:rsidRPr="00C222E4">
              <w:rPr>
                <w:rFonts w:ascii="GHEA Grapalat" w:hAnsi="GHEA Grapalat"/>
                <w:sz w:val="20"/>
                <w:szCs w:val="20"/>
              </w:rPr>
              <w:t>ասնագետ</w:t>
            </w:r>
            <w:r w:rsidR="00425EBD" w:rsidRPr="00C222E4">
              <w:rPr>
                <w:rFonts w:ascii="GHEA Grapalat" w:hAnsi="GHEA Grapalat"/>
                <w:sz w:val="20"/>
                <w:szCs w:val="20"/>
              </w:rPr>
              <w:t>ը</w:t>
            </w:r>
            <w:proofErr w:type="spellEnd"/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="00C222E4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անմիջական</w:t>
            </w:r>
            <w:proofErr w:type="spellEnd"/>
            <w:r w:rsidR="00C222E4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 xml:space="preserve"> ենթակա և 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հաշվ</w:t>
            </w:r>
            <w:proofErr w:type="spellStart"/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ետու</w:t>
            </w:r>
            <w:proofErr w:type="spellEnd"/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է </w:t>
            </w:r>
            <w:r w:rsidR="00C10C69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Բ</w:t>
            </w:r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աժնի</w:t>
            </w:r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պետ</w:t>
            </w:r>
            <w:proofErr w:type="spellStart"/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ին</w:t>
            </w:r>
            <w:proofErr w:type="spellEnd"/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6FCAD60F" w14:textId="775476CA" w:rsidR="004045B5" w:rsidRPr="00C222E4" w:rsidRDefault="001952DD" w:rsidP="00C222E4">
            <w:pPr>
              <w:tabs>
                <w:tab w:val="left" w:pos="0"/>
                <w:tab w:val="left" w:pos="630"/>
              </w:tabs>
              <w:ind w:left="187"/>
              <w:jc w:val="both"/>
              <w:rPr>
                <w:rFonts w:ascii="GHEA Grapalat" w:hAnsi="GHEA Grapalat" w:cs="Times Armenian"/>
                <w:bCs/>
                <w:sz w:val="20"/>
                <w:szCs w:val="20"/>
              </w:rPr>
            </w:pPr>
            <w:r w:rsidRPr="00C222E4">
              <w:rPr>
                <w:rFonts w:ascii="GHEA Grapalat" w:hAnsi="GHEA Grapalat" w:cs="Times Armenian"/>
                <w:b/>
                <w:bCs/>
                <w:sz w:val="20"/>
                <w:szCs w:val="20"/>
              </w:rPr>
              <w:t>1.3</w:t>
            </w:r>
            <w:r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r w:rsidR="00026894">
              <w:rPr>
                <w:rFonts w:ascii="GHEA Grapalat" w:eastAsia="Sylfaen" w:hAnsi="GHEA Grapalat" w:cs="Sylfaen"/>
                <w:b/>
                <w:sz w:val="20"/>
                <w:szCs w:val="20"/>
                <w:lang w:val="hy-AM" w:eastAsia="ru-RU"/>
              </w:rPr>
              <w:t>Փոխարինող պաշտոնի կամ</w:t>
            </w:r>
            <w:r w:rsidR="009460FC"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պաշտոններ</w:t>
            </w:r>
            <w:r w:rsidR="0002689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անվանումները</w:t>
            </w:r>
          </w:p>
          <w:p w14:paraId="5382FBC7" w14:textId="1E3AE71B" w:rsidR="004045B5" w:rsidRPr="00C222E4" w:rsidRDefault="00F769B0" w:rsidP="00C222E4">
            <w:pPr>
              <w:tabs>
                <w:tab w:val="left" w:pos="567"/>
                <w:tab w:val="left" w:pos="630"/>
                <w:tab w:val="left" w:pos="709"/>
              </w:tabs>
              <w:ind w:left="187"/>
              <w:jc w:val="both"/>
              <w:rPr>
                <w:rFonts w:ascii="GHEA Grapalat" w:hAnsi="GHEA Grapalat" w:cs="Times Armenian"/>
                <w:bCs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/>
                <w:sz w:val="20"/>
                <w:szCs w:val="20"/>
              </w:rPr>
              <w:t>Մ</w:t>
            </w:r>
            <w:r w:rsidR="00026B85" w:rsidRPr="00C222E4">
              <w:rPr>
                <w:rFonts w:ascii="GHEA Grapalat" w:hAnsi="GHEA Grapalat"/>
                <w:sz w:val="20"/>
                <w:szCs w:val="20"/>
              </w:rPr>
              <w:t>ասնագետ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ի</w:t>
            </w:r>
            <w:proofErr w:type="spellEnd"/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 բացակայության դ</w:t>
            </w:r>
            <w:r w:rsidR="00C10C69" w:rsidRPr="00C222E4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եպքում նրան փոխարինում է </w:t>
            </w:r>
            <w:r w:rsidR="00C10C69" w:rsidRPr="00C222E4">
              <w:rPr>
                <w:rFonts w:ascii="GHEA Grapalat" w:hAnsi="GHEA Grapalat" w:cs="Times Armenian"/>
                <w:bCs/>
                <w:sz w:val="20"/>
                <w:szCs w:val="20"/>
                <w:lang w:eastAsia="ru-RU"/>
              </w:rPr>
              <w:t>Բ</w:t>
            </w:r>
            <w:r w:rsidR="008B5484" w:rsidRPr="00C222E4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աժնի 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>մասնագետներից մեկը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6301E4B9" w14:textId="395B15F1" w:rsidR="004045B5" w:rsidRPr="00C222E4" w:rsidRDefault="001952DD" w:rsidP="00C222E4">
            <w:pPr>
              <w:tabs>
                <w:tab w:val="left" w:pos="630"/>
                <w:tab w:val="left" w:pos="1080"/>
              </w:tabs>
              <w:ind w:left="187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1.4</w:t>
            </w:r>
            <w:r w:rsidR="004045B5" w:rsidRPr="00C222E4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 xml:space="preserve">   Աշխատավայրը</w:t>
            </w:r>
          </w:p>
          <w:p w14:paraId="5AB06878" w14:textId="19069D65" w:rsidR="004045B5" w:rsidRPr="00713C1E" w:rsidRDefault="004045B5" w:rsidP="00C222E4">
            <w:pPr>
              <w:tabs>
                <w:tab w:val="left" w:pos="284"/>
                <w:tab w:val="left" w:pos="426"/>
                <w:tab w:val="left" w:pos="630"/>
              </w:tabs>
              <w:ind w:left="187" w:right="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Հայաստանի Հանրապետություն, </w:t>
            </w:r>
            <w:r w:rsidR="00BA38DF" w:rsidRPr="004878A0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>ք</w:t>
            </w:r>
            <w:r w:rsidR="00BA38DF" w:rsidRPr="004878A0">
              <w:rPr>
                <w:rFonts w:ascii="Cambria Math" w:hAnsi="Cambria Math" w:cs="Cambria Math"/>
                <w:bCs/>
                <w:color w:val="000000" w:themeColor="text1"/>
                <w:sz w:val="20"/>
                <w:szCs w:val="20"/>
                <w:lang w:val="hy-AM"/>
              </w:rPr>
              <w:t>․</w:t>
            </w:r>
            <w:r w:rsidR="00BA38DF" w:rsidRPr="004878A0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 xml:space="preserve"> Երևան, </w:t>
            </w:r>
            <w:r w:rsidR="00BA38DF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 xml:space="preserve">Կենտրոն վարչական շրջան, </w:t>
            </w:r>
            <w:r w:rsidR="00BA38DF" w:rsidRPr="004878A0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>Քաջազնունի 11</w:t>
            </w:r>
            <w:r w:rsidR="00713C1E" w:rsidRPr="0033752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:</w:t>
            </w:r>
          </w:p>
        </w:tc>
      </w:tr>
      <w:tr w:rsidR="004045B5" w:rsidRPr="00387FC3" w14:paraId="28D360E8" w14:textId="77777777" w:rsidTr="00D324F3">
        <w:tc>
          <w:tcPr>
            <w:tcW w:w="10281" w:type="dxa"/>
          </w:tcPr>
          <w:p w14:paraId="13972D39" w14:textId="77777777" w:rsidR="004045B5" w:rsidRPr="00C222E4" w:rsidRDefault="004045B5" w:rsidP="00C222E4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 Պաշտոնի բնութագիրը</w:t>
            </w:r>
          </w:p>
          <w:p w14:paraId="29AE92B0" w14:textId="77777777" w:rsidR="004045B5" w:rsidRPr="005A62B9" w:rsidRDefault="004045B5" w:rsidP="00C222E4">
            <w:pPr>
              <w:tabs>
                <w:tab w:val="left" w:pos="284"/>
                <w:tab w:val="left" w:pos="426"/>
                <w:tab w:val="left" w:pos="709"/>
              </w:tabs>
              <w:ind w:right="9" w:firstLine="45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2.1. Աշխատանքի բնույթը, իրավունքները, պարտականությունները</w:t>
            </w:r>
          </w:p>
          <w:p w14:paraId="293E3F82" w14:textId="58FCB78F" w:rsidR="00F769B0" w:rsidRPr="00C222E4" w:rsidRDefault="00E045D4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ind w:left="576" w:right="146" w:hanging="432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օժանդակում </w:t>
            </w:r>
            <w:r w:rsidR="00C624C9" w:rsidRPr="005A62B9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է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 և այլ մարմիններից Նախարարությանը և նրան ենթակա պետական մարմիններին հասցեագրված ոչ գաղտնի փաստաթղթերի (այսուհետ՝ փաստաթղթեր) հաշվառմ</w:t>
            </w:r>
            <w:r w:rsidR="00C624C9" w:rsidRPr="005A62B9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ըստ մակագրության համապատասխան հասցեատերերին առաքմ</w:t>
            </w:r>
            <w:r w:rsidR="00C624C9" w:rsidRPr="005A62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 </w:t>
            </w:r>
            <w:r w:rsidR="00F769B0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աշխատանքներ</w:t>
            </w:r>
            <w:r w:rsidR="00F769B0" w:rsidRPr="005A62B9">
              <w:rPr>
                <w:rFonts w:ascii="GHEA Grapalat" w:eastAsia="Calibri" w:hAnsi="GHEA Grapalat"/>
                <w:sz w:val="20"/>
                <w:szCs w:val="20"/>
                <w:lang w:val="hy-AM"/>
              </w:rPr>
              <w:t>ին.</w:t>
            </w:r>
          </w:p>
          <w:p w14:paraId="54172256" w14:textId="37AF7F63" w:rsidR="00F769B0" w:rsidRPr="00C222E4" w:rsidRDefault="00E045D4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ind w:left="576" w:right="146" w:hanging="432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օժանդակում </w:t>
            </w:r>
            <w:r w:rsidR="00C624C9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է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Նախարարի և Նախարարությանն ենթակա պետական մարմինների ղեկավարների կողմից ստորագրված ոչ</w:t>
            </w:r>
            <w:r w:rsidR="00C97C0A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գաղտնի իրավական ակտերի հաշվառ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ն, պահպանմ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, բազմացմ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առաքմ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աշխատանքներին</w:t>
            </w:r>
            <w:r w:rsidR="00C10C69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  <w:r w:rsidR="00F769B0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</w:p>
          <w:p w14:paraId="168D1B5B" w14:textId="6243556D" w:rsidR="00F769B0" w:rsidRPr="00C222E4" w:rsidRDefault="00DA17C1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ind w:left="576" w:right="146" w:hanging="432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օժանդակում</w:t>
            </w:r>
            <w:r w:rsidR="00E045D4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C624C9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է</w:t>
            </w:r>
            <w:r w:rsidR="008546FB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՝</w:t>
            </w:r>
            <w:r w:rsidR="00C624C9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Նախարարությանը և նրան ենթակա պետական մարմիններին հասցեագրված ոչ գաղտնի իրավական ակտերի, փաստաթղթերի հաշվառ</w:t>
            </w:r>
            <w:r w:rsidR="00E045D4"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 աշխատանքներին</w:t>
            </w:r>
            <w:r w:rsidR="00E045D4" w:rsidRPr="00C222E4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3E5F2AEE" w14:textId="54563949" w:rsidR="00F769B0" w:rsidRPr="00C222E4" w:rsidRDefault="00DA17C1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ind w:left="576" w:right="146" w:hanging="432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օժանդակում</w:t>
            </w:r>
            <w:r w:rsidR="008546FB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Նախարարությունում քաղաքացիների դիմումների, բողոքների  և առաջարկությունների հաշվառ</w:t>
            </w:r>
            <w:r w:rsidR="008546FB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ման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, թվայնաց</w:t>
            </w:r>
            <w:r w:rsidR="008546FB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ման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, ըստ մակագրության կատարողներին փոխանց</w:t>
            </w:r>
            <w:r w:rsidR="008546FB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աշխատանքներին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  <w:p w14:paraId="63FEC121" w14:textId="08D421BE" w:rsidR="00C867F5" w:rsidRPr="00C222E4" w:rsidRDefault="00E045D4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  <w:tab w:val="left" w:pos="851"/>
              </w:tabs>
              <w:ind w:left="576" w:hanging="432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օժանդակում </w:t>
            </w:r>
            <w:r w:rsidR="00C867F5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է </w:t>
            </w:r>
            <w:r w:rsidR="00C867F5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արխիվային փաստաթղթերի սահմանված կարգով պահպանման, օգտագործման, տրամադրման և փաստաթղթերի արխիվ հանձնման ու դրանց արխիվացման աշխատանքներին</w:t>
            </w:r>
            <w:r w:rsidR="0048565C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  <w:p w14:paraId="7EF8A51C" w14:textId="76916EF5" w:rsidR="0048565C" w:rsidRPr="00C222E4" w:rsidRDefault="000D0E25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1410"/>
              </w:tabs>
              <w:ind w:left="576" w:hanging="432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օժանդակում</w:t>
            </w:r>
            <w:r w:rsidR="0048565C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 գործավարության կարգի պահանջներին համապատասխան Նախարարությունից առաքվող և Նախարարություն մուտքագրվող փաստաթղթերի, նամակների և դիմումների փաստաթղթաշրջանառության</w:t>
            </w:r>
            <w:r w:rsidR="004D4873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իրականացման աշխատանքներին</w:t>
            </w:r>
            <w:r w:rsidR="00F80658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  <w:p w14:paraId="5BA00DE5" w14:textId="77777777" w:rsidR="00C10C69" w:rsidRPr="00C222E4" w:rsidRDefault="004045B5" w:rsidP="00C222E4">
            <w:pPr>
              <w:widowControl w:val="0"/>
              <w:tabs>
                <w:tab w:val="left" w:pos="567"/>
              </w:tabs>
              <w:ind w:left="567" w:right="146" w:hanging="42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14:paraId="2641EADA" w14:textId="582D3646" w:rsidR="004045B5" w:rsidRPr="00C222E4" w:rsidRDefault="004045B5" w:rsidP="00C222E4">
            <w:pPr>
              <w:tabs>
                <w:tab w:val="left" w:pos="0"/>
                <w:tab w:val="left" w:pos="284"/>
                <w:tab w:val="left" w:pos="630"/>
                <w:tab w:val="left" w:pos="851"/>
                <w:tab w:val="left" w:pos="993"/>
              </w:tabs>
              <w:ind w:left="567" w:right="146" w:hanging="42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</w:t>
            </w:r>
            <w:r w:rsidR="00BB195A"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Իրավունքները՝ </w:t>
            </w:r>
          </w:p>
          <w:p w14:paraId="01EA2336" w14:textId="00577616" w:rsidR="004D4873" w:rsidRPr="00C222E4" w:rsidRDefault="00682A8F" w:rsidP="00C222E4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ind w:left="567"/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sz w:val="20"/>
                <w:szCs w:val="20"/>
                <w:lang w:val="hy-AM"/>
              </w:rPr>
              <w:t>ծանոթանալ</w:t>
            </w:r>
            <w:r w:rsidR="00C867F5" w:rsidRPr="00C222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867F5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արխիվային փաստաթղթերի փորձագիտական արժևորման, փաստաթղթերի ապահովագրման ֆոնդի ստեղծման և պահպանման աշխատանքներին.</w:t>
            </w:r>
          </w:p>
          <w:p w14:paraId="0E557236" w14:textId="62C5EB2C" w:rsidR="004D4873" w:rsidRPr="00C222E4" w:rsidRDefault="00682A8F" w:rsidP="00C222E4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ind w:left="567"/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sz w:val="20"/>
                <w:szCs w:val="20"/>
                <w:lang w:val="hy-AM"/>
              </w:rPr>
              <w:t>ծանոթանալ</w:t>
            </w:r>
            <w:r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867F5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 և նրան ենթակա պետական մարմինների մշտական և ժամանակավոր պահպանման ենթակա գործավարությամբ ավարտված փաստաթղթերի արխիվացման գործընթացին</w:t>
            </w:r>
            <w:r w:rsidR="00C867F5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  <w:p w14:paraId="12D1C505" w14:textId="030BFD4C" w:rsidR="00BB195A" w:rsidRPr="00C222E4" w:rsidRDefault="00BB195A" w:rsidP="00C222E4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ind w:left="567"/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ուսումնասիրել</w:t>
            </w: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Նախարարությանը և նրան ենթակա պետական մարմիններին հասցեագրված ոչ գաղտնի իրավական ակտերի, փաստաթղթերի հաշվառ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ման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աշխատանքները։</w:t>
            </w:r>
          </w:p>
          <w:p w14:paraId="0A4D15C8" w14:textId="4A495EF7" w:rsidR="00BB195A" w:rsidRPr="00C222E4" w:rsidRDefault="00BB195A" w:rsidP="00C222E4">
            <w:pPr>
              <w:pStyle w:val="ListParagraph"/>
              <w:widowControl w:val="0"/>
              <w:tabs>
                <w:tab w:val="left" w:pos="284"/>
                <w:tab w:val="left" w:pos="851"/>
                <w:tab w:val="left" w:pos="993"/>
              </w:tabs>
              <w:ind w:left="567" w:right="146"/>
              <w:jc w:val="both"/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</w:pPr>
          </w:p>
          <w:p w14:paraId="0D839362" w14:textId="666B63C1" w:rsidR="004045B5" w:rsidRPr="00C222E4" w:rsidRDefault="00BB195A" w:rsidP="00C222E4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right="146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 xml:space="preserve">         </w:t>
            </w:r>
            <w:r w:rsidR="004045B5" w:rsidRPr="00C222E4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Պարտականություններ</w:t>
            </w:r>
            <w:r w:rsidR="004045B5" w:rsidRPr="00C222E4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ը՝</w:t>
            </w:r>
          </w:p>
          <w:p w14:paraId="3651CC05" w14:textId="3F01DE13" w:rsidR="004D4873" w:rsidRPr="00026894" w:rsidRDefault="004C73B6" w:rsidP="00C222E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պատճեն</w:t>
            </w: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ահանել </w:t>
            </w:r>
            <w:r w:rsidR="00244FB7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պահանջվող արխիվային փաստաթղթեր</w:t>
            </w:r>
            <w:r w:rsidR="00244FB7" w:rsidRPr="00026894">
              <w:rPr>
                <w:rFonts w:ascii="GHEA Grapalat" w:eastAsia="Calibri" w:hAnsi="GHEA Grapalat"/>
                <w:sz w:val="20"/>
                <w:szCs w:val="20"/>
                <w:lang w:val="hy-AM"/>
              </w:rPr>
              <w:t>ը</w:t>
            </w:r>
            <w:r w:rsidR="00244FB7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  <w:p w14:paraId="6D72CA41" w14:textId="77777777" w:rsidR="00627ED0" w:rsidRPr="00627ED0" w:rsidRDefault="00850B63" w:rsidP="00627ED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ուսումնասիրել</w:t>
            </w:r>
            <w:r w:rsidR="00425EBD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505966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գործող օրենսդրությանը համապատասխան իրավական ակտերի նախագծերի </w:t>
            </w:r>
            <w:r w:rsidR="00425EBD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պատրաստման գործընթաց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ը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.</w:t>
            </w:r>
            <w:r w:rsidR="00627ED0" w:rsidRPr="00627ED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1D74BF5" w14:textId="166A330D" w:rsidR="004D4873" w:rsidRPr="00627ED0" w:rsidRDefault="00627ED0" w:rsidP="00D8462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627ED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աջակցել Mulberry փաստաթղթաշարժի էլեկտրոնային համակարգի միջոցով ոչ գաղտնի փաստաթղթաշրջանառության, ինչպես նաև ոչ գաղտնի գործավարության աշխատանքներին</w:t>
            </w:r>
            <w:r w:rsidRPr="00627ED0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06871E8B" w14:textId="6BE66B29" w:rsidR="00D81CE2" w:rsidRPr="00C222E4" w:rsidRDefault="00425EBD" w:rsidP="00C222E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հավաքագրել </w:t>
            </w:r>
            <w:r w:rsidR="001F77A3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ոլորտը կանոնակարգող </w:t>
            </w:r>
            <w:r w:rsidR="005A2FA8"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անհրաժեշտ նյութերի փաթեթ</w:t>
            </w:r>
            <w:r w:rsidR="005A2FA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</w:t>
            </w:r>
            <w:r w:rsidR="005A2FA8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1F77A3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իրավական ակտերի մշակման և լրամշակման </w:t>
            </w: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համար</w:t>
            </w:r>
            <w:r w:rsidR="00D81CE2" w:rsidRPr="00C222E4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6CE44628" w14:textId="3EED6FF7" w:rsidR="002C0208" w:rsidRPr="005A2FA8" w:rsidRDefault="00026894" w:rsidP="005A2FA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հավաքագրել </w:t>
            </w:r>
            <w:r w:rsidR="00D81CE2"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գրություններ</w:t>
            </w:r>
            <w:r w:rsidR="002933AE"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ով</w:t>
            </w:r>
            <w:r w:rsidR="00D81CE2"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D81CE2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պահանջվող արխիվային փաստաթղթերի պատճեններն ու պատասխան գրություններ</w:t>
            </w:r>
            <w:r w:rsidR="002933AE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ը</w:t>
            </w:r>
            <w:r w:rsidR="00D81CE2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  <w:p w14:paraId="3B899985" w14:textId="0C644BFE" w:rsidR="005A2FA8" w:rsidRPr="00C222E4" w:rsidRDefault="005A2FA8" w:rsidP="00C222E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1212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համագործակցել համապատասխան տարածքային ստորաբաժանման ղեկավարի հետ։</w:t>
            </w:r>
          </w:p>
        </w:tc>
      </w:tr>
      <w:tr w:rsidR="004045B5" w:rsidRPr="00C222E4" w14:paraId="60CF7C21" w14:textId="77777777" w:rsidTr="00D324F3">
        <w:tc>
          <w:tcPr>
            <w:tcW w:w="10281" w:type="dxa"/>
          </w:tcPr>
          <w:p w14:paraId="503969BD" w14:textId="77777777" w:rsidR="004045B5" w:rsidRPr="00C222E4" w:rsidRDefault="004045B5" w:rsidP="00C222E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426"/>
                <w:tab w:val="left" w:pos="720"/>
                <w:tab w:val="left" w:pos="2268"/>
                <w:tab w:val="left" w:pos="3119"/>
                <w:tab w:val="left" w:pos="3402"/>
                <w:tab w:val="left" w:pos="7938"/>
              </w:tabs>
              <w:ind w:left="0" w:right="11" w:firstLine="19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Պաշտոնին</w:t>
            </w:r>
            <w:proofErr w:type="spellEnd"/>
            <w:r w:rsidRPr="00C222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ներկայացվող</w:t>
            </w:r>
            <w:proofErr w:type="spellEnd"/>
            <w:r w:rsidRPr="00C222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պահանջները</w:t>
            </w:r>
            <w:proofErr w:type="spellEnd"/>
          </w:p>
          <w:p w14:paraId="459A601C" w14:textId="77777777" w:rsidR="004045B5" w:rsidRPr="00C222E4" w:rsidRDefault="004045B5" w:rsidP="00C222E4">
            <w:pPr>
              <w:pStyle w:val="ListParagraph"/>
              <w:shd w:val="clear" w:color="auto" w:fill="FFFFFF"/>
              <w:tabs>
                <w:tab w:val="left" w:pos="284"/>
                <w:tab w:val="left" w:pos="426"/>
                <w:tab w:val="left" w:pos="720"/>
              </w:tabs>
              <w:ind w:left="1980" w:right="11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E65F3F4" w14:textId="77777777" w:rsidR="004045B5" w:rsidRPr="00C222E4" w:rsidRDefault="004045B5" w:rsidP="00C222E4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540"/>
                <w:tab w:val="left" w:pos="801"/>
                <w:tab w:val="left" w:pos="993"/>
              </w:tabs>
              <w:ind w:left="58" w:right="11" w:firstLine="36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proofErr w:type="spellEnd"/>
            <w:r w:rsidRPr="00C222E4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որակավորման</w:t>
            </w:r>
            <w:proofErr w:type="spellEnd"/>
            <w:r w:rsidRPr="00C222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աստիճանը</w:t>
            </w:r>
            <w:proofErr w:type="spellEnd"/>
          </w:p>
          <w:p w14:paraId="384CB30E" w14:textId="77777777" w:rsidR="004045B5" w:rsidRPr="00C222E4" w:rsidRDefault="0016678C" w:rsidP="00C222E4">
            <w:pPr>
              <w:pStyle w:val="ListParagraph"/>
              <w:tabs>
                <w:tab w:val="left" w:pos="540"/>
              </w:tabs>
              <w:ind w:left="58" w:right="9" w:firstLine="36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Առնվազն</w:t>
            </w:r>
            <w:proofErr w:type="spellEnd"/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միջնակարգ</w:t>
            </w:r>
            <w:proofErr w:type="spellEnd"/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կրթություն</w:t>
            </w:r>
            <w:proofErr w:type="spellEnd"/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:</w:t>
            </w:r>
          </w:p>
          <w:p w14:paraId="717DEAA3" w14:textId="77777777" w:rsidR="004045B5" w:rsidRPr="00C222E4" w:rsidRDefault="004045B5" w:rsidP="00C222E4">
            <w:pPr>
              <w:pStyle w:val="ListParagraph"/>
              <w:numPr>
                <w:ilvl w:val="1"/>
                <w:numId w:val="3"/>
              </w:numPr>
              <w:tabs>
                <w:tab w:val="left" w:pos="540"/>
                <w:tab w:val="left" w:pos="801"/>
                <w:tab w:val="left" w:pos="993"/>
              </w:tabs>
              <w:ind w:left="58" w:right="9" w:firstLine="36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C222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գիտելիքները</w:t>
            </w:r>
            <w:proofErr w:type="spellEnd"/>
          </w:p>
          <w:p w14:paraId="069F6528" w14:textId="77777777" w:rsidR="004045B5" w:rsidRPr="00C222E4" w:rsidRDefault="004045B5" w:rsidP="00C222E4">
            <w:pPr>
              <w:pStyle w:val="ListParagraph"/>
              <w:tabs>
                <w:tab w:val="left" w:pos="540"/>
              </w:tabs>
              <w:ind w:left="58" w:right="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Ունի գործառույթների իրականացման համար անհրաժեշտ գիտելիքներ:</w:t>
            </w:r>
          </w:p>
          <w:p w14:paraId="2BF85F69" w14:textId="77777777" w:rsidR="004045B5" w:rsidRPr="00C222E4" w:rsidRDefault="004045B5" w:rsidP="00C222E4">
            <w:pPr>
              <w:pStyle w:val="ListParagraph"/>
              <w:numPr>
                <w:ilvl w:val="1"/>
                <w:numId w:val="3"/>
              </w:numPr>
              <w:tabs>
                <w:tab w:val="left" w:pos="540"/>
                <w:tab w:val="left" w:pos="801"/>
                <w:tab w:val="left" w:pos="993"/>
              </w:tabs>
              <w:ind w:left="58" w:right="9" w:firstLine="36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Աշխատանքային ստաժ, աշխատանքային բնագավառում փորձը</w:t>
            </w:r>
          </w:p>
          <w:p w14:paraId="72711B9A" w14:textId="77777777" w:rsidR="004045B5" w:rsidRPr="00C222E4" w:rsidRDefault="0016678C" w:rsidP="00C222E4">
            <w:pPr>
              <w:pStyle w:val="NormalWeb"/>
              <w:ind w:left="450" w:firstLine="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/>
                <w:sz w:val="20"/>
                <w:szCs w:val="20"/>
              </w:rPr>
              <w:t>Ա</w:t>
            </w:r>
            <w:r w:rsidR="00657447" w:rsidRPr="00C222E4">
              <w:rPr>
                <w:rFonts w:ascii="GHEA Grapalat" w:hAnsi="GHEA Grapalat" w:cs="Sylfaen"/>
                <w:sz w:val="20"/>
                <w:szCs w:val="20"/>
              </w:rPr>
              <w:t>շխատանքային</w:t>
            </w:r>
            <w:proofErr w:type="spellEnd"/>
            <w:r w:rsidR="00657447" w:rsidRPr="00C222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57447" w:rsidRPr="00C222E4">
              <w:rPr>
                <w:rFonts w:ascii="GHEA Grapalat" w:hAnsi="GHEA Grapalat" w:cs="Sylfaen"/>
                <w:sz w:val="20"/>
                <w:szCs w:val="20"/>
              </w:rPr>
              <w:t>ստաժ</w:t>
            </w:r>
            <w:proofErr w:type="spellEnd"/>
            <w:r w:rsidRPr="00C222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 w:cs="Sylfaen"/>
                <w:sz w:val="20"/>
                <w:szCs w:val="20"/>
              </w:rPr>
              <w:t>չի</w:t>
            </w:r>
            <w:proofErr w:type="spellEnd"/>
            <w:r w:rsidRPr="00C222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 w:cs="Sylfaen"/>
                <w:sz w:val="20"/>
                <w:szCs w:val="20"/>
              </w:rPr>
              <w:t>պահանջվում</w:t>
            </w:r>
            <w:proofErr w:type="spellEnd"/>
            <w:r w:rsidR="004045B5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  <w:p w14:paraId="783CE8B0" w14:textId="77777777" w:rsidR="004045B5" w:rsidRPr="00C222E4" w:rsidRDefault="004045B5" w:rsidP="00C222E4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540"/>
                <w:tab w:val="left" w:pos="851"/>
              </w:tabs>
              <w:ind w:left="58" w:right="11" w:firstLine="36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Անհրաժեշտ կոմպետենցիաներ</w:t>
            </w:r>
          </w:p>
          <w:p w14:paraId="53B7B0FB" w14:textId="77777777" w:rsidR="004045B5" w:rsidRPr="00C222E4" w:rsidRDefault="004045B5" w:rsidP="00C222E4">
            <w:pPr>
              <w:pStyle w:val="ListParagraph"/>
              <w:shd w:val="clear" w:color="auto" w:fill="FFFFFF"/>
              <w:tabs>
                <w:tab w:val="left" w:pos="540"/>
                <w:tab w:val="left" w:pos="851"/>
              </w:tabs>
              <w:ind w:left="484" w:right="11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Ընդհանրական կոմպետենցիաներ</w:t>
            </w:r>
            <w:r w:rsidRPr="00C222E4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490D6F90" w14:textId="6C0353A4" w:rsidR="0016678C" w:rsidRPr="00C222E4" w:rsidRDefault="00EB0F0D" w:rsidP="00C222E4">
            <w:pPr>
              <w:pStyle w:val="ListParagraph"/>
              <w:numPr>
                <w:ilvl w:val="0"/>
                <w:numId w:val="12"/>
              </w:numPr>
              <w:ind w:left="426" w:firstLine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աշվետվությունների</w:t>
            </w:r>
            <w:proofErr w:type="spellEnd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մշակում</w:t>
            </w:r>
            <w:proofErr w:type="spellEnd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  <w:p w14:paraId="237DD41C" w14:textId="05010FB2" w:rsidR="0016678C" w:rsidRPr="00C222E4" w:rsidRDefault="00EB0F0D" w:rsidP="00C222E4">
            <w:pPr>
              <w:pStyle w:val="ListParagraph"/>
              <w:numPr>
                <w:ilvl w:val="0"/>
                <w:numId w:val="12"/>
              </w:numPr>
              <w:ind w:left="426" w:firstLine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</w:t>
            </w:r>
            <w:proofErr w:type="spellStart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եղեկատվության</w:t>
            </w:r>
            <w:proofErr w:type="spellEnd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հավաքագրում</w:t>
            </w:r>
            <w:proofErr w:type="spellEnd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վերլուծություն</w:t>
            </w:r>
            <w:proofErr w:type="spellEnd"/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  <w:p w14:paraId="2D3F061F" w14:textId="2EA0C849" w:rsidR="004045B5" w:rsidRPr="00C222E4" w:rsidRDefault="00EB0F0D" w:rsidP="00C222E4">
            <w:pPr>
              <w:pStyle w:val="ListParagraph"/>
              <w:numPr>
                <w:ilvl w:val="0"/>
                <w:numId w:val="12"/>
              </w:numPr>
              <w:ind w:left="426" w:firstLine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22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</w:t>
            </w:r>
            <w:proofErr w:type="spellStart"/>
            <w:r w:rsidR="0016678C" w:rsidRPr="00C222E4">
              <w:rPr>
                <w:rFonts w:ascii="GHEA Grapalat" w:hAnsi="GHEA Grapalat" w:cs="Sylfaen"/>
                <w:color w:val="000000"/>
                <w:sz w:val="20"/>
                <w:szCs w:val="20"/>
              </w:rPr>
              <w:t>արեվարքություն</w:t>
            </w:r>
            <w:proofErr w:type="spellEnd"/>
            <w:r w:rsidR="00850B6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։</w:t>
            </w:r>
          </w:p>
          <w:p w14:paraId="01DCB490" w14:textId="19898FCE" w:rsidR="00C222E4" w:rsidRPr="00C222E4" w:rsidRDefault="004045B5" w:rsidP="00C222E4">
            <w:pPr>
              <w:pStyle w:val="ListParagraph"/>
              <w:shd w:val="clear" w:color="auto" w:fill="FFFFFF"/>
              <w:tabs>
                <w:tab w:val="left" w:pos="540"/>
                <w:tab w:val="left" w:pos="720"/>
                <w:tab w:val="left" w:pos="851"/>
              </w:tabs>
              <w:ind w:left="0" w:right="11" w:firstLine="45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Ընտրանքային կոմպետենցիաներ</w:t>
            </w:r>
            <w:r w:rsidRPr="00C222E4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500F7196" w14:textId="77777777" w:rsidR="00C222E4" w:rsidRPr="00C222E4" w:rsidRDefault="00C222E4" w:rsidP="00C222E4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 w:cs="Sylfaen"/>
                <w:sz w:val="20"/>
                <w:szCs w:val="20"/>
              </w:rPr>
              <w:t>Ժամանակի</w:t>
            </w:r>
            <w:proofErr w:type="spellEnd"/>
            <w:r w:rsidRPr="00C222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  <w:proofErr w:type="spellEnd"/>
          </w:p>
          <w:p w14:paraId="4F328970" w14:textId="3D4D0D99" w:rsidR="00C222E4" w:rsidRPr="00C222E4" w:rsidRDefault="00C222E4" w:rsidP="00C222E4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222E4">
              <w:rPr>
                <w:rFonts w:ascii="GHEA Grapalat" w:hAnsi="GHEA Grapalat" w:cs="Sylfaen"/>
                <w:sz w:val="20"/>
                <w:szCs w:val="20"/>
              </w:rPr>
              <w:t>Փաստաթղթերի</w:t>
            </w:r>
            <w:proofErr w:type="spellEnd"/>
            <w:r w:rsidRPr="00C222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 w:cs="Sylfaen"/>
                <w:sz w:val="20"/>
                <w:szCs w:val="20"/>
              </w:rPr>
              <w:t>նախապատրաստում</w:t>
            </w:r>
            <w:proofErr w:type="spellEnd"/>
            <w:r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</w:tr>
      <w:tr w:rsidR="004045B5" w:rsidRPr="00387FC3" w14:paraId="610F6E72" w14:textId="77777777" w:rsidTr="00D324F3">
        <w:tc>
          <w:tcPr>
            <w:tcW w:w="10281" w:type="dxa"/>
          </w:tcPr>
          <w:p w14:paraId="12D9F427" w14:textId="095E7998" w:rsidR="004045B5" w:rsidRPr="00C222E4" w:rsidRDefault="004045B5" w:rsidP="00C222E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701"/>
                <w:tab w:val="left" w:pos="1890"/>
              </w:tabs>
              <w:ind w:left="0" w:firstLine="153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Կազմակերպ</w:t>
            </w:r>
            <w:proofErr w:type="spellEnd"/>
            <w:r w:rsidR="00B95F03"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ական</w:t>
            </w:r>
            <w:r w:rsidRPr="00C222E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b/>
                <w:sz w:val="20"/>
                <w:szCs w:val="20"/>
              </w:rPr>
              <w:t>շրջանակը</w:t>
            </w:r>
            <w:proofErr w:type="spellEnd"/>
          </w:p>
          <w:p w14:paraId="4E7840CD" w14:textId="77777777" w:rsidR="004045B5" w:rsidRPr="00C222E4" w:rsidRDefault="004045B5" w:rsidP="00C222E4">
            <w:pPr>
              <w:pStyle w:val="ListParagraph"/>
              <w:tabs>
                <w:tab w:val="left" w:pos="284"/>
                <w:tab w:val="left" w:pos="426"/>
                <w:tab w:val="left" w:pos="900"/>
              </w:tabs>
              <w:ind w:left="0" w:firstLine="45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765AE0FF" w14:textId="77777777" w:rsidR="004045B5" w:rsidRPr="00C222E4" w:rsidRDefault="004045B5" w:rsidP="00C222E4">
            <w:pPr>
              <w:pStyle w:val="ListParagraph"/>
              <w:numPr>
                <w:ilvl w:val="1"/>
                <w:numId w:val="5"/>
              </w:numPr>
              <w:tabs>
                <w:tab w:val="left" w:pos="630"/>
              </w:tabs>
              <w:ind w:left="180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proofErr w:type="spellStart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Աշխատանքի</w:t>
            </w:r>
            <w:proofErr w:type="spellEnd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կազմակերպման</w:t>
            </w:r>
            <w:proofErr w:type="spellEnd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ղեկավարման</w:t>
            </w:r>
            <w:proofErr w:type="spellEnd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պատասխանատվությունը</w:t>
            </w:r>
            <w:proofErr w:type="spellEnd"/>
          </w:p>
          <w:p w14:paraId="5D8C07E8" w14:textId="6D7E02C2" w:rsidR="00155B29" w:rsidRPr="00C222E4" w:rsidRDefault="00155B29" w:rsidP="00C222E4">
            <w:pPr>
              <w:pStyle w:val="ListParagraph"/>
              <w:shd w:val="clear" w:color="auto" w:fill="FFFFFF"/>
              <w:tabs>
                <w:tab w:val="left" w:pos="630"/>
                <w:tab w:val="left" w:pos="709"/>
                <w:tab w:val="left" w:pos="851"/>
              </w:tabs>
              <w:ind w:lef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14:paraId="3801D068" w14:textId="77777777" w:rsidR="004045B5" w:rsidRPr="00C222E4" w:rsidRDefault="004045B5" w:rsidP="00C222E4">
            <w:pPr>
              <w:pStyle w:val="ListParagraph"/>
              <w:numPr>
                <w:ilvl w:val="1"/>
                <w:numId w:val="5"/>
              </w:numPr>
              <w:tabs>
                <w:tab w:val="left" w:pos="630"/>
                <w:tab w:val="left" w:pos="900"/>
              </w:tabs>
              <w:ind w:left="180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222E4">
              <w:rPr>
                <w:rFonts w:ascii="GHEA Grapalat" w:hAnsi="GHEA Grapalat" w:cs="Arial"/>
                <w:b/>
                <w:sz w:val="20"/>
                <w:szCs w:val="20"/>
              </w:rPr>
              <w:t>Որոշումներ</w:t>
            </w:r>
            <w:proofErr w:type="spellEnd"/>
            <w:r w:rsidRPr="00C222E4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 w:cs="Arial"/>
                <w:b/>
                <w:sz w:val="20"/>
                <w:szCs w:val="20"/>
              </w:rPr>
              <w:t>կայացնելու</w:t>
            </w:r>
            <w:proofErr w:type="spellEnd"/>
            <w:r w:rsidRPr="00C222E4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 w:cs="Arial"/>
                <w:b/>
                <w:sz w:val="20"/>
                <w:szCs w:val="20"/>
              </w:rPr>
              <w:t>լիազորությունները</w:t>
            </w:r>
            <w:proofErr w:type="spellEnd"/>
          </w:p>
          <w:p w14:paraId="4226FBDB" w14:textId="102FCDA3" w:rsidR="00164526" w:rsidRPr="00C222E4" w:rsidRDefault="00164526" w:rsidP="00C222E4">
            <w:pPr>
              <w:tabs>
                <w:tab w:val="left" w:pos="900"/>
                <w:tab w:val="left" w:pos="1134"/>
              </w:tabs>
              <w:ind w:left="142"/>
              <w:jc w:val="both"/>
              <w:rPr>
                <w:rFonts w:ascii="GHEA Grapalat" w:hAnsi="GHEA Grapalat"/>
                <w:sz w:val="20"/>
                <w:szCs w:val="20"/>
                <w:lang w:val="hy-AM" w:eastAsia="x-none" w:bidi="en-US"/>
              </w:rPr>
            </w:pP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Կայացնում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որոշումներ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կառուցվածքային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ստորաբաժանման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աշխատանքներին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մասնակցության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որոշակի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մասնագիտական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գործառույթների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իրականացման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շրջանակներում</w:t>
            </w:r>
            <w:proofErr w:type="spellEnd"/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>:</w:t>
            </w:r>
          </w:p>
          <w:p w14:paraId="2CC9EA1E" w14:textId="77777777" w:rsidR="004045B5" w:rsidRPr="00C222E4" w:rsidRDefault="004045B5" w:rsidP="00C222E4">
            <w:pPr>
              <w:tabs>
                <w:tab w:val="left" w:pos="630"/>
                <w:tab w:val="left" w:pos="900"/>
                <w:tab w:val="left" w:pos="1080"/>
              </w:tabs>
              <w:ind w:left="180"/>
              <w:jc w:val="both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C222E4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4.3.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 Գործունեության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ազդեցությունը</w:t>
            </w:r>
          </w:p>
          <w:p w14:paraId="2493FE0F" w14:textId="77777777" w:rsidR="00E02D22" w:rsidRPr="00C222E4" w:rsidRDefault="00E02D22" w:rsidP="00C222E4">
            <w:pPr>
              <w:tabs>
                <w:tab w:val="left" w:pos="900"/>
                <w:tab w:val="left" w:pos="1134"/>
              </w:tabs>
              <w:ind w:left="142"/>
              <w:jc w:val="both"/>
              <w:rPr>
                <w:rFonts w:ascii="GHEA Grapalat" w:hAnsi="GHEA Grapalat"/>
                <w:sz w:val="20"/>
                <w:szCs w:val="20"/>
                <w:lang w:val="hy-AM" w:eastAsia="x-none" w:bidi="en-US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14:paraId="52475F12" w14:textId="2BD99858" w:rsidR="004045B5" w:rsidRPr="00C222E4" w:rsidRDefault="004045B5" w:rsidP="00C222E4">
            <w:pPr>
              <w:tabs>
                <w:tab w:val="left" w:pos="630"/>
                <w:tab w:val="left" w:pos="900"/>
              </w:tabs>
              <w:ind w:left="18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</w:t>
            </w:r>
            <w:r w:rsidRPr="00C222E4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.</w:t>
            </w:r>
            <w:r w:rsidRPr="00C222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</w:t>
            </w:r>
            <w:r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Շփումները և ներկայացուցչությունը</w:t>
            </w:r>
          </w:p>
          <w:p w14:paraId="729F6EDE" w14:textId="71FDBFEC" w:rsidR="00693569" w:rsidRPr="00C222E4" w:rsidRDefault="00693569" w:rsidP="00C222E4">
            <w:pPr>
              <w:tabs>
                <w:tab w:val="left" w:pos="630"/>
                <w:tab w:val="left" w:pos="900"/>
              </w:tabs>
              <w:ind w:left="18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69B5F96B" w14:textId="66EB7975" w:rsidR="004045B5" w:rsidRPr="00C222E4" w:rsidRDefault="004045B5" w:rsidP="00C222E4">
            <w:pPr>
              <w:tabs>
                <w:tab w:val="left" w:pos="630"/>
                <w:tab w:val="left" w:pos="900"/>
              </w:tabs>
              <w:ind w:left="18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4.5.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Խնդիրների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բ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արդությունը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և դրանց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լ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ուծումը</w:t>
            </w:r>
          </w:p>
          <w:p w14:paraId="052E6CC5" w14:textId="341DB133" w:rsidR="004045B5" w:rsidRPr="00C222E4" w:rsidRDefault="00B47485" w:rsidP="00C222E4">
            <w:pPr>
              <w:tabs>
                <w:tab w:val="left" w:pos="630"/>
                <w:tab w:val="left" w:pos="990"/>
              </w:tabs>
              <w:ind w:left="1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14:paraId="280D040D" w14:textId="77777777" w:rsidR="004B28F5" w:rsidRPr="00C222E4" w:rsidRDefault="004B28F5" w:rsidP="00C222E4">
      <w:pPr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4B28F5" w:rsidRPr="00C222E4" w:rsidSect="00C222E4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D20"/>
    <w:multiLevelType w:val="hybridMultilevel"/>
    <w:tmpl w:val="71DEE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46918"/>
    <w:multiLevelType w:val="hybridMultilevel"/>
    <w:tmpl w:val="79E6D0F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6FA52FD"/>
    <w:multiLevelType w:val="hybridMultilevel"/>
    <w:tmpl w:val="F24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4D77"/>
    <w:multiLevelType w:val="hybridMultilevel"/>
    <w:tmpl w:val="4920CBA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15820A4"/>
    <w:multiLevelType w:val="hybridMultilevel"/>
    <w:tmpl w:val="7EE4542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4971BA4"/>
    <w:multiLevelType w:val="hybridMultilevel"/>
    <w:tmpl w:val="402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51A1"/>
    <w:multiLevelType w:val="hybridMultilevel"/>
    <w:tmpl w:val="C180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A15B7"/>
    <w:multiLevelType w:val="hybridMultilevel"/>
    <w:tmpl w:val="61E64FD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F1E601E"/>
    <w:multiLevelType w:val="hybridMultilevel"/>
    <w:tmpl w:val="42D2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13F4"/>
    <w:multiLevelType w:val="hybridMultilevel"/>
    <w:tmpl w:val="73EED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F017D"/>
    <w:multiLevelType w:val="hybridMultilevel"/>
    <w:tmpl w:val="86E44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8C4060"/>
    <w:multiLevelType w:val="hybridMultilevel"/>
    <w:tmpl w:val="077C75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3026240"/>
    <w:multiLevelType w:val="hybridMultilevel"/>
    <w:tmpl w:val="689EC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63F2A19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A3D2E74"/>
    <w:multiLevelType w:val="hybridMultilevel"/>
    <w:tmpl w:val="A59A80F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 w15:restartNumberingAfterBreak="0">
    <w:nsid w:val="5A890C13"/>
    <w:multiLevelType w:val="multilevel"/>
    <w:tmpl w:val="7FCAD7EC"/>
    <w:lvl w:ilvl="0">
      <w:start w:val="3"/>
      <w:numFmt w:val="decimal"/>
      <w:lvlText w:val="%1."/>
      <w:lvlJc w:val="left"/>
      <w:pPr>
        <w:ind w:left="271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6" w15:restartNumberingAfterBreak="0">
    <w:nsid w:val="5C1F4BF4"/>
    <w:multiLevelType w:val="hybridMultilevel"/>
    <w:tmpl w:val="3FCC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27FC"/>
    <w:multiLevelType w:val="multilevel"/>
    <w:tmpl w:val="E7449FE0"/>
    <w:lvl w:ilvl="0">
      <w:start w:val="1"/>
      <w:numFmt w:val="decimal"/>
      <w:lvlText w:val="%1"/>
      <w:lvlJc w:val="left"/>
      <w:pPr>
        <w:ind w:left="1035" w:hanging="1035"/>
      </w:pPr>
      <w:rPr>
        <w:rFonts w:cs="Times Armenian" w:hint="default"/>
      </w:rPr>
    </w:lvl>
    <w:lvl w:ilvl="1">
      <w:start w:val="1"/>
      <w:numFmt w:val="decimal"/>
      <w:lvlText w:val="%1.%2"/>
      <w:lvlJc w:val="left"/>
      <w:pPr>
        <w:ind w:left="1665" w:hanging="1035"/>
      </w:pPr>
      <w:rPr>
        <w:rFonts w:cs="Times Armenian" w:hint="default"/>
        <w:b/>
      </w:rPr>
    </w:lvl>
    <w:lvl w:ilvl="2">
      <w:start w:val="1"/>
      <w:numFmt w:val="decimal"/>
      <w:lvlText w:val="%1.%2.%3"/>
      <w:lvlJc w:val="left"/>
      <w:pPr>
        <w:ind w:left="2295" w:hanging="1035"/>
      </w:pPr>
      <w:rPr>
        <w:rFonts w:cs="Times Armenian" w:hint="default"/>
      </w:rPr>
    </w:lvl>
    <w:lvl w:ilvl="3">
      <w:start w:val="1"/>
      <w:numFmt w:val="decimal"/>
      <w:lvlText w:val="%1.%2.%3.%4"/>
      <w:lvlJc w:val="left"/>
      <w:pPr>
        <w:ind w:left="2925" w:hanging="1035"/>
      </w:pPr>
      <w:rPr>
        <w:rFonts w:cs="Times Armeni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Armeni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Armeni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Armeni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Armeni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Armenian" w:hint="default"/>
      </w:rPr>
    </w:lvl>
  </w:abstractNum>
  <w:abstractNum w:abstractNumId="18" w15:restartNumberingAfterBreak="0">
    <w:nsid w:val="6C5B3FCF"/>
    <w:multiLevelType w:val="hybridMultilevel"/>
    <w:tmpl w:val="EDF225C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76E1606"/>
    <w:multiLevelType w:val="hybridMultilevel"/>
    <w:tmpl w:val="0F8CC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4767BB"/>
    <w:multiLevelType w:val="multilevel"/>
    <w:tmpl w:val="75022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125570">
    <w:abstractNumId w:val="17"/>
  </w:num>
  <w:num w:numId="2" w16cid:durableId="841822305">
    <w:abstractNumId w:val="16"/>
  </w:num>
  <w:num w:numId="3" w16cid:durableId="1206676394">
    <w:abstractNumId w:val="15"/>
  </w:num>
  <w:num w:numId="4" w16cid:durableId="1357000833">
    <w:abstractNumId w:val="6"/>
  </w:num>
  <w:num w:numId="5" w16cid:durableId="25104478">
    <w:abstractNumId w:val="13"/>
  </w:num>
  <w:num w:numId="6" w16cid:durableId="623192348">
    <w:abstractNumId w:val="8"/>
  </w:num>
  <w:num w:numId="7" w16cid:durableId="70859486">
    <w:abstractNumId w:val="19"/>
  </w:num>
  <w:num w:numId="8" w16cid:durableId="78255645">
    <w:abstractNumId w:val="9"/>
  </w:num>
  <w:num w:numId="9" w16cid:durableId="552470933">
    <w:abstractNumId w:val="12"/>
  </w:num>
  <w:num w:numId="10" w16cid:durableId="1706175551">
    <w:abstractNumId w:val="14"/>
  </w:num>
  <w:num w:numId="11" w16cid:durableId="1597443474">
    <w:abstractNumId w:val="1"/>
  </w:num>
  <w:num w:numId="12" w16cid:durableId="1283613469">
    <w:abstractNumId w:val="7"/>
  </w:num>
  <w:num w:numId="13" w16cid:durableId="11225456">
    <w:abstractNumId w:val="3"/>
  </w:num>
  <w:num w:numId="14" w16cid:durableId="1583174028">
    <w:abstractNumId w:val="5"/>
  </w:num>
  <w:num w:numId="15" w16cid:durableId="2129623465">
    <w:abstractNumId w:val="0"/>
  </w:num>
  <w:num w:numId="16" w16cid:durableId="916592820">
    <w:abstractNumId w:val="18"/>
  </w:num>
  <w:num w:numId="17" w16cid:durableId="1923492829">
    <w:abstractNumId w:val="10"/>
  </w:num>
  <w:num w:numId="18" w16cid:durableId="1929650966">
    <w:abstractNumId w:val="4"/>
  </w:num>
  <w:num w:numId="19" w16cid:durableId="1654022046">
    <w:abstractNumId w:val="11"/>
  </w:num>
  <w:num w:numId="20" w16cid:durableId="1859196232">
    <w:abstractNumId w:val="20"/>
  </w:num>
  <w:num w:numId="21" w16cid:durableId="161462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B5"/>
    <w:rsid w:val="00002C7B"/>
    <w:rsid w:val="00026894"/>
    <w:rsid w:val="00026B85"/>
    <w:rsid w:val="000773D4"/>
    <w:rsid w:val="0008209C"/>
    <w:rsid w:val="000D0E25"/>
    <w:rsid w:val="000D6749"/>
    <w:rsid w:val="000F3105"/>
    <w:rsid w:val="00142345"/>
    <w:rsid w:val="00146C9C"/>
    <w:rsid w:val="00155B29"/>
    <w:rsid w:val="0015744D"/>
    <w:rsid w:val="00157489"/>
    <w:rsid w:val="00164526"/>
    <w:rsid w:val="0016678C"/>
    <w:rsid w:val="00181954"/>
    <w:rsid w:val="001952DD"/>
    <w:rsid w:val="00196F5D"/>
    <w:rsid w:val="001F77A3"/>
    <w:rsid w:val="00211F06"/>
    <w:rsid w:val="00220F27"/>
    <w:rsid w:val="00225F81"/>
    <w:rsid w:val="0022659B"/>
    <w:rsid w:val="00244FB7"/>
    <w:rsid w:val="002933AE"/>
    <w:rsid w:val="0029400C"/>
    <w:rsid w:val="002A4CA6"/>
    <w:rsid w:val="002B05EA"/>
    <w:rsid w:val="002B2E4F"/>
    <w:rsid w:val="002C0208"/>
    <w:rsid w:val="00314D99"/>
    <w:rsid w:val="00323375"/>
    <w:rsid w:val="00337526"/>
    <w:rsid w:val="00387FC3"/>
    <w:rsid w:val="003A42D2"/>
    <w:rsid w:val="003B6B60"/>
    <w:rsid w:val="003C005C"/>
    <w:rsid w:val="003D7CA3"/>
    <w:rsid w:val="003E4363"/>
    <w:rsid w:val="003F6240"/>
    <w:rsid w:val="004045B5"/>
    <w:rsid w:val="00425EBD"/>
    <w:rsid w:val="0045366D"/>
    <w:rsid w:val="004706CE"/>
    <w:rsid w:val="0048265D"/>
    <w:rsid w:val="0048565C"/>
    <w:rsid w:val="004864DF"/>
    <w:rsid w:val="004A0116"/>
    <w:rsid w:val="004A040F"/>
    <w:rsid w:val="004B28F5"/>
    <w:rsid w:val="004C73B6"/>
    <w:rsid w:val="004D4873"/>
    <w:rsid w:val="00505966"/>
    <w:rsid w:val="00513353"/>
    <w:rsid w:val="005308AA"/>
    <w:rsid w:val="00551EEB"/>
    <w:rsid w:val="00572CF0"/>
    <w:rsid w:val="00577A30"/>
    <w:rsid w:val="005906C7"/>
    <w:rsid w:val="005A27A1"/>
    <w:rsid w:val="005A2FA8"/>
    <w:rsid w:val="005A62B9"/>
    <w:rsid w:val="005D7CF3"/>
    <w:rsid w:val="00612173"/>
    <w:rsid w:val="00627ED0"/>
    <w:rsid w:val="00633B03"/>
    <w:rsid w:val="00641A66"/>
    <w:rsid w:val="00641CB7"/>
    <w:rsid w:val="00657447"/>
    <w:rsid w:val="00677522"/>
    <w:rsid w:val="006777E4"/>
    <w:rsid w:val="00682A8F"/>
    <w:rsid w:val="00690909"/>
    <w:rsid w:val="00693569"/>
    <w:rsid w:val="006B362C"/>
    <w:rsid w:val="006E7E67"/>
    <w:rsid w:val="006F1CDC"/>
    <w:rsid w:val="00713C1E"/>
    <w:rsid w:val="007476AC"/>
    <w:rsid w:val="0077040E"/>
    <w:rsid w:val="00771D40"/>
    <w:rsid w:val="00795E25"/>
    <w:rsid w:val="007C1675"/>
    <w:rsid w:val="00835E21"/>
    <w:rsid w:val="0084410B"/>
    <w:rsid w:val="00850B63"/>
    <w:rsid w:val="00850F00"/>
    <w:rsid w:val="008546FB"/>
    <w:rsid w:val="00854C62"/>
    <w:rsid w:val="00865B3D"/>
    <w:rsid w:val="008B09A1"/>
    <w:rsid w:val="008B5484"/>
    <w:rsid w:val="008E5532"/>
    <w:rsid w:val="008F09E5"/>
    <w:rsid w:val="008F43E9"/>
    <w:rsid w:val="00911E4D"/>
    <w:rsid w:val="00932B88"/>
    <w:rsid w:val="009460FC"/>
    <w:rsid w:val="00962CFD"/>
    <w:rsid w:val="009D4E6C"/>
    <w:rsid w:val="009E53BF"/>
    <w:rsid w:val="00A10A6D"/>
    <w:rsid w:val="00A37549"/>
    <w:rsid w:val="00A5590F"/>
    <w:rsid w:val="00A74AC5"/>
    <w:rsid w:val="00A9558F"/>
    <w:rsid w:val="00A96271"/>
    <w:rsid w:val="00AB27F2"/>
    <w:rsid w:val="00B11EB4"/>
    <w:rsid w:val="00B3429E"/>
    <w:rsid w:val="00B42D5A"/>
    <w:rsid w:val="00B47485"/>
    <w:rsid w:val="00B51A69"/>
    <w:rsid w:val="00B57EA1"/>
    <w:rsid w:val="00B57FAD"/>
    <w:rsid w:val="00B83D04"/>
    <w:rsid w:val="00B93C74"/>
    <w:rsid w:val="00B95F03"/>
    <w:rsid w:val="00BA38DF"/>
    <w:rsid w:val="00BB195A"/>
    <w:rsid w:val="00BC79A7"/>
    <w:rsid w:val="00BD10E1"/>
    <w:rsid w:val="00BD768F"/>
    <w:rsid w:val="00BE42EA"/>
    <w:rsid w:val="00BF670D"/>
    <w:rsid w:val="00C10C69"/>
    <w:rsid w:val="00C143D0"/>
    <w:rsid w:val="00C21948"/>
    <w:rsid w:val="00C222E4"/>
    <w:rsid w:val="00C23343"/>
    <w:rsid w:val="00C323F6"/>
    <w:rsid w:val="00C624C9"/>
    <w:rsid w:val="00C820A0"/>
    <w:rsid w:val="00C867F5"/>
    <w:rsid w:val="00C97C0A"/>
    <w:rsid w:val="00CA23BA"/>
    <w:rsid w:val="00CB29B1"/>
    <w:rsid w:val="00D01A75"/>
    <w:rsid w:val="00D039F8"/>
    <w:rsid w:val="00D10578"/>
    <w:rsid w:val="00D20F2E"/>
    <w:rsid w:val="00D55028"/>
    <w:rsid w:val="00D81CE2"/>
    <w:rsid w:val="00DA17C1"/>
    <w:rsid w:val="00DA1DAD"/>
    <w:rsid w:val="00E02D22"/>
    <w:rsid w:val="00E04238"/>
    <w:rsid w:val="00E045D4"/>
    <w:rsid w:val="00E42AFD"/>
    <w:rsid w:val="00E47130"/>
    <w:rsid w:val="00E572FF"/>
    <w:rsid w:val="00E62155"/>
    <w:rsid w:val="00E96417"/>
    <w:rsid w:val="00EB0F0D"/>
    <w:rsid w:val="00ED2242"/>
    <w:rsid w:val="00EF7D1D"/>
    <w:rsid w:val="00F17AA1"/>
    <w:rsid w:val="00F262F8"/>
    <w:rsid w:val="00F722EE"/>
    <w:rsid w:val="00F769B0"/>
    <w:rsid w:val="00F80658"/>
    <w:rsid w:val="00F83E76"/>
    <w:rsid w:val="00FA4CD4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58E0"/>
  <w15:docId w15:val="{99132B89-81FC-4007-A553-784C401A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4045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4045B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045B5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45B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B2E4F"/>
    <w:pPr>
      <w:ind w:firstLine="450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3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4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F1BD24-595E-4764-9193-9EC394D6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Admin</cp:lastModifiedBy>
  <cp:revision>124</cp:revision>
  <dcterms:created xsi:type="dcterms:W3CDTF">2023-05-24T12:38:00Z</dcterms:created>
  <dcterms:modified xsi:type="dcterms:W3CDTF">2023-10-29T10:12:00Z</dcterms:modified>
</cp:coreProperties>
</file>