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5A" w:rsidRPr="00BD735A" w:rsidRDefault="00BD735A" w:rsidP="00BD73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 Ծառայության Պաշտոնի Անձնագիր</w:t>
      </w: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27-3-22.5-Մ2-2 Գլխավոր մասնագետ(2024-04-11 )</w: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Ընդհանուր դրույթներ</w: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 Պաշտոնի Անվանում, Ծածկագիր</w:t>
      </w:r>
    </w:p>
    <w:p w:rsidR="00BD735A" w:rsidRPr="00BD735A" w:rsidRDefault="00BD735A" w:rsidP="00BD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 և քաղաքացիության ծառայություն | Միգրացիայի և քաղաքացիության ոլորտի քաղաքականության իրականացման վարչություն | Կազմակերպա-վերլուծական բաժին | Գլխավոր մասնագետ, (</w:t>
      </w:r>
      <w:bookmarkStart w:id="0" w:name="_GoBack"/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27-3-22.5-Մ2-2</w:t>
      </w:r>
      <w:bookmarkEnd w:id="0"/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 Ենթակա և հաշվետու է</w:t>
      </w:r>
    </w:p>
    <w:p w:rsidR="00BD735A" w:rsidRPr="00BD735A" w:rsidRDefault="00BD735A" w:rsidP="00BD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Գլխավոր մասնագետն անմիջական ենթակա և հաշվետու է Բաժնի պետին:</w: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 Փոխարինող պաշտոնի կամ պաշտոնների անվանումները</w:t>
      </w:r>
    </w:p>
    <w:p w:rsidR="00BD735A" w:rsidRPr="00BD735A" w:rsidRDefault="00BD735A" w:rsidP="00BD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Գլխավոր մասնագետի բացակայության դեպքում նրան փոխարինում է Բաժնի գլխավոր մասնագետներից մեկը:</w: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 Աշխատավայր</w:t>
      </w:r>
    </w:p>
    <w:p w:rsidR="00BD735A" w:rsidRPr="00BD735A" w:rsidRDefault="00BD735A" w:rsidP="00BD735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Հայաստան, ք. Երևան, Դավթաշեն, 4-րդ թաղամաս, 10/17 շենք</w:t>
      </w:r>
    </w:p>
    <w:p w:rsidR="00BD735A" w:rsidRPr="00BD735A" w:rsidRDefault="00BD735A" w:rsidP="00BD7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35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Պաշտոնի բնութագիր</w: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 Աշխատանքի բնույթը (գործառույթներ), Իրավունքները, Պարտականությունները</w:t>
      </w:r>
    </w:p>
    <w:p w:rsidR="00BD735A" w:rsidRPr="00BD735A" w:rsidRDefault="00BD735A" w:rsidP="00BD7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 հարուցած վարույթի ընթացքում Ծառայության գործողությունների իրավաչափության պահպանման և օրենքների պահանջների միատեսակ կիրառության ուսումնասիրման և վերլուծման աշխատանքներ․ </w:t>
      </w:r>
    </w:p>
    <w:p w:rsidR="00BD735A" w:rsidRPr="00BD735A" w:rsidRDefault="00BD735A" w:rsidP="00BD7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 վարչարարության կատարելագործման և միասնական կիրառության նպատակով հանձնարարականների առաջարկությունների ներկայացման աշխատանքները.</w:t>
      </w:r>
    </w:p>
    <w:p w:rsidR="00BD735A" w:rsidRPr="00BD735A" w:rsidRDefault="00BD735A" w:rsidP="00BD7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 ՆԳՆ և Ծառայության ղեկավարության կողմից տրված հանձնարարականների իրականացմանը հետևման, դրանց պատշաճ կատարման նպատակով խորհրդատվության տրամադրման աշխատանքները․</w:t>
      </w:r>
    </w:p>
    <w:p w:rsidR="00BD735A" w:rsidRPr="00BD735A" w:rsidRDefault="00BD735A" w:rsidP="00BD7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 ՀՀ քրեական օրենսգրքով սահմանված առերևույթ հանցագործությունների դեպքերով հաղորդումների ներկայացման աշխատանքները՝ քրեական վարույթ նախաձեռնելու հարցը քննարկելու համար․</w:t>
      </w:r>
    </w:p>
    <w:p w:rsidR="00BD735A" w:rsidRPr="00BD735A" w:rsidRDefault="00BD735A" w:rsidP="00BD7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իրականացնում է Ծառայության ստորաբաժանումների աշխատանքի վերաբերյալ քաղաքացիների բողոքների քննարկման, բավարար հիմքերի դեպքում ծառայողական քննության ուղարկման աշխատանքները․ </w:t>
      </w:r>
    </w:p>
    <w:p w:rsidR="00BD735A" w:rsidRPr="00BD735A" w:rsidRDefault="00BD735A" w:rsidP="00BD7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 Ծառայության գործունեության ընթացքում առաջ եկած խնդիրների օրենսդրական լուծման ուղղությամբ առաջարկությունների ներկայացման աշխատանքները․</w:t>
      </w:r>
    </w:p>
    <w:p w:rsidR="00BD735A" w:rsidRPr="00BD735A" w:rsidRDefault="00BD735A" w:rsidP="00BD7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 Ծառայության գործունեությանն առնչվող իրավական ակտերի և միջազգային պայմանագրերի վերաբերյալ կարծիքների ներկայացման աշխատանքները․</w:t>
      </w:r>
    </w:p>
    <w:p w:rsidR="00BD735A" w:rsidRPr="00BD735A" w:rsidRDefault="00BD735A" w:rsidP="00BD7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 Ծառայության գործուեությանն առնչվող իրավական պարզաբանումների տրամադրման աշխատանքները․ </w:t>
      </w:r>
    </w:p>
    <w:p w:rsidR="00BD735A" w:rsidRPr="00BD735A" w:rsidRDefault="00BD735A" w:rsidP="00BD7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 որպես Ծառայության ներկայացուցիչ դատարաններում Ծառայությանը գործունեությանն առնչվող դատական հայցերի քննարկմանը մասնակցության աշխատանքները.</w:t>
      </w:r>
    </w:p>
    <w:p w:rsidR="00BD735A" w:rsidRPr="00BD735A" w:rsidRDefault="00BD735A" w:rsidP="00BD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Իրավունքները.</w:t>
      </w:r>
    </w:p>
    <w:p w:rsidR="00BD735A" w:rsidRPr="00BD735A" w:rsidRDefault="00BD735A" w:rsidP="00BD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Վարչական կամ վարչական բողոքարկման վարույթի գործընթացում կատարել հարցումներ, այդ թվում՝ նաև օտարերկրյա պետություններ, քաղաքացիներից, Ծառայության ստորաբաժանումներից, պետական, տեղական ինքնակառավարման մարմիններից և այլ կազմակերպություններից պահանջել և ստանալ լրացուցիչ փաստաթղթեր, նյութեր, տեղեկատվություն․</w:t>
      </w:r>
    </w:p>
    <w:p w:rsidR="00BD735A" w:rsidRPr="00BD735A" w:rsidRDefault="00BD735A" w:rsidP="00BD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պահանջել և ստանալ իրենց կողմից իրականացվող վարչարարության կամ վարույթի վերաբերյալ նյութեր /հիմքեր, հիմնավորումներ/, փաստաթղթեր, լրացուցիչ տեղեկատվություն․</w:t>
      </w:r>
    </w:p>
    <w:p w:rsidR="00BD735A" w:rsidRPr="00BD735A" w:rsidRDefault="00BD735A" w:rsidP="00BD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մասնակցել ՀՀ պետական և տեղական ինքնակառարվարման մարմիններում, ՀՀ-ում գործող միջազգային և հասարակական կազմակերպություններում  քննարկումներին, աշխատանքային խմբերի աշխատանքներին․</w:t>
      </w:r>
    </w:p>
    <w:p w:rsidR="00BD735A" w:rsidRPr="00BD735A" w:rsidRDefault="00BD735A" w:rsidP="00BD7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Պարտականությունները.</w:t>
      </w:r>
    </w:p>
    <w:p w:rsidR="00BD735A" w:rsidRPr="00BD735A" w:rsidRDefault="00BD735A" w:rsidP="00BD7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հավաքագրել վարչական վարույթի, վարչարարության կամ վարչական բողոքարկման վարույթի ընթացքում Ծառայության գործողությունների իրավաչափության, օրենքների միատեսակ կիրառման վերաբերյալ տվյալներ և ներկայացնել Ծառայության պետին․ </w:t>
      </w:r>
    </w:p>
    <w:p w:rsidR="00BD735A" w:rsidRPr="00BD735A" w:rsidRDefault="00BD735A" w:rsidP="00BD7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կազմել Ծառայության վարչարարության կատարելագործման և միասնական կիրառությանն ուղղված հանձնարարականների նախագծեր և ներկայացնել Բաժնի պետին․</w:t>
      </w:r>
    </w:p>
    <w:p w:rsidR="00BD735A" w:rsidRPr="00BD735A" w:rsidRDefault="00BD735A" w:rsidP="00BD7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ՆԳՆ և Ծառայության ղեկավարության կողմից տրված հանձնարարականների ժամանակին և պատշաճ կատարման նպատակով նախապատրաստել շրջաբերականներ․</w:t>
      </w:r>
    </w:p>
    <w:p w:rsidR="00BD735A" w:rsidRPr="00BD735A" w:rsidRDefault="00BD735A" w:rsidP="00BD7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բազմակողմանի, օբյեկտիվ և ամբողջական քննարկել Ծառայության ստորաբաժանումների աշխատանքի վերաբերյալ քաղաքացիների բողոքները, բավարար հիմքերի դեպքում ամբողջական նյութերը ներկայացնել Բաժնի պետին՝ ծառայողական քննության ուղարկելու հարցը որոշելու նպատակով․</w:t>
      </w:r>
    </w:p>
    <w:p w:rsidR="00BD735A" w:rsidRPr="00BD735A" w:rsidRDefault="00BD735A" w:rsidP="00BD7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Ծառայության գործունեությանն առնչվող իրավական ակտերի և միջազգային պայմանագրերի վերաբերյալ Ծառայության կառուցվածքային ստորաբաժանումների դիրքորոշումների հիման վրա նախապատրաստել կարծիք.</w:t>
      </w:r>
    </w:p>
    <w:p w:rsidR="00BD735A" w:rsidRPr="00BD735A" w:rsidRDefault="00BD735A" w:rsidP="00BD7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նախապատրաստել Ծառայության գործուեությանն առնչվող իրավական պարզաբանումների նախագիծ․</w:t>
      </w:r>
    </w:p>
    <w:p w:rsidR="00BD735A" w:rsidRPr="00BD735A" w:rsidRDefault="00BD735A" w:rsidP="00BD7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նախապես ամբողջական ուսումնասիրել հայցապահանջը և հիմքերը՝ դատական նիստին պատշաճ ներկայություն ապահովելու նպատակով։</w:t>
      </w:r>
    </w:p>
    <w:p w:rsidR="00BD735A" w:rsidRPr="00BD735A" w:rsidRDefault="00BD735A" w:rsidP="00BD7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35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Պաշտոնին ներկայացվող պահանջներ</w:t>
      </w:r>
    </w:p>
    <w:p w:rsidR="00BD735A" w:rsidRPr="00BD735A" w:rsidRDefault="00BD735A" w:rsidP="00BD735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 Կրթություն, որակավորման աստիճանը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238"/>
        <w:gridCol w:w="7017"/>
      </w:tblGrid>
      <w:tr w:rsidR="00BD735A" w:rsidRPr="00BD735A" w:rsidTr="00BD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35A" w:rsidRPr="00BD735A" w:rsidRDefault="00BD735A" w:rsidP="00BD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735A" w:rsidRPr="00BD735A" w:rsidRDefault="00BD735A" w:rsidP="00BD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5A">
              <w:rPr>
                <w:rFonts w:ascii="Times New Roman" w:eastAsia="Times New Roman" w:hAnsi="Times New Roman" w:cs="Times New Roman"/>
                <w:sz w:val="24"/>
                <w:szCs w:val="24"/>
              </w:rPr>
              <w:t>Ուղղություն</w:t>
            </w:r>
          </w:p>
        </w:tc>
        <w:tc>
          <w:tcPr>
            <w:tcW w:w="0" w:type="auto"/>
            <w:vAlign w:val="center"/>
            <w:hideMark/>
          </w:tcPr>
          <w:p w:rsidR="00BD735A" w:rsidRPr="00BD735A" w:rsidRDefault="00BD735A" w:rsidP="00BD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5A">
              <w:rPr>
                <w:rFonts w:ascii="Times New Roman" w:eastAsia="Times New Roman" w:hAnsi="Times New Roman" w:cs="Times New Roman"/>
                <w:sz w:val="24"/>
                <w:szCs w:val="24"/>
              </w:rPr>
              <w:t>գործարարություն, վարչարարություն և իրավունք</w:t>
            </w:r>
          </w:p>
        </w:tc>
      </w:tr>
      <w:tr w:rsidR="00BD735A" w:rsidRPr="00BD735A" w:rsidTr="00BD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35A" w:rsidRPr="00BD735A" w:rsidRDefault="00BD735A" w:rsidP="00BD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735A" w:rsidRPr="00BD735A" w:rsidRDefault="00BD735A" w:rsidP="00BD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5A">
              <w:rPr>
                <w:rFonts w:ascii="Times New Roman" w:eastAsia="Times New Roman" w:hAnsi="Times New Roman" w:cs="Times New Roman"/>
                <w:sz w:val="24"/>
                <w:szCs w:val="24"/>
              </w:rPr>
              <w:t>Ոլորտ</w:t>
            </w:r>
          </w:p>
        </w:tc>
        <w:tc>
          <w:tcPr>
            <w:tcW w:w="0" w:type="auto"/>
            <w:vAlign w:val="center"/>
            <w:hideMark/>
          </w:tcPr>
          <w:p w:rsidR="00BD735A" w:rsidRPr="00BD735A" w:rsidRDefault="00BD735A" w:rsidP="00BD7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5A">
              <w:rPr>
                <w:rFonts w:ascii="Times New Roman" w:eastAsia="Times New Roman" w:hAnsi="Times New Roman" w:cs="Times New Roman"/>
                <w:sz w:val="24"/>
                <w:szCs w:val="24"/>
              </w:rPr>
              <w:t>իրավունք</w:t>
            </w:r>
          </w:p>
          <w:p w:rsidR="00BD735A" w:rsidRPr="00BD735A" w:rsidRDefault="00BD735A" w:rsidP="00BD7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735A" w:rsidRPr="00BD735A" w:rsidTr="00BD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35A" w:rsidRPr="00BD735A" w:rsidRDefault="00BD735A" w:rsidP="00BD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735A" w:rsidRPr="00BD735A" w:rsidRDefault="00BD735A" w:rsidP="00BD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5A">
              <w:rPr>
                <w:rFonts w:ascii="Times New Roman" w:eastAsia="Times New Roman" w:hAnsi="Times New Roman" w:cs="Times New Roman"/>
                <w:sz w:val="24"/>
                <w:szCs w:val="24"/>
              </w:rPr>
              <w:t>Ենթաոլորտ</w:t>
            </w:r>
          </w:p>
        </w:tc>
        <w:tc>
          <w:tcPr>
            <w:tcW w:w="0" w:type="auto"/>
            <w:vAlign w:val="center"/>
            <w:hideMark/>
          </w:tcPr>
          <w:p w:rsidR="00BD735A" w:rsidRPr="00BD735A" w:rsidRDefault="00BD735A" w:rsidP="00BD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5A">
              <w:rPr>
                <w:rFonts w:ascii="Times New Roman" w:eastAsia="Times New Roman" w:hAnsi="Times New Roman" w:cs="Times New Roman"/>
                <w:sz w:val="24"/>
                <w:szCs w:val="24"/>
              </w:rPr>
              <w:t>իրավունք</w:t>
            </w:r>
          </w:p>
        </w:tc>
      </w:tr>
      <w:tr w:rsidR="00BD735A" w:rsidRPr="00BD735A" w:rsidTr="00BD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35A" w:rsidRPr="00BD735A" w:rsidRDefault="00BD735A" w:rsidP="00BD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735A" w:rsidRPr="00BD735A" w:rsidRDefault="00BD735A" w:rsidP="00BD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Մասնագիտություն</w:t>
            </w:r>
          </w:p>
        </w:tc>
        <w:tc>
          <w:tcPr>
            <w:tcW w:w="0" w:type="auto"/>
            <w:vAlign w:val="center"/>
            <w:hideMark/>
          </w:tcPr>
          <w:p w:rsidR="00BD735A" w:rsidRPr="00BD735A" w:rsidRDefault="00BD735A" w:rsidP="00BD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5A">
              <w:rPr>
                <w:rFonts w:ascii="Times New Roman" w:eastAsia="Times New Roman" w:hAnsi="Times New Roman" w:cs="Times New Roman"/>
                <w:sz w:val="24"/>
                <w:szCs w:val="24"/>
              </w:rPr>
              <w:t>042101.00.6 իրավագիտություն կամ 042101.00.7 իրավագիտություն</w:t>
            </w:r>
          </w:p>
        </w:tc>
      </w:tr>
    </w:tbl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 Մասնագիտական գիտելիքները</w:t>
      </w:r>
    </w:p>
    <w:p w:rsidR="00BD735A" w:rsidRPr="00BD735A" w:rsidRDefault="00BD735A" w:rsidP="00BD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Ունի գործառույթների իրականացման համար անհրաժեշտ գիտելիքներ</w: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 Աշխատանքային ստաժ, աշխատանքի բնագավառում փորձը</w:t>
      </w:r>
    </w:p>
    <w:p w:rsidR="00BD735A" w:rsidRPr="00BD735A" w:rsidRDefault="00BD735A" w:rsidP="00BD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Հանրային ծառայության առնվազն երկու տարվա ստաժ կամ երեք տարվա մասնագիտական աշխատանքային ստաժ կամ իրավունքի բնագավառում երեք տարվա աշխատանքային ստաժ:</w: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 Անհրաժեշտ կոմպետենցիաներ</w:t>
      </w:r>
    </w:p>
    <w:p w:rsidR="00BD735A" w:rsidRPr="00BD735A" w:rsidRDefault="00BD735A" w:rsidP="00BD73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:rsidR="00BD735A" w:rsidRPr="00BD735A" w:rsidRDefault="00BD735A" w:rsidP="00BD73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Խնդրի լուծում</w:t>
      </w:r>
    </w:p>
    <w:p w:rsidR="00BD735A" w:rsidRPr="00BD735A" w:rsidRDefault="00BD735A" w:rsidP="00BD73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Հաշվետվությունների մշակում</w:t>
      </w:r>
    </w:p>
    <w:p w:rsidR="00BD735A" w:rsidRPr="00BD735A" w:rsidRDefault="00BD735A" w:rsidP="00BD73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</w:p>
    <w:p w:rsidR="00BD735A" w:rsidRPr="00BD735A" w:rsidRDefault="00BD735A" w:rsidP="00BD73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Տեղեկատվության հավաքագրում, վերլուծություն</w:t>
      </w:r>
    </w:p>
    <w:p w:rsidR="00BD735A" w:rsidRPr="00BD735A" w:rsidRDefault="00BD735A" w:rsidP="00BD73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Ծրագրերի մշակում</w:t>
      </w:r>
    </w:p>
    <w:p w:rsidR="00BD735A" w:rsidRPr="00BD735A" w:rsidRDefault="00BD735A" w:rsidP="00BD73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ԸՆՏՐԱՆՔԱՅԻՆ</w:t>
      </w:r>
    </w:p>
    <w:p w:rsidR="00BD735A" w:rsidRPr="00BD735A" w:rsidRDefault="00BD735A" w:rsidP="00BD73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Բանակցությունների վարում</w:t>
      </w:r>
    </w:p>
    <w:p w:rsidR="00BD735A" w:rsidRPr="00BD735A" w:rsidRDefault="00BD735A" w:rsidP="00BD73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Փոփոխությունների կառավարում</w:t>
      </w:r>
    </w:p>
    <w:p w:rsidR="00BD735A" w:rsidRPr="00BD735A" w:rsidRDefault="00BD735A" w:rsidP="00BD73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 կառավարում</w:t>
      </w:r>
    </w:p>
    <w:p w:rsidR="00BD735A" w:rsidRPr="00BD735A" w:rsidRDefault="00BD735A" w:rsidP="00BD73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Ելույթների նախապատրաստում և կազմակերպում</w:t>
      </w:r>
    </w:p>
    <w:p w:rsidR="00BD735A" w:rsidRPr="00BD735A" w:rsidRDefault="00BD735A" w:rsidP="00BD73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 նախապատրաստում</w:t>
      </w:r>
    </w:p>
    <w:p w:rsidR="00BD735A" w:rsidRPr="00BD735A" w:rsidRDefault="00BD735A" w:rsidP="00BD7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35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Կազմակերպական շրջանակ</w: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 Աշխատանքի կազմակերպման և ղեկավարման պատասխանատվությունը</w:t>
      </w:r>
    </w:p>
    <w:p w:rsidR="00BD735A" w:rsidRPr="00BD735A" w:rsidRDefault="00BD735A" w:rsidP="00BD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 Որոշումներ կայացնելու լիազորությունները</w:t>
      </w:r>
    </w:p>
    <w:p w:rsidR="00BD735A" w:rsidRPr="00BD735A" w:rsidRDefault="00BD735A" w:rsidP="00BD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 Գործունեության ազդեցությունը</w:t>
      </w:r>
    </w:p>
    <w:p w:rsidR="00BD735A" w:rsidRPr="00BD735A" w:rsidRDefault="00BD735A" w:rsidP="00BD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գերատեսչական մակարդակում աշխատանքների կազմակերպման և իր լիազորությունների իրականացման արդյունքում այլ անձանց վրա ազդեցություն։</w: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 Շփումները և ներկայացուցչությունը</w:t>
      </w:r>
    </w:p>
    <w:p w:rsidR="00BD735A" w:rsidRPr="00BD735A" w:rsidRDefault="00BD735A" w:rsidP="00BD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</w:r>
    </w:p>
    <w:p w:rsidR="00BD735A" w:rsidRPr="00BD735A" w:rsidRDefault="00BD735A" w:rsidP="00BD73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 Խնդիրների բարդությունը և դրանց լուծումը</w:t>
      </w:r>
    </w:p>
    <w:p w:rsidR="00BD735A" w:rsidRPr="00BD735A" w:rsidRDefault="00BD735A" w:rsidP="00BD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735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 </w:t>
      </w:r>
    </w:p>
    <w:p w:rsidR="004F5900" w:rsidRDefault="004F5900"/>
    <w:sectPr w:rsidR="004F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AE"/>
    <w:multiLevelType w:val="multilevel"/>
    <w:tmpl w:val="D71E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7905"/>
    <w:multiLevelType w:val="multilevel"/>
    <w:tmpl w:val="3500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87D6E"/>
    <w:multiLevelType w:val="multilevel"/>
    <w:tmpl w:val="7BEA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37329"/>
    <w:multiLevelType w:val="multilevel"/>
    <w:tmpl w:val="720A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9C"/>
    <w:rsid w:val="004F5900"/>
    <w:rsid w:val="0097289C"/>
    <w:rsid w:val="00B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5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6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6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1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202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8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4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4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3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19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5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6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5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2024-06-17T11:01:00Z</dcterms:created>
  <dcterms:modified xsi:type="dcterms:W3CDTF">2024-06-17T11:01:00Z</dcterms:modified>
</cp:coreProperties>
</file>