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AE" w:rsidRPr="003A395E" w:rsidRDefault="006127AE" w:rsidP="006127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3A395E">
        <w:rPr>
          <w:rFonts w:ascii="Times New Roman" w:eastAsia="Times New Roman" w:hAnsi="Times New Roman" w:cs="Times New Roman"/>
          <w:b/>
          <w:bCs/>
          <w:color w:val="000000"/>
        </w:rPr>
        <w:t>Քաղաքացիական Ծառայության Պաշտոնի Անձնագիր</w:t>
      </w:r>
      <w:r w:rsidRPr="003A395E">
        <w:rPr>
          <w:rFonts w:ascii="Times New Roman" w:eastAsia="Times New Roman" w:hAnsi="Times New Roman" w:cs="Times New Roman"/>
          <w:b/>
          <w:bCs/>
          <w:color w:val="000000"/>
        </w:rPr>
        <w:br/>
        <w:t>27-3-22․12-Մ4-2 ավագ մասնագետ(2024-04-11 )</w:t>
      </w:r>
    </w:p>
    <w:p w:rsidR="006127AE" w:rsidRPr="003A395E" w:rsidRDefault="006127AE" w:rsidP="006127AE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b/>
          <w:bCs/>
          <w:color w:val="000000"/>
        </w:rPr>
        <w:t>1. Ընդհանուր դրույթներ</w:t>
      </w:r>
    </w:p>
    <w:p w:rsidR="006127AE" w:rsidRPr="003A395E" w:rsidRDefault="006127AE" w:rsidP="006127AE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b/>
          <w:bCs/>
          <w:color w:val="000000"/>
        </w:rPr>
        <w:t>1.1 Պաշտոնի Անվանում, Ծածկագիր</w:t>
      </w:r>
    </w:p>
    <w:p w:rsidR="006127AE" w:rsidRPr="003A395E" w:rsidRDefault="006127AE" w:rsidP="006127A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Միգրացիայի և քաղաքացիության ծառայություն | Մալաթիայի բաժին | ավագ մասնագետ, (27-3-22․12-Մ4-2)</w:t>
      </w:r>
    </w:p>
    <w:p w:rsidR="006127AE" w:rsidRPr="003A395E" w:rsidRDefault="006127AE" w:rsidP="006127AE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b/>
          <w:bCs/>
          <w:color w:val="000000"/>
        </w:rPr>
        <w:t>1.2 Ենթակա և հաշվետու է</w:t>
      </w:r>
    </w:p>
    <w:p w:rsidR="006127AE" w:rsidRPr="003A395E" w:rsidRDefault="006127AE" w:rsidP="0061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Ավագ մասնագետն անմիջական ենթակա և հաշվետու է Բաժնի պետին:</w:t>
      </w:r>
    </w:p>
    <w:p w:rsidR="006127AE" w:rsidRPr="003A395E" w:rsidRDefault="006127AE" w:rsidP="006127AE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b/>
          <w:bCs/>
          <w:color w:val="000000"/>
        </w:rPr>
        <w:t>1.3 Փոխարինող պաշտոնի կամ պաշտոնների անվանումները</w:t>
      </w:r>
    </w:p>
    <w:p w:rsidR="006127AE" w:rsidRPr="003A395E" w:rsidRDefault="006127AE" w:rsidP="0061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Ավագ մասնագետի բացակայության դեպքում նրան փոխարինում է Բաժնի ավագ մասնագետներից մեկը:</w:t>
      </w:r>
    </w:p>
    <w:p w:rsidR="006127AE" w:rsidRPr="003A395E" w:rsidRDefault="006127AE" w:rsidP="006127AE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b/>
          <w:bCs/>
          <w:color w:val="000000"/>
        </w:rPr>
        <w:t>1.4 Աշխատավայր</w:t>
      </w:r>
      <w:bookmarkStart w:id="0" w:name="_GoBack"/>
      <w:bookmarkEnd w:id="0"/>
    </w:p>
    <w:p w:rsidR="006127AE" w:rsidRPr="003A395E" w:rsidRDefault="006127AE" w:rsidP="006127A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Հայաստան, ք. Երևան, Ա. Սարգսյան 22</w:t>
      </w:r>
    </w:p>
    <w:p w:rsidR="006127AE" w:rsidRPr="003A395E" w:rsidRDefault="003A395E" w:rsidP="006127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395E">
        <w:rPr>
          <w:rFonts w:ascii="Times New Roman" w:eastAsia="Times New Roman" w:hAnsi="Times New Roman" w:cs="Times New Roman"/>
        </w:rPr>
        <w:pict>
          <v:rect id="_x0000_i1025" style="width:0;height:1.5pt" o:hralign="center" o:hrstd="t" o:hrnoshade="t" o:hr="t" fillcolor="black" stroked="f"/>
        </w:pict>
      </w:r>
    </w:p>
    <w:p w:rsidR="006127AE" w:rsidRPr="003A395E" w:rsidRDefault="006127AE" w:rsidP="006127AE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b/>
          <w:bCs/>
          <w:color w:val="000000"/>
        </w:rPr>
        <w:t>2. Պաշտոնի բնութագիր</w:t>
      </w:r>
    </w:p>
    <w:p w:rsidR="006127AE" w:rsidRPr="003A395E" w:rsidRDefault="006127AE" w:rsidP="006127AE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b/>
          <w:bCs/>
          <w:color w:val="000000"/>
        </w:rPr>
        <w:t>2.1 Աշխատանքի բնույթը (գործառույթներ), Իրավունքները, Պարտականությունները</w:t>
      </w:r>
    </w:p>
    <w:p w:rsidR="006127AE" w:rsidRPr="003A395E" w:rsidRDefault="006127AE" w:rsidP="00612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մասնակցում է քաղաքացիության, քաղաքացիություն չունեցող անձ ճանաչելու, կացության կարգավիճակի, փախստական ճանաչելու և ապաստան տրամադրելու վերաբերյալ դիմումների ընդունման, ընթացքն ապահովելու նպատակով Ծառայության համապատասխան վարչությանը փոխանցման, դիմումատուին ընդունված որոշումների տրամադրման աշխատանքների իրականացմանը.</w:t>
      </w:r>
    </w:p>
    <w:p w:rsidR="006127AE" w:rsidRPr="003A395E" w:rsidRDefault="006127AE" w:rsidP="00612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մասնակցում է Ծառայության համապատասխան կառուցվածքային ստորաբաժանմանը Բաժնի կողմից իրականացվող վարույթների ընթացքում պատրաստվող փաստաթղթերի տպագրության համար անհրաժեշտ տվյալների փոխանցման աշխատանքների իրականացմանը. </w:t>
      </w:r>
    </w:p>
    <w:p w:rsidR="006127AE" w:rsidRPr="003A395E" w:rsidRDefault="006127AE" w:rsidP="00612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մասնակցում է քաղաքացիներին,  փախստականներին և քաղաքացիություն չունեցող անձանց փաստաթղթավորման աշխատանքների իրականացմանը․</w:t>
      </w:r>
    </w:p>
    <w:p w:rsidR="006127AE" w:rsidRPr="003A395E" w:rsidRDefault="006127AE" w:rsidP="00612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մասնակցում է անձի ինքնության պարզման, նույնականացման և հանրային ծառայության համարանիշի տրամադրման աշխատանքների իրականացմանը․</w:t>
      </w:r>
    </w:p>
    <w:p w:rsidR="006127AE" w:rsidRPr="003A395E" w:rsidRDefault="006127AE" w:rsidP="00612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մասնակցում է անձանց ըստ բնակության վայրի հաշվառման աշխատանքներին.</w:t>
      </w:r>
    </w:p>
    <w:p w:rsidR="006127AE" w:rsidRPr="003A395E" w:rsidRDefault="006127AE" w:rsidP="00612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մասնակցում է ՀՀ ընտրողների ռեգիստրի վարման, ընտրողների ցուցակների կազմման, ճշգրտման, ՀՀ ընտրական օրենսգրքով սահմանված տեղեկանքների տրամադրման աշխատանքներին.</w:t>
      </w:r>
    </w:p>
    <w:p w:rsidR="006127AE" w:rsidRPr="003A395E" w:rsidRDefault="006127AE" w:rsidP="00612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մասնակցում է օտարերկրյա պետության կողմից հետախուզվող անձանց անձնագիր տրամադրելու գործընթացում համապատասխան թույլտվությունների ստացման, Ծառայության պետի դրական որոշման հիման վրա  փաստաթղթերի տրամադրման աշխատանքներին.</w:t>
      </w:r>
    </w:p>
    <w:p w:rsidR="006127AE" w:rsidRPr="003A395E" w:rsidRDefault="006127AE" w:rsidP="006127A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b/>
          <w:bCs/>
          <w:color w:val="000000"/>
        </w:rPr>
        <w:t>Իրավունքները.</w:t>
      </w:r>
    </w:p>
    <w:p w:rsidR="006127AE" w:rsidRPr="003A395E" w:rsidRDefault="006127AE" w:rsidP="006127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ստանալ դիմումատուների գործերին առնչվող տեղեկատվություն, պահանջել լրացուցիչ փաստաթղթեր.</w:t>
      </w:r>
    </w:p>
    <w:p w:rsidR="006127AE" w:rsidRPr="003A395E" w:rsidRDefault="006127AE" w:rsidP="006127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կատարել հարցումներ դիմումատուների դիմումների վերաբերյալ.</w:t>
      </w:r>
    </w:p>
    <w:p w:rsidR="006127AE" w:rsidRPr="003A395E" w:rsidRDefault="006127AE" w:rsidP="006127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lastRenderedPageBreak/>
        <w:t>մասնակցել ՀՀ գործող միջազգային և հասարակական կազմակերպություններում քաղաքացիությանը, օտարերկրացիների իրավական կարգավիճակին, ապաստանին առնչվող հարցերի վերաբերյալ քննարկման աշխատանքներին: </w:t>
      </w:r>
    </w:p>
    <w:p w:rsidR="006127AE" w:rsidRPr="003A395E" w:rsidRDefault="006127AE" w:rsidP="006127A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b/>
          <w:bCs/>
          <w:color w:val="000000"/>
        </w:rPr>
        <w:t>Պարտականությունները.</w:t>
      </w:r>
    </w:p>
    <w:p w:rsidR="006127AE" w:rsidRPr="003A395E" w:rsidRDefault="006127AE" w:rsidP="006127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ՀՀ քաղաքացիության, քաղաքացիություն չունեցող անձ ճանաչելու, կացության կարգավիճակի, փախստական ճանաչելու և ապաստան տրամադրելու վերաբերյալ դիմումներն ընդունելիս ստուգել փաստաթղթերի  ամբողջականությունը․</w:t>
      </w:r>
    </w:p>
    <w:p w:rsidR="006127AE" w:rsidRPr="003A395E" w:rsidRDefault="006127AE" w:rsidP="006127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առաջին անգամ ՀՀ քաղաքացու անձնագրով փաստաթղթավորելիս պարզել ՀՀ քաղաքացի հանդիսանալու հանգամանքը․</w:t>
      </w:r>
    </w:p>
    <w:p w:rsidR="006127AE" w:rsidRPr="003A395E" w:rsidRDefault="006127AE" w:rsidP="006127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տրամադրել փաստաթղթերի տպագրության համար անհրաժեշտ տվյալները. </w:t>
      </w:r>
    </w:p>
    <w:p w:rsidR="006127AE" w:rsidRPr="003A395E" w:rsidRDefault="006127AE" w:rsidP="006127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ՀՀ-ում մշտապես բնակվող քաղաքացիություն չունեցող անձանց վերաբերյալ համապատասխան որոշման կամ եզրակացության հիման վրա տրամադրել քաղաքացիություն չունեցող անձի (այսուհետ՝ ՔՉԱ) կացության վկայական.</w:t>
      </w:r>
    </w:p>
    <w:p w:rsidR="006127AE" w:rsidRPr="003A395E" w:rsidRDefault="006127AE" w:rsidP="006127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ՀՀ քաղաքացիներին տրամադրել (փոխանակել) անձնագիր, նույնականացման քարտ, փախստական ճանաչելու և ապաստան տրամադրելու վերաբերյալ Ծառայության պետի որոշման հիման վրա փոխանակել փախստականների կոնվենցիոն ճամփորդական փաստաթուղթ․ </w:t>
      </w:r>
    </w:p>
    <w:p w:rsidR="006127AE" w:rsidRPr="003A395E" w:rsidRDefault="006127AE" w:rsidP="006127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հաշվառման վերաբերյալ տվյալները մուտքագրել բնակչության պետական ռեգիստրի պահոց, անձնագիրը անվավեր ճանաչելու հիմքերի առկայության դեպքում՝ անվավեր ճանաչել այն և ԲՊՌ պահոցում կատարել համապատասխան նշում,</w:t>
      </w:r>
    </w:p>
    <w:p w:rsidR="006127AE" w:rsidRPr="003A395E" w:rsidRDefault="006127AE" w:rsidP="006127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նույնականացման քարտը անվավեր ճանաչվելու դեպքում` անձնագրային համակարգի ավտոմատացված համալիրի պահոցում ծրագրային ապահովմամբ կատարել համապատասխան նշում. </w:t>
      </w:r>
    </w:p>
    <w:p w:rsidR="006127AE" w:rsidRPr="003A395E" w:rsidRDefault="006127AE" w:rsidP="006127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դիմում ընդունելու ընթացքում անձի հետախուզման մեջ գտնվելու հանգամանք պարզելու դեպքում այդ մասին անհապաղ տեղեկացնել Բաժնի պետին.</w:t>
      </w:r>
    </w:p>
    <w:p w:rsidR="006127AE" w:rsidRPr="003A395E" w:rsidRDefault="006127AE" w:rsidP="006127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գեներացնել ՀԾՀ և տրամադրել համապատասխան տեղեկանք, հաշվառման վերաբերյալ տալ տեղեկանք.</w:t>
      </w:r>
    </w:p>
    <w:p w:rsidR="006127AE" w:rsidRPr="003A395E" w:rsidRDefault="006127AE" w:rsidP="006127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ստուգել ՀՀ ընտրողների ռեգիստրը, ընտրողների ցուցակներում անճշտություններ հայտնաբերելու դեպքում զեկուցել Բաժնի պետին, ուղղել տվյալները.</w:t>
      </w:r>
    </w:p>
    <w:p w:rsidR="006127AE" w:rsidRPr="003A395E" w:rsidRDefault="006127AE" w:rsidP="006127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կեղծ փաստաթղթեր կամ տեղեկություններ հայտնաբերելու դեպքում Բաժնի պետին փոխանցել հիմքերը.</w:t>
      </w:r>
    </w:p>
    <w:p w:rsidR="006127AE" w:rsidRPr="003A395E" w:rsidRDefault="006127AE" w:rsidP="006127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պատրաստել դիմումների վերաբերյալ վիճակագրական տվյալներ և ներկայացնել Բաժնի պետին։</w:t>
      </w:r>
    </w:p>
    <w:p w:rsidR="006127AE" w:rsidRPr="003A395E" w:rsidRDefault="003A395E" w:rsidP="006127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395E">
        <w:rPr>
          <w:rFonts w:ascii="Times New Roman" w:eastAsia="Times New Roman" w:hAnsi="Times New Roman" w:cs="Times New Roman"/>
        </w:rPr>
        <w:pict>
          <v:rect id="_x0000_i1026" style="width:0;height:1.5pt" o:hralign="center" o:hrstd="t" o:hrnoshade="t" o:hr="t" fillcolor="black" stroked="f"/>
        </w:pict>
      </w:r>
    </w:p>
    <w:p w:rsidR="006127AE" w:rsidRPr="003A395E" w:rsidRDefault="006127AE" w:rsidP="006127AE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b/>
          <w:bCs/>
          <w:color w:val="000000"/>
        </w:rPr>
        <w:t>3 Պաշտոնին ներկայացվող պահանջներ</w:t>
      </w:r>
    </w:p>
    <w:p w:rsidR="006127AE" w:rsidRPr="003A395E" w:rsidRDefault="006127AE" w:rsidP="006127AE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b/>
          <w:bCs/>
          <w:color w:val="000000"/>
        </w:rPr>
        <w:t>3.1 Կրթություն, որակավորման աստիճանը</w:t>
      </w:r>
    </w:p>
    <w:p w:rsidR="006127AE" w:rsidRPr="003A395E" w:rsidRDefault="006127AE" w:rsidP="0061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բարձրագույն կրթություն</w:t>
      </w:r>
    </w:p>
    <w:p w:rsidR="006127AE" w:rsidRPr="003A395E" w:rsidRDefault="006127AE" w:rsidP="006127AE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b/>
          <w:bCs/>
          <w:color w:val="000000"/>
        </w:rPr>
        <w:t>3.2 Մասնագիտական գիտելիքները</w:t>
      </w:r>
    </w:p>
    <w:p w:rsidR="006127AE" w:rsidRPr="003A395E" w:rsidRDefault="006127AE" w:rsidP="0061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Ունի գործառույթների իրականացման համար անհրաժեշտ գիտելիքներ:</w:t>
      </w:r>
    </w:p>
    <w:p w:rsidR="006127AE" w:rsidRPr="003A395E" w:rsidRDefault="006127AE" w:rsidP="006127AE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b/>
          <w:bCs/>
          <w:color w:val="000000"/>
        </w:rPr>
        <w:t>3.3 Աշխատանքային ստաժ, աշխատանքի բնագավառում փորձը</w:t>
      </w:r>
    </w:p>
    <w:p w:rsidR="006127AE" w:rsidRPr="003A395E" w:rsidRDefault="006127AE" w:rsidP="0061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Հանրային ծառայության առնվազն մեկ տարվա ստաժ կամ մեկ տարվա մասնագիտական աշխատանքային ստաժ կամ փաստաթղթավարության բնագավառում մեկ տարվա աշխատանքային ստաժ:</w:t>
      </w:r>
    </w:p>
    <w:p w:rsidR="006127AE" w:rsidRPr="003A395E" w:rsidRDefault="006127AE" w:rsidP="006127AE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3.4 Անհրաժեշտ կոմպետենցիաներ</w:t>
      </w:r>
    </w:p>
    <w:p w:rsidR="006127AE" w:rsidRPr="003A395E" w:rsidRDefault="006127AE" w:rsidP="006127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ԸՆԴՀԱՆՐԱԿԱՆ</w:t>
      </w:r>
    </w:p>
    <w:p w:rsidR="006127AE" w:rsidRPr="003A395E" w:rsidRDefault="006127AE" w:rsidP="006127A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Խնդրի լուծում</w:t>
      </w:r>
    </w:p>
    <w:p w:rsidR="006127AE" w:rsidRPr="003A395E" w:rsidRDefault="006127AE" w:rsidP="006127A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Հաշվետվությունների մշակում</w:t>
      </w:r>
    </w:p>
    <w:p w:rsidR="006127AE" w:rsidRPr="003A395E" w:rsidRDefault="006127AE" w:rsidP="006127A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Բարեվարքություն</w:t>
      </w:r>
    </w:p>
    <w:p w:rsidR="006127AE" w:rsidRPr="003A395E" w:rsidRDefault="006127AE" w:rsidP="006127A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Տեղեկատվության հավաքագրում, վերլուծություն</w:t>
      </w:r>
    </w:p>
    <w:p w:rsidR="006127AE" w:rsidRPr="003A395E" w:rsidRDefault="006127AE" w:rsidP="006127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ԸՆՏՐԱՆՔԱՅԻՆ</w:t>
      </w:r>
    </w:p>
    <w:p w:rsidR="006127AE" w:rsidRPr="003A395E" w:rsidRDefault="006127AE" w:rsidP="006127A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Կոնֆլիկտների կառավարում</w:t>
      </w:r>
    </w:p>
    <w:p w:rsidR="006127AE" w:rsidRPr="003A395E" w:rsidRDefault="006127AE" w:rsidP="006127A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Բողոքների բավարարում</w:t>
      </w:r>
    </w:p>
    <w:p w:rsidR="006127AE" w:rsidRPr="003A395E" w:rsidRDefault="006127AE" w:rsidP="006127A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Ժամանակի կառավարում</w:t>
      </w:r>
    </w:p>
    <w:p w:rsidR="006127AE" w:rsidRPr="003A395E" w:rsidRDefault="006127AE" w:rsidP="006127A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Ելույթների նախապատրաստում և կազմակերպում</w:t>
      </w:r>
    </w:p>
    <w:p w:rsidR="006127AE" w:rsidRPr="003A395E" w:rsidRDefault="006127AE" w:rsidP="006127A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Փաստաթղթերի նախապատրաստում</w:t>
      </w:r>
    </w:p>
    <w:p w:rsidR="006127AE" w:rsidRPr="003A395E" w:rsidRDefault="003A395E" w:rsidP="006127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395E">
        <w:rPr>
          <w:rFonts w:ascii="Times New Roman" w:eastAsia="Times New Roman" w:hAnsi="Times New Roman" w:cs="Times New Roman"/>
        </w:rPr>
        <w:pict>
          <v:rect id="_x0000_i1027" style="width:0;height:1.5pt" o:hralign="center" o:hrstd="t" o:hrnoshade="t" o:hr="t" fillcolor="black" stroked="f"/>
        </w:pict>
      </w:r>
    </w:p>
    <w:p w:rsidR="006127AE" w:rsidRPr="003A395E" w:rsidRDefault="006127AE" w:rsidP="006127AE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b/>
          <w:bCs/>
          <w:color w:val="000000"/>
        </w:rPr>
        <w:t>4 Կազմակերպական շրջանակ</w:t>
      </w:r>
    </w:p>
    <w:p w:rsidR="006127AE" w:rsidRPr="003A395E" w:rsidRDefault="006127AE" w:rsidP="006127AE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b/>
          <w:bCs/>
          <w:color w:val="000000"/>
        </w:rPr>
        <w:t>4.1 Աշխատանքի կազմակերպման և ղեկավարման պատասխանատվությունը</w:t>
      </w:r>
    </w:p>
    <w:p w:rsidR="006127AE" w:rsidRPr="003A395E" w:rsidRDefault="006127AE" w:rsidP="0061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համար:</w:t>
      </w:r>
    </w:p>
    <w:p w:rsidR="006127AE" w:rsidRPr="003A395E" w:rsidRDefault="006127AE" w:rsidP="006127AE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b/>
          <w:bCs/>
          <w:color w:val="000000"/>
        </w:rPr>
        <w:t>4.2 Որոշումներ կայացնելու լիազորությունները</w:t>
      </w:r>
    </w:p>
    <w:p w:rsidR="006127AE" w:rsidRPr="003A395E" w:rsidRDefault="006127AE" w:rsidP="0061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շրջանակներում:</w:t>
      </w:r>
    </w:p>
    <w:p w:rsidR="006127AE" w:rsidRPr="003A395E" w:rsidRDefault="006127AE" w:rsidP="006127AE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b/>
          <w:bCs/>
          <w:color w:val="000000"/>
        </w:rPr>
        <w:t>4.3 Գործունեության ազդեցությունը</w:t>
      </w:r>
    </w:p>
    <w:p w:rsidR="006127AE" w:rsidRPr="003A395E" w:rsidRDefault="006127AE" w:rsidP="0061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Ունի ազդեցություն մասնագիտական աշխատանքների ապահովման և որոշակի մասնագիտական գործառույթների իրականացման շրջանակներում:</w:t>
      </w:r>
    </w:p>
    <w:p w:rsidR="006127AE" w:rsidRPr="003A395E" w:rsidRDefault="006127AE" w:rsidP="006127AE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b/>
          <w:bCs/>
          <w:color w:val="000000"/>
        </w:rPr>
        <w:t>4.4 Շփումները և ներկայացուցչությունը</w:t>
      </w:r>
    </w:p>
    <w:p w:rsidR="006127AE" w:rsidRPr="003A395E" w:rsidRDefault="006127AE" w:rsidP="0061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</w:r>
    </w:p>
    <w:p w:rsidR="006127AE" w:rsidRPr="003A395E" w:rsidRDefault="006127AE" w:rsidP="006127AE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b/>
          <w:bCs/>
          <w:color w:val="000000"/>
        </w:rPr>
        <w:t>4.5 Խնդիրների բարդությունը և դրանց լուծումը</w:t>
      </w:r>
    </w:p>
    <w:p w:rsidR="006127AE" w:rsidRPr="003A395E" w:rsidRDefault="006127AE" w:rsidP="0061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95E">
        <w:rPr>
          <w:rFonts w:ascii="Times New Roman" w:eastAsia="Times New Roman" w:hAnsi="Times New Roman" w:cs="Times New Roman"/>
          <w:color w:val="000000"/>
        </w:rPr>
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</w:r>
    </w:p>
    <w:p w:rsidR="00A56234" w:rsidRPr="003A395E" w:rsidRDefault="00A56234"/>
    <w:sectPr w:rsidR="00A56234" w:rsidRPr="003A395E" w:rsidSect="003A395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74B"/>
    <w:multiLevelType w:val="multilevel"/>
    <w:tmpl w:val="A93E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D1CDE"/>
    <w:multiLevelType w:val="multilevel"/>
    <w:tmpl w:val="69FE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14163"/>
    <w:multiLevelType w:val="multilevel"/>
    <w:tmpl w:val="5C02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D2A0F"/>
    <w:multiLevelType w:val="multilevel"/>
    <w:tmpl w:val="887E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9B"/>
    <w:rsid w:val="003A395E"/>
    <w:rsid w:val="0046559B"/>
    <w:rsid w:val="006127AE"/>
    <w:rsid w:val="00A5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45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4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5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65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69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889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61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8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3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3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8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371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1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05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0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2024-06-21T07:39:00Z</cp:lastPrinted>
  <dcterms:created xsi:type="dcterms:W3CDTF">2024-06-20T10:38:00Z</dcterms:created>
  <dcterms:modified xsi:type="dcterms:W3CDTF">2024-06-21T07:39:00Z</dcterms:modified>
</cp:coreProperties>
</file>