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49" w:rsidRPr="00296149" w:rsidRDefault="00296149" w:rsidP="002961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Քաղաքացիական Ծառայության Պաշտոնի Անձնագիր</w:t>
      </w:r>
      <w:r w:rsidRPr="002961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27-3-22․38-Մ6-2 Մասնագետ(2024-02-13 )</w:t>
      </w:r>
    </w:p>
    <w:p w:rsidR="00296149" w:rsidRPr="00296149" w:rsidRDefault="00296149" w:rsidP="002961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Ընդհանուր դրույթներ</w:t>
      </w:r>
    </w:p>
    <w:p w:rsidR="00296149" w:rsidRPr="00296149" w:rsidRDefault="00296149" w:rsidP="002961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1.1 Պաշտոնի Անվանում, Ծածկագիր</w:t>
      </w:r>
    </w:p>
    <w:p w:rsidR="00296149" w:rsidRPr="00296149" w:rsidRDefault="00296149" w:rsidP="00296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color w:val="000000"/>
          <w:sz w:val="27"/>
          <w:szCs w:val="27"/>
        </w:rPr>
        <w:t>Միգրացիայի և քաղաքացիության ծառայություն | Վաղարշապատի բաժին | Մասնագետ, (27-3-22․38-Մ6-2)</w:t>
      </w:r>
    </w:p>
    <w:p w:rsidR="00296149" w:rsidRPr="00296149" w:rsidRDefault="00296149" w:rsidP="002961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1.2 Ենթակա և հաշվետու է</w:t>
      </w:r>
    </w:p>
    <w:p w:rsidR="00296149" w:rsidRPr="00296149" w:rsidRDefault="00296149" w:rsidP="0029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Մասնագետն անմիջական ենթակա և հաշվետու է Բաժնի պետին:</w:t>
      </w:r>
    </w:p>
    <w:p w:rsidR="00296149" w:rsidRPr="00296149" w:rsidRDefault="00296149" w:rsidP="002961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1.3 Փոխարինող պաշտոնի կամ պաշտոնների անվանումները</w:t>
      </w:r>
    </w:p>
    <w:p w:rsidR="00296149" w:rsidRPr="00296149" w:rsidRDefault="00296149" w:rsidP="0029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Մասնագետի բացակայության դեպքում նրան փոխարինում է Բաժնի մյուս մասնագետը կամ Բաժնի ավագ մասնագետներից մեկը:</w:t>
      </w:r>
    </w:p>
    <w:p w:rsidR="00296149" w:rsidRPr="00296149" w:rsidRDefault="00296149" w:rsidP="002961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1.4 Աշխատավայր</w:t>
      </w:r>
    </w:p>
    <w:p w:rsidR="00296149" w:rsidRPr="00296149" w:rsidRDefault="00296149" w:rsidP="00296149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color w:val="000000"/>
          <w:sz w:val="27"/>
          <w:szCs w:val="27"/>
        </w:rPr>
        <w:t>ՀՀ Արմավիրի մարզ, ք․ Էջմիածին, Կամոյի փողոց,շենք 15</w:t>
      </w:r>
    </w:p>
    <w:p w:rsidR="00296149" w:rsidRPr="00296149" w:rsidRDefault="00296149" w:rsidP="00296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14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296149" w:rsidRPr="00296149" w:rsidRDefault="00296149" w:rsidP="002961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Պաշտոնի բնութագիր</w:t>
      </w:r>
    </w:p>
    <w:p w:rsidR="00296149" w:rsidRPr="00296149" w:rsidRDefault="00296149" w:rsidP="002961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2.1 Աշխատանքի բնույթը (գործառույթներ), Իրավունքները, Պարտականությունները</w:t>
      </w:r>
    </w:p>
    <w:p w:rsidR="00296149" w:rsidRPr="00296149" w:rsidRDefault="00296149" w:rsidP="002961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մասնակցում է քաղաքացիության, քաղաքացիություն չունեցող անձ ճանաչելու, կացության կարգավիճակի, փախստական ճանաչելու և ապաստան տրամադրելու վերաբերյալ դիմումների ընդունման, ընթացքն ապահովելու նպատակով Ծառայության համապատասխան վարչությանը փոխանցման, դիմումատուին ընդունված որոշումների տրամադրման աշխատանքների իրականացմանը.</w:t>
      </w:r>
    </w:p>
    <w:p w:rsidR="00296149" w:rsidRPr="00296149" w:rsidRDefault="00296149" w:rsidP="002961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մասնակցում է Ծառայության համապատասխան կառուցվածքային ստորաբաժանմանը Բաժնի կողմից իրականացվող վարույթների ընթացքում պատրաստվող փաստաթղթերի տպագրության համար անհրաժեշտ տվյալների փոխանցման աշխատանքների իրականացմանը. </w:t>
      </w:r>
    </w:p>
    <w:p w:rsidR="00296149" w:rsidRPr="00296149" w:rsidRDefault="00296149" w:rsidP="002961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մասնակցում է քաղաքացիներին,  փախստականներին և քաղաքացիություն չունեցող անձանց փաստաթղթավորման աշխատանքների իրականացմանը․</w:t>
      </w:r>
    </w:p>
    <w:p w:rsidR="00296149" w:rsidRPr="00296149" w:rsidRDefault="00296149" w:rsidP="002961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մասնակցում է անձի ինքնության պարզման, նույնականացման և հանրային ծառայության համարանիշի տրամադրման աշխատանքների իրականացմանը․</w:t>
      </w:r>
    </w:p>
    <w:p w:rsidR="00296149" w:rsidRPr="00296149" w:rsidRDefault="00296149" w:rsidP="002961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մասնակցում է անձանց ըստ բնակության վայրի հաշվառման աշխատանքների իրականացմանը.</w:t>
      </w:r>
    </w:p>
    <w:p w:rsidR="00296149" w:rsidRPr="00296149" w:rsidRDefault="00296149" w:rsidP="002961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մասնակցում է ՀՀ ընտրողների ռեգիստրի վարման, ընտրողների ցուցակների կազմման, ճշգրտման, ՀՀ ընտրական օրենսգրքով սահմանված տեղեկանքների տրամադրման աշխատանքների իրականացմանը.</w:t>
      </w:r>
    </w:p>
    <w:p w:rsidR="00296149" w:rsidRPr="00296149" w:rsidRDefault="00296149" w:rsidP="002961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մասնակցում է օտարերկրյա պետության կողմից հետախուզվող անձանց անձնագիր տրամադրելու գործընթացում համապատասխան թույլտվությունների ստացման, Ծառայության պետի դրական որոշման հիման վրա  փաստաթղթերի տրամադրման աշխատանքների իրականացմանը.</w:t>
      </w:r>
    </w:p>
    <w:p w:rsidR="00296149" w:rsidRPr="00296149" w:rsidRDefault="00296149" w:rsidP="00296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Իրավունքները.</w:t>
      </w:r>
    </w:p>
    <w:p w:rsidR="00296149" w:rsidRPr="00296149" w:rsidRDefault="00296149" w:rsidP="002961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color w:val="000000"/>
          <w:sz w:val="27"/>
          <w:szCs w:val="27"/>
        </w:rPr>
        <w:t>տրամադրել տեղեկություններ՝ դիմումի վերաբերյալ.</w:t>
      </w:r>
    </w:p>
    <w:p w:rsidR="00296149" w:rsidRPr="00296149" w:rsidRDefault="00296149" w:rsidP="002961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մասնակցել ՀՀ գործող միջազգային և հասարակական կազմակերպություններում քաղաքացիությանը, օտարերկրացիների իրավական կարգավիճակին, ապաստանին առնչվող հարցերի վերաբերյալ քննարկման աշխատանքներին: </w:t>
      </w:r>
    </w:p>
    <w:p w:rsidR="00296149" w:rsidRPr="00296149" w:rsidRDefault="00296149" w:rsidP="00296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Պարտականությունները.</w:t>
      </w:r>
    </w:p>
    <w:p w:rsidR="00296149" w:rsidRPr="00296149" w:rsidRDefault="00296149" w:rsidP="002961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color w:val="000000"/>
          <w:sz w:val="27"/>
          <w:szCs w:val="27"/>
        </w:rPr>
        <w:t>ՀՀ քաղաքացիության, քաղաքացիություն չունեցող անձ ճանաչելու, կացության կարգավիճակի, փախստական ճանաչելու և ապաստան տրամադրելու վերաբերյալ դիմումներն ընդունելիս ստուգել փաստաթղթերի  ամբողջականությունը․</w:t>
      </w:r>
    </w:p>
    <w:p w:rsidR="00296149" w:rsidRPr="00296149" w:rsidRDefault="00296149" w:rsidP="002961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color w:val="000000"/>
          <w:sz w:val="27"/>
          <w:szCs w:val="27"/>
        </w:rPr>
        <w:t>հավաքագրել, ամփոփել և ներկայացնել փաստաթղթերի տպագրության համար անհրաժեշտ տվյալները. </w:t>
      </w:r>
    </w:p>
    <w:p w:rsidR="00296149" w:rsidRPr="00296149" w:rsidRDefault="00296149" w:rsidP="002961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color w:val="000000"/>
          <w:sz w:val="27"/>
          <w:szCs w:val="27"/>
        </w:rPr>
        <w:t>հաշվառման վերաբերյալ տվյալները մուտքագրել բնակչության պետական ռեգիստրի պահոց, անձնագիրը անվավեր ճանաչելու հիմքերի առկայության դեպքում՝ անվավեր ճանաչել այն և ԲՊՌ պահոցում կատարել համապատասխան նշում,</w:t>
      </w:r>
    </w:p>
    <w:p w:rsidR="00296149" w:rsidRPr="00296149" w:rsidRDefault="00296149" w:rsidP="002961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color w:val="000000"/>
          <w:sz w:val="27"/>
          <w:szCs w:val="27"/>
        </w:rPr>
        <w:t>նույնականացման քարտը անվավեր ճանաչվելու դեպքում` անձնագրային համակարգի ավտոմատացված համալիրի պահոցում ծրագրային ապահովմամբ կատարել համապատասխան նշում. </w:t>
      </w:r>
    </w:p>
    <w:p w:rsidR="00296149" w:rsidRPr="00296149" w:rsidRDefault="00296149" w:rsidP="002961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color w:val="000000"/>
          <w:sz w:val="27"/>
          <w:szCs w:val="27"/>
        </w:rPr>
        <w:t>դիմում ընդունելու ընթացքում անձի հետախուզման մեջ գտնվելու հանգամանք պարզելու դեպքում այդ մասին անհապաղ տեղեկացնել Բաժնի պետին.</w:t>
      </w:r>
    </w:p>
    <w:p w:rsidR="00296149" w:rsidRPr="00296149" w:rsidRDefault="00296149" w:rsidP="002961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բնակչության պետական ռեգիստրից գեներացնել ՀԾՀ և տրամադրել ՀԾՀ հատկացնելու մասին տեղեկանք, բնակության վայրում հաշվառման վերաբերյալ տեղեկանք.</w:t>
      </w:r>
    </w:p>
    <w:p w:rsidR="00296149" w:rsidRPr="00296149" w:rsidRDefault="00296149" w:rsidP="002961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color w:val="000000"/>
          <w:sz w:val="27"/>
          <w:szCs w:val="27"/>
        </w:rPr>
        <w:t>արխիվացնել ՀՀ քաղաքացիության, քաղաքացիություն չունեցող անձ ճանաչելու, կացության կարգավիճակի, փախստական ճանաչելու և ապաստան տրամադրելու, փաստաթղթավորման և հաշվառման վերաբերյալ փաստաթղթերը։</w:t>
      </w:r>
    </w:p>
    <w:p w:rsidR="00296149" w:rsidRPr="00296149" w:rsidRDefault="00296149" w:rsidP="00296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149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296149" w:rsidRPr="00296149" w:rsidRDefault="00296149" w:rsidP="002961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 Պաշտոնին ներկայացվող պահանջներ</w:t>
      </w:r>
    </w:p>
    <w:p w:rsidR="00296149" w:rsidRPr="00296149" w:rsidRDefault="00296149" w:rsidP="002961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3.1 Կրթություն, որակավորման աստիճանը</w:t>
      </w:r>
    </w:p>
    <w:p w:rsidR="00296149" w:rsidRPr="00296149" w:rsidRDefault="00296149" w:rsidP="0029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color w:val="000000"/>
          <w:sz w:val="27"/>
          <w:szCs w:val="27"/>
        </w:rPr>
        <w:t>Առնվազն միջնակարգ կրթություն։</w:t>
      </w:r>
    </w:p>
    <w:p w:rsidR="00296149" w:rsidRPr="00296149" w:rsidRDefault="00296149" w:rsidP="002961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3.2 Մասնագիտական գիտելիքները</w:t>
      </w:r>
    </w:p>
    <w:p w:rsidR="00296149" w:rsidRPr="00296149" w:rsidRDefault="00296149" w:rsidP="0029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color w:val="000000"/>
          <w:sz w:val="27"/>
          <w:szCs w:val="27"/>
        </w:rPr>
        <w:t>Ունի գործառույթների իրականացման համար անհրաժեշտ գիտելիքներ:</w:t>
      </w:r>
    </w:p>
    <w:p w:rsidR="00296149" w:rsidRPr="00296149" w:rsidRDefault="00296149" w:rsidP="002961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3.3 Աշխատանքային ստաժ, աշխատանքի բնագավառում փորձը</w:t>
      </w:r>
    </w:p>
    <w:p w:rsidR="00296149" w:rsidRPr="00296149" w:rsidRDefault="00296149" w:rsidP="0029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color w:val="000000"/>
          <w:sz w:val="27"/>
          <w:szCs w:val="27"/>
        </w:rPr>
        <w:t>Աշխատանքային ստաժ չի պահանջվում։</w:t>
      </w:r>
    </w:p>
    <w:p w:rsidR="00296149" w:rsidRPr="00296149" w:rsidRDefault="00296149" w:rsidP="002961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3.4 Անհրաժեշտ կոմպետենցիաներ</w:t>
      </w:r>
    </w:p>
    <w:p w:rsidR="00296149" w:rsidRPr="00296149" w:rsidRDefault="00296149" w:rsidP="002961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color w:val="000000"/>
          <w:sz w:val="27"/>
          <w:szCs w:val="27"/>
        </w:rPr>
        <w:t>ԸՆԴՀԱՆՐԱԿԱՆ</w:t>
      </w:r>
    </w:p>
    <w:p w:rsidR="00296149" w:rsidRPr="00296149" w:rsidRDefault="00296149" w:rsidP="0029614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color w:val="000000"/>
          <w:sz w:val="27"/>
          <w:szCs w:val="27"/>
        </w:rPr>
        <w:t>Տեղեկատվության հավաքագրում, վերլուծություն</w:t>
      </w:r>
    </w:p>
    <w:p w:rsidR="00296149" w:rsidRPr="00296149" w:rsidRDefault="00296149" w:rsidP="0029614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color w:val="000000"/>
          <w:sz w:val="27"/>
          <w:szCs w:val="27"/>
        </w:rPr>
        <w:t>Բարեվարքություն</w:t>
      </w:r>
    </w:p>
    <w:p w:rsidR="00296149" w:rsidRPr="00296149" w:rsidRDefault="00296149" w:rsidP="0029614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color w:val="000000"/>
          <w:sz w:val="27"/>
          <w:szCs w:val="27"/>
        </w:rPr>
        <w:t>Հաշվետվությունների մշակում</w:t>
      </w:r>
    </w:p>
    <w:p w:rsidR="00296149" w:rsidRPr="00296149" w:rsidRDefault="00296149" w:rsidP="002961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color w:val="000000"/>
          <w:sz w:val="27"/>
          <w:szCs w:val="27"/>
        </w:rPr>
        <w:t>ԸՆՏՐԱՆՔԱՅԻՆ</w:t>
      </w:r>
    </w:p>
    <w:p w:rsidR="00296149" w:rsidRPr="00296149" w:rsidRDefault="00296149" w:rsidP="0029614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color w:val="000000"/>
          <w:sz w:val="27"/>
          <w:szCs w:val="27"/>
        </w:rPr>
        <w:t>Տեղեկատվական տեխնոլոգիաներ և հեռահաղորդակցություն</w:t>
      </w:r>
    </w:p>
    <w:p w:rsidR="00296149" w:rsidRPr="00296149" w:rsidRDefault="00296149" w:rsidP="0029614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color w:val="000000"/>
          <w:sz w:val="27"/>
          <w:szCs w:val="27"/>
        </w:rPr>
        <w:t>Ժամանակի կառավարում</w:t>
      </w:r>
    </w:p>
    <w:p w:rsidR="00296149" w:rsidRPr="00296149" w:rsidRDefault="00296149" w:rsidP="0029614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color w:val="000000"/>
          <w:sz w:val="27"/>
          <w:szCs w:val="27"/>
        </w:rPr>
        <w:t>Փաստաթղթերի նախապատրաստում</w:t>
      </w:r>
    </w:p>
    <w:p w:rsidR="00296149" w:rsidRPr="00296149" w:rsidRDefault="00296149" w:rsidP="00296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149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296149" w:rsidRPr="00296149" w:rsidRDefault="00296149" w:rsidP="002961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 Կազմակերպական շրջանակ</w:t>
      </w:r>
    </w:p>
    <w:p w:rsidR="00296149" w:rsidRPr="00296149" w:rsidRDefault="00296149" w:rsidP="002961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4.1 Աշխատանքի կազմակերպման և ղեկավարման պատասխանատվությունը</w:t>
      </w:r>
    </w:p>
    <w:p w:rsidR="00296149" w:rsidRPr="00296149" w:rsidRDefault="00296149" w:rsidP="0029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color w:val="000000"/>
          <w:sz w:val="27"/>
          <w:szCs w:val="27"/>
        </w:rPr>
        <w:t>Պատասխանատու է կառուցվածքային ստորաբաժանման աշխատանքներին մասնակցության, որոշակի մասնագիտական գործառույթների իրականացման համար:</w:t>
      </w:r>
    </w:p>
    <w:p w:rsidR="00296149" w:rsidRPr="00296149" w:rsidRDefault="00296149" w:rsidP="002961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4.2 Որոշումներ կայացնելու լիազորությունները</w:t>
      </w:r>
    </w:p>
    <w:p w:rsidR="00296149" w:rsidRPr="00296149" w:rsidRDefault="00296149" w:rsidP="0029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color w:val="000000"/>
          <w:sz w:val="27"/>
          <w:szCs w:val="27"/>
        </w:rPr>
        <w:t>Կայացնում է որոշումներ կառուցվածքային ստորաբաժանման աշխատանքներին մասնակցության, որոշակի մասնագիտական գործառույթների իրականացման շրջանակներում:</w:t>
      </w:r>
    </w:p>
    <w:p w:rsidR="00296149" w:rsidRPr="00296149" w:rsidRDefault="00296149" w:rsidP="002961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4.3 Գործունեության ազդեցությունը</w:t>
      </w:r>
    </w:p>
    <w:p w:rsidR="00296149" w:rsidRPr="00296149" w:rsidRDefault="00296149" w:rsidP="0029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color w:val="000000"/>
          <w:sz w:val="27"/>
          <w:szCs w:val="27"/>
        </w:rPr>
        <w:t>Ունի ազդեցություն կառուցվածքային ստորաբաժանման աշխատանքներին մասնակցության, որոշակի մասնագիտական գործառույթների իրականացման շրջանակներում:</w:t>
      </w:r>
    </w:p>
    <w:p w:rsidR="00296149" w:rsidRPr="00296149" w:rsidRDefault="00296149" w:rsidP="002961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4.4 Շփումները և ներկայացուցչությունը</w:t>
      </w:r>
    </w:p>
    <w:p w:rsidR="00296149" w:rsidRPr="00296149" w:rsidRDefault="00296149" w:rsidP="0029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color w:val="000000"/>
          <w:sz w:val="27"/>
          <w:szCs w:val="27"/>
        </w:rPr>
        <w:t>Իր իրավասության շրջանակներում շփվում է տվյալ մարմնի կառուցվածքային ստորաբաժանումների ներկայացուցիչների հետ, ինչպես նաև տվյալ մարմնից դուրս որպես ներկայացուցիչ շփվում է պատվիրակված լիազորությունների շրջանակներում:</w:t>
      </w:r>
    </w:p>
    <w:p w:rsidR="00296149" w:rsidRPr="00296149" w:rsidRDefault="00296149" w:rsidP="002961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4.5 Խնդիրների բարդությունը և դրանց լուծումը</w:t>
      </w:r>
    </w:p>
    <w:p w:rsidR="00296149" w:rsidRPr="00296149" w:rsidRDefault="00296149" w:rsidP="00296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149">
        <w:rPr>
          <w:rFonts w:ascii="Times New Roman" w:eastAsia="Times New Roman" w:hAnsi="Times New Roman" w:cs="Times New Roman"/>
          <w:color w:val="000000"/>
          <w:sz w:val="27"/>
          <w:szCs w:val="27"/>
        </w:rPr>
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</w:r>
    </w:p>
    <w:p w:rsidR="00710F70" w:rsidRDefault="00710F70">
      <w:bookmarkStart w:id="0" w:name="_GoBack"/>
      <w:bookmarkEnd w:id="0"/>
    </w:p>
    <w:sectPr w:rsidR="00710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555D"/>
    <w:multiLevelType w:val="multilevel"/>
    <w:tmpl w:val="3754F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80B3C"/>
    <w:multiLevelType w:val="multilevel"/>
    <w:tmpl w:val="6FCC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E540BF"/>
    <w:multiLevelType w:val="multilevel"/>
    <w:tmpl w:val="648E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19756B"/>
    <w:multiLevelType w:val="multilevel"/>
    <w:tmpl w:val="C146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FC"/>
    <w:rsid w:val="00296149"/>
    <w:rsid w:val="00710F70"/>
    <w:rsid w:val="00AB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27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94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7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93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99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18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445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26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183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23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15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32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0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33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490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0330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40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37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492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06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54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693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2024-05-16T10:19:00Z</dcterms:created>
  <dcterms:modified xsi:type="dcterms:W3CDTF">2024-05-16T10:19:00Z</dcterms:modified>
</cp:coreProperties>
</file>