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F2" w:rsidRPr="006A25F2" w:rsidRDefault="006A25F2" w:rsidP="006A25F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A25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Քաղաքացիական Ծառայության Պաշտոնի Անձնագիր</w:t>
      </w:r>
      <w:r w:rsidRPr="006A25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27-3-22.4-Մ6-3 Մասնագետ(2024-02-13 )</w:t>
      </w:r>
    </w:p>
    <w:p w:rsidR="006A25F2" w:rsidRPr="006A25F2" w:rsidRDefault="006A25F2" w:rsidP="006A25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25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 Ընդհանուր դրույթներ</w:t>
      </w:r>
    </w:p>
    <w:p w:rsidR="006A25F2" w:rsidRPr="006A25F2" w:rsidRDefault="006A25F2" w:rsidP="006A25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25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1.1 Պաշտոնի Անվանում, Ծածկագիր</w:t>
      </w:r>
    </w:p>
    <w:p w:rsidR="006A25F2" w:rsidRPr="006A25F2" w:rsidRDefault="006A25F2" w:rsidP="006A2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25F2">
        <w:rPr>
          <w:rFonts w:ascii="Times New Roman" w:eastAsia="Times New Roman" w:hAnsi="Times New Roman" w:cs="Times New Roman"/>
          <w:color w:val="000000"/>
          <w:sz w:val="27"/>
          <w:szCs w:val="27"/>
        </w:rPr>
        <w:t>Միգրացիայի և քաղաքացիության ծառայություն | Օտարերկրացիների իրավական կարգավիճակի որոշման վարչություն | Օտարերկրացիների բնակության օրինականության որոշման և վերադարձման բաժին | Մասնագետ, (27-3-22.4-Մ6-3)</w:t>
      </w:r>
    </w:p>
    <w:p w:rsidR="006A25F2" w:rsidRPr="006A25F2" w:rsidRDefault="006A25F2" w:rsidP="006A25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25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1.2 Ենթակա և հաշվետու է</w:t>
      </w:r>
    </w:p>
    <w:p w:rsidR="006A25F2" w:rsidRPr="006A25F2" w:rsidRDefault="006A25F2" w:rsidP="006A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25F2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Մասնագետն անմիջական ենթակա և հաշվետու է Բաժնի պետին:</w:t>
      </w:r>
    </w:p>
    <w:p w:rsidR="006A25F2" w:rsidRPr="006A25F2" w:rsidRDefault="006A25F2" w:rsidP="006A25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25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1.3 Փոխարինող պաշտոնի կամ պաշտոնների անվանումները</w:t>
      </w:r>
    </w:p>
    <w:p w:rsidR="006A25F2" w:rsidRPr="006A25F2" w:rsidRDefault="006A25F2" w:rsidP="006A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25F2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Մասնագետի բացակայության դեպքում նրան փոխարինում է Բաժնի ավագ մասնագետներից մեկը:</w:t>
      </w:r>
    </w:p>
    <w:p w:rsidR="006A25F2" w:rsidRPr="006A25F2" w:rsidRDefault="006A25F2" w:rsidP="006A25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25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1.4 Աշխատավայր</w:t>
      </w:r>
    </w:p>
    <w:p w:rsidR="006A25F2" w:rsidRPr="006A25F2" w:rsidRDefault="006A25F2" w:rsidP="006A25F2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25F2">
        <w:rPr>
          <w:rFonts w:ascii="Times New Roman" w:eastAsia="Times New Roman" w:hAnsi="Times New Roman" w:cs="Times New Roman"/>
          <w:color w:val="000000"/>
          <w:sz w:val="27"/>
          <w:szCs w:val="27"/>
        </w:rPr>
        <w:t>Հայաստանի Հանրապետություն, ք. Երևան, Դավթաշեն վարչական շրջան, Դավթաշեն 4-րդ թաղ., 17/10 շենք։</w:t>
      </w:r>
    </w:p>
    <w:p w:rsidR="006A25F2" w:rsidRPr="006A25F2" w:rsidRDefault="006A25F2" w:rsidP="006A2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5F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6A25F2" w:rsidRPr="006A25F2" w:rsidRDefault="006A25F2" w:rsidP="006A25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25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 Պաշտոնի բնութագիր</w:t>
      </w:r>
    </w:p>
    <w:p w:rsidR="006A25F2" w:rsidRPr="006A25F2" w:rsidRDefault="006A25F2" w:rsidP="006A25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25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2.1 Աշխատանքի բնույթը (գործառույթներ), Իրավունքները, Պարտականությունները</w:t>
      </w:r>
    </w:p>
    <w:p w:rsidR="006A25F2" w:rsidRPr="006A25F2" w:rsidRDefault="006A25F2" w:rsidP="006A25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25F2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մասնակցում է Ծառայության  կողմից   իրականացվող   վարույթների արդյունքում, ինչպես նաև  այլ պետական և տեղական ինքնակառավարման մարմինների  հետ համագործակցության միջոցով ՀՀ-ում անօրինական գտնվող  օտարերկրացիների հաշվառման, կամավոր վերադարձի ու արտաքսման համար պահանջվող ընթացակարգերի իրականացմանը.</w:t>
      </w:r>
    </w:p>
    <w:p w:rsidR="006A25F2" w:rsidRPr="006A25F2" w:rsidRDefault="006A25F2" w:rsidP="006A25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25F2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մասնակցում է ռեադմիսիոն համաձայնագրերով նախատեսված՝ օտարերկրյա  քաղաքացիների վերադարձման գործառույթների իրականացմանը.</w:t>
      </w:r>
    </w:p>
    <w:p w:rsidR="006A25F2" w:rsidRPr="006A25F2" w:rsidRDefault="006A25F2" w:rsidP="006A25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25F2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մասնակցում է ՀՀ-ում անօրինական գտնվող օտարերկրացիների նկատմամբ վարչական իրավախախտումների վերաբերյալ գործերով վարույթների իրականացմանը։</w:t>
      </w:r>
    </w:p>
    <w:p w:rsidR="006A25F2" w:rsidRPr="006A25F2" w:rsidRDefault="006A25F2" w:rsidP="006A2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25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Իրավունքները.</w:t>
      </w:r>
    </w:p>
    <w:p w:rsidR="006A25F2" w:rsidRPr="006A25F2" w:rsidRDefault="006A25F2" w:rsidP="006A25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25F2">
        <w:rPr>
          <w:rFonts w:ascii="Times New Roman" w:eastAsia="Times New Roman" w:hAnsi="Times New Roman" w:cs="Times New Roman"/>
          <w:color w:val="000000"/>
          <w:sz w:val="27"/>
          <w:szCs w:val="27"/>
        </w:rPr>
        <w:t>ՀՀ տարածքում անօրինական գտնվող օտարերկրացու նկատմամբ վարչական իրավախախտման գործով վարույթի  իրականացման գործընթացում, ինչպես նաև արտաքսման վարույթ հարուցելու գործընթացում ստանալ անհրաժեշտ տեղեկություններ, փաստաթղթեր և նյութեր.</w:t>
      </w:r>
    </w:p>
    <w:p w:rsidR="006A25F2" w:rsidRPr="006A25F2" w:rsidRDefault="006A25F2" w:rsidP="006A25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25F2">
        <w:rPr>
          <w:rFonts w:ascii="Times New Roman" w:eastAsia="Times New Roman" w:hAnsi="Times New Roman" w:cs="Times New Roman"/>
          <w:color w:val="000000"/>
          <w:sz w:val="27"/>
          <w:szCs w:val="27"/>
        </w:rPr>
        <w:t>Ծառայության մյուս կառուցվածքային ստորաբաժանումներից, և Ծառայությանը ենթակա կազմակերպություններից պահանջել և ստանալ անհրաժեշտ տեղեկատվություն։</w:t>
      </w:r>
    </w:p>
    <w:p w:rsidR="006A25F2" w:rsidRPr="006A25F2" w:rsidRDefault="006A25F2" w:rsidP="006A25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25F2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մասնակցել անօրինական գտնվող օտարերկրացիների նկատմամբ օրենքով նախատեսված հարկադրանք կիրառելու, կամավոր վերադարձի հետ կապված թեմաներով սեմինարներին և գիտաժողովներին։</w:t>
      </w:r>
    </w:p>
    <w:p w:rsidR="006A25F2" w:rsidRPr="006A25F2" w:rsidRDefault="006A25F2" w:rsidP="006A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25F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A25F2" w:rsidRPr="006A25F2" w:rsidRDefault="006A25F2" w:rsidP="006A2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25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Պարտականությունները.</w:t>
      </w:r>
    </w:p>
    <w:p w:rsidR="006A25F2" w:rsidRPr="006A25F2" w:rsidRDefault="006A25F2" w:rsidP="006A25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25F2">
        <w:rPr>
          <w:rFonts w:ascii="Times New Roman" w:eastAsia="Times New Roman" w:hAnsi="Times New Roman" w:cs="Times New Roman"/>
          <w:color w:val="000000"/>
          <w:sz w:val="27"/>
          <w:szCs w:val="27"/>
        </w:rPr>
        <w:t>գրանցելՀՀ տարածքում անօրինական գտնվող օտարերկրացիների անհատականտվյաները.</w:t>
      </w:r>
    </w:p>
    <w:p w:rsidR="006A25F2" w:rsidRPr="006A25F2" w:rsidRDefault="006A25F2" w:rsidP="006A25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25F2">
        <w:rPr>
          <w:rFonts w:ascii="Times New Roman" w:eastAsia="Times New Roman" w:hAnsi="Times New Roman" w:cs="Times New Roman"/>
          <w:color w:val="000000"/>
          <w:sz w:val="27"/>
          <w:szCs w:val="27"/>
        </w:rPr>
        <w:t>ՀՀ ՆԳՆ ինֆորմացիոն կենտրոնի էլեկտրոնային քարտադարան մուտքագրել վարչական պատասխանատվության ենթարկված անձանց անհատական տվյալները:</w:t>
      </w:r>
    </w:p>
    <w:p w:rsidR="006A25F2" w:rsidRPr="006A25F2" w:rsidRDefault="006A25F2" w:rsidP="006A25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25F2">
        <w:rPr>
          <w:rFonts w:ascii="Times New Roman" w:eastAsia="Times New Roman" w:hAnsi="Times New Roman" w:cs="Times New Roman"/>
          <w:color w:val="000000"/>
          <w:sz w:val="27"/>
          <w:szCs w:val="27"/>
        </w:rPr>
        <w:t>կազմել ոչնչացման ենթակա նյութերն առանձնացնելու մասին ակտերը։</w:t>
      </w:r>
    </w:p>
    <w:p w:rsidR="006A25F2" w:rsidRPr="006A25F2" w:rsidRDefault="006A25F2" w:rsidP="006A2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5F2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</w:p>
    <w:p w:rsidR="006A25F2" w:rsidRPr="006A25F2" w:rsidRDefault="006A25F2" w:rsidP="006A25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25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 Պաշտոնին ներկայացվող պահանջներ</w:t>
      </w:r>
    </w:p>
    <w:p w:rsidR="006A25F2" w:rsidRPr="006A25F2" w:rsidRDefault="006A25F2" w:rsidP="006A25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25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3.1 Կրթություն, որակավորման աստիճանը</w:t>
      </w:r>
    </w:p>
    <w:p w:rsidR="006A25F2" w:rsidRPr="006A25F2" w:rsidRDefault="006A25F2" w:rsidP="006A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25F2">
        <w:rPr>
          <w:rFonts w:ascii="Times New Roman" w:eastAsia="Times New Roman" w:hAnsi="Times New Roman" w:cs="Times New Roman"/>
          <w:color w:val="000000"/>
          <w:sz w:val="27"/>
          <w:szCs w:val="27"/>
        </w:rPr>
        <w:t>Բարձրագույն կրթություն</w:t>
      </w:r>
    </w:p>
    <w:p w:rsidR="006A25F2" w:rsidRPr="006A25F2" w:rsidRDefault="006A25F2" w:rsidP="006A25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25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3.2 Մասնագիտական գիտելիքները</w:t>
      </w:r>
    </w:p>
    <w:p w:rsidR="006A25F2" w:rsidRPr="006A25F2" w:rsidRDefault="006A25F2" w:rsidP="006A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25F2">
        <w:rPr>
          <w:rFonts w:ascii="Times New Roman" w:eastAsia="Times New Roman" w:hAnsi="Times New Roman" w:cs="Times New Roman"/>
          <w:color w:val="000000"/>
          <w:sz w:val="27"/>
          <w:szCs w:val="27"/>
        </w:rPr>
        <w:t>Ունի գործառույթների իրականացման համար անհրաժեշտ գիտելիքներ</w:t>
      </w:r>
    </w:p>
    <w:p w:rsidR="006A25F2" w:rsidRPr="006A25F2" w:rsidRDefault="006A25F2" w:rsidP="006A25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25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3.3 Աշխատանքային ստաժ, աշխատանքի բնագավառում փորձը</w:t>
      </w:r>
    </w:p>
    <w:p w:rsidR="006A25F2" w:rsidRPr="006A25F2" w:rsidRDefault="006A25F2" w:rsidP="006A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25F2">
        <w:rPr>
          <w:rFonts w:ascii="Times New Roman" w:eastAsia="Times New Roman" w:hAnsi="Times New Roman" w:cs="Times New Roman"/>
          <w:color w:val="000000"/>
          <w:sz w:val="27"/>
          <w:szCs w:val="27"/>
        </w:rPr>
        <w:t>Աշխատանքային ստաժ չի պահանջվում։</w:t>
      </w:r>
    </w:p>
    <w:p w:rsidR="006A25F2" w:rsidRPr="006A25F2" w:rsidRDefault="006A25F2" w:rsidP="006A25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25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3.4 Անհրաժեշտ կոմպետենցիաներ</w:t>
      </w:r>
    </w:p>
    <w:p w:rsidR="006A25F2" w:rsidRPr="006A25F2" w:rsidRDefault="006A25F2" w:rsidP="006A25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25F2">
        <w:rPr>
          <w:rFonts w:ascii="Times New Roman" w:eastAsia="Times New Roman" w:hAnsi="Times New Roman" w:cs="Times New Roman"/>
          <w:color w:val="000000"/>
          <w:sz w:val="27"/>
          <w:szCs w:val="27"/>
        </w:rPr>
        <w:t>ԸՆԴՀԱՆՐԱԿԱՆ</w:t>
      </w:r>
    </w:p>
    <w:p w:rsidR="006A25F2" w:rsidRPr="006A25F2" w:rsidRDefault="006A25F2" w:rsidP="006A25F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25F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Տեղեկատվության հավաքագրում, վերլուծություն</w:t>
      </w:r>
    </w:p>
    <w:p w:rsidR="006A25F2" w:rsidRPr="006A25F2" w:rsidRDefault="006A25F2" w:rsidP="006A25F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25F2">
        <w:rPr>
          <w:rFonts w:ascii="Times New Roman" w:eastAsia="Times New Roman" w:hAnsi="Times New Roman" w:cs="Times New Roman"/>
          <w:color w:val="000000"/>
          <w:sz w:val="27"/>
          <w:szCs w:val="27"/>
        </w:rPr>
        <w:t>Բարեվարքություն</w:t>
      </w:r>
    </w:p>
    <w:p w:rsidR="006A25F2" w:rsidRPr="006A25F2" w:rsidRDefault="006A25F2" w:rsidP="006A25F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25F2">
        <w:rPr>
          <w:rFonts w:ascii="Times New Roman" w:eastAsia="Times New Roman" w:hAnsi="Times New Roman" w:cs="Times New Roman"/>
          <w:color w:val="000000"/>
          <w:sz w:val="27"/>
          <w:szCs w:val="27"/>
        </w:rPr>
        <w:t>Հաշվետվությունների մշակում</w:t>
      </w:r>
    </w:p>
    <w:p w:rsidR="006A25F2" w:rsidRPr="006A25F2" w:rsidRDefault="006A25F2" w:rsidP="006A25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25F2">
        <w:rPr>
          <w:rFonts w:ascii="Times New Roman" w:eastAsia="Times New Roman" w:hAnsi="Times New Roman" w:cs="Times New Roman"/>
          <w:color w:val="000000"/>
          <w:sz w:val="27"/>
          <w:szCs w:val="27"/>
        </w:rPr>
        <w:t>ԸՆՏՐԱՆՔԱՅԻՆ</w:t>
      </w:r>
    </w:p>
    <w:p w:rsidR="006A25F2" w:rsidRPr="006A25F2" w:rsidRDefault="006A25F2" w:rsidP="006A25F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25F2">
        <w:rPr>
          <w:rFonts w:ascii="Times New Roman" w:eastAsia="Times New Roman" w:hAnsi="Times New Roman" w:cs="Times New Roman"/>
          <w:color w:val="000000"/>
          <w:sz w:val="27"/>
          <w:szCs w:val="27"/>
        </w:rPr>
        <w:t>Տեղեկատվական տեխնոլոգիաներ և հեռահաղորդակցություն</w:t>
      </w:r>
    </w:p>
    <w:p w:rsidR="006A25F2" w:rsidRPr="006A25F2" w:rsidRDefault="006A25F2" w:rsidP="006A25F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25F2">
        <w:rPr>
          <w:rFonts w:ascii="Times New Roman" w:eastAsia="Times New Roman" w:hAnsi="Times New Roman" w:cs="Times New Roman"/>
          <w:color w:val="000000"/>
          <w:sz w:val="27"/>
          <w:szCs w:val="27"/>
        </w:rPr>
        <w:t>Ժամանակի կառավարում</w:t>
      </w:r>
    </w:p>
    <w:p w:rsidR="006A25F2" w:rsidRPr="006A25F2" w:rsidRDefault="006A25F2" w:rsidP="006A25F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25F2">
        <w:rPr>
          <w:rFonts w:ascii="Times New Roman" w:eastAsia="Times New Roman" w:hAnsi="Times New Roman" w:cs="Times New Roman"/>
          <w:color w:val="000000"/>
          <w:sz w:val="27"/>
          <w:szCs w:val="27"/>
        </w:rPr>
        <w:t>Փաստաթղթերի նախապատրաստում</w:t>
      </w:r>
    </w:p>
    <w:p w:rsidR="006A25F2" w:rsidRPr="006A25F2" w:rsidRDefault="006A25F2" w:rsidP="006A2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5F2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6A25F2" w:rsidRPr="006A25F2" w:rsidRDefault="006A25F2" w:rsidP="006A25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25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 Կազմակերպական շրջանակ</w:t>
      </w:r>
    </w:p>
    <w:p w:rsidR="006A25F2" w:rsidRPr="006A25F2" w:rsidRDefault="006A25F2" w:rsidP="006A25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25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4.1 Աշխատանքի կազմակերպման և ղեկավարման պատասխանատվությունը</w:t>
      </w:r>
    </w:p>
    <w:p w:rsidR="006A25F2" w:rsidRPr="006A25F2" w:rsidRDefault="006A25F2" w:rsidP="006A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25F2">
        <w:rPr>
          <w:rFonts w:ascii="Times New Roman" w:eastAsia="Times New Roman" w:hAnsi="Times New Roman" w:cs="Times New Roman"/>
          <w:color w:val="000000"/>
          <w:sz w:val="27"/>
          <w:szCs w:val="27"/>
        </w:rPr>
        <w:t>Պատասխանատու է կառուցվածքային ստորաբաժանման աշխատանքներին մասնակցության, որոշակի մասնագիտական գործառույթների իրականացման համար:</w:t>
      </w:r>
    </w:p>
    <w:p w:rsidR="006A25F2" w:rsidRPr="006A25F2" w:rsidRDefault="006A25F2" w:rsidP="006A25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25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4.2 Որոշումներ կայացնելու լիազորությունները</w:t>
      </w:r>
    </w:p>
    <w:p w:rsidR="006A25F2" w:rsidRPr="006A25F2" w:rsidRDefault="006A25F2" w:rsidP="006A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25F2">
        <w:rPr>
          <w:rFonts w:ascii="Times New Roman" w:eastAsia="Times New Roman" w:hAnsi="Times New Roman" w:cs="Times New Roman"/>
          <w:color w:val="000000"/>
          <w:sz w:val="27"/>
          <w:szCs w:val="27"/>
        </w:rPr>
        <w:t>Կայացնում է որոշումներ կառուցվածքային ստորաբաժանման աշխատանքներին մասնակցության, որոշակի մասնագիտական գործառույթների իրականացման շրջանակներում:</w:t>
      </w:r>
    </w:p>
    <w:p w:rsidR="006A25F2" w:rsidRPr="006A25F2" w:rsidRDefault="006A25F2" w:rsidP="006A25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25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4.3 Գործունեության ազդեցությունը</w:t>
      </w:r>
    </w:p>
    <w:p w:rsidR="006A25F2" w:rsidRPr="006A25F2" w:rsidRDefault="006A25F2" w:rsidP="006A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25F2">
        <w:rPr>
          <w:rFonts w:ascii="Times New Roman" w:eastAsia="Times New Roman" w:hAnsi="Times New Roman" w:cs="Times New Roman"/>
          <w:color w:val="000000"/>
          <w:sz w:val="27"/>
          <w:szCs w:val="27"/>
        </w:rPr>
        <w:t>Ունի ազդեցություն կառուցվածքային ստորաբաժանման աշխատանքներին մասնակցության, որոշակի մասնագիտական գործառույթների իրականացման շրջանակներում:</w:t>
      </w:r>
    </w:p>
    <w:p w:rsidR="006A25F2" w:rsidRPr="006A25F2" w:rsidRDefault="006A25F2" w:rsidP="006A25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25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4.4 Շփումները և ներկայացուցչությունը</w:t>
      </w:r>
    </w:p>
    <w:p w:rsidR="006A25F2" w:rsidRPr="006A25F2" w:rsidRDefault="006A25F2" w:rsidP="006A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25F2">
        <w:rPr>
          <w:rFonts w:ascii="Times New Roman" w:eastAsia="Times New Roman" w:hAnsi="Times New Roman" w:cs="Times New Roman"/>
          <w:color w:val="000000"/>
          <w:sz w:val="27"/>
          <w:szCs w:val="27"/>
        </w:rPr>
        <w:t>Իր իրավասության շրջանակներում շփվում է տվյալ մարմնի կառուցվածքային ստորաբաժանումների ներկայացուցիչների հետ, ինչպես նաև տվյալ մարմնից դուրս որպես ներկայացուցիչ շփվում է պատվիրակված լիազորությունների շրջանակներում:</w:t>
      </w:r>
    </w:p>
    <w:p w:rsidR="006A25F2" w:rsidRPr="006A25F2" w:rsidRDefault="006A25F2" w:rsidP="006A25F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25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4.5 Խնդիրների բարդությունը և դրանց լուծումը</w:t>
      </w:r>
    </w:p>
    <w:p w:rsidR="006A25F2" w:rsidRPr="006A25F2" w:rsidRDefault="006A25F2" w:rsidP="006A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25F2">
        <w:rPr>
          <w:rFonts w:ascii="Times New Roman" w:eastAsia="Times New Roman" w:hAnsi="Times New Roman" w:cs="Times New Roman"/>
          <w:color w:val="000000"/>
          <w:sz w:val="27"/>
          <w:szCs w:val="27"/>
        </w:rPr>
        <w:t>Իր լիազորությունների շրջանակներում մասնակցում է մասնագիտական խնդիրների բացահայտմանը և այդ խնդիրների լուծման մասով տալիս է մասնագիտական առաջարկություն։</w:t>
      </w:r>
    </w:p>
    <w:p w:rsidR="00420758" w:rsidRDefault="00420758">
      <w:bookmarkStart w:id="0" w:name="_GoBack"/>
      <w:bookmarkEnd w:id="0"/>
    </w:p>
    <w:sectPr w:rsidR="00420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4601B"/>
    <w:multiLevelType w:val="multilevel"/>
    <w:tmpl w:val="92647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002372"/>
    <w:multiLevelType w:val="multilevel"/>
    <w:tmpl w:val="2A94F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F61AB2"/>
    <w:multiLevelType w:val="multilevel"/>
    <w:tmpl w:val="914A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744352"/>
    <w:multiLevelType w:val="multilevel"/>
    <w:tmpl w:val="B148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AE"/>
    <w:rsid w:val="00420758"/>
    <w:rsid w:val="006A25F2"/>
    <w:rsid w:val="00F1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168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1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07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5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67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15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95580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72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9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878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94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01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260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522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1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7327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82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72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824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808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65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674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2024-06-11T11:32:00Z</dcterms:created>
  <dcterms:modified xsi:type="dcterms:W3CDTF">2024-06-11T11:32:00Z</dcterms:modified>
</cp:coreProperties>
</file>