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971E" w14:textId="2A80BD4C" w:rsidR="002A49F0" w:rsidRPr="00AF6E9A" w:rsidRDefault="002A49F0" w:rsidP="002A49F0">
      <w:pPr>
        <w:spacing w:after="0" w:line="240" w:lineRule="auto"/>
        <w:contextualSpacing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AF6E9A">
        <w:rPr>
          <w:rFonts w:ascii="GHEA Grapalat" w:hAnsi="GHEA Grapalat" w:cs="Sylfaen"/>
          <w:sz w:val="24"/>
          <w:szCs w:val="24"/>
          <w:lang w:val="hy-AM"/>
        </w:rPr>
        <w:t>Հավելված N</w:t>
      </w:r>
      <w:r w:rsidR="00840203" w:rsidRPr="00AF6E9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86AF6" w:rsidRPr="00AF6E9A">
        <w:rPr>
          <w:rFonts w:ascii="GHEA Grapalat" w:hAnsi="GHEA Grapalat"/>
          <w:sz w:val="24"/>
          <w:szCs w:val="24"/>
          <w:lang w:val="hy-AM"/>
        </w:rPr>
        <w:t>510</w:t>
      </w:r>
    </w:p>
    <w:p w14:paraId="6A83256D" w14:textId="77777777" w:rsidR="002A49F0" w:rsidRPr="00AF6E9A" w:rsidRDefault="002A49F0" w:rsidP="002A49F0">
      <w:pPr>
        <w:spacing w:after="0" w:line="240" w:lineRule="auto"/>
        <w:contextualSpacing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AF6E9A">
        <w:rPr>
          <w:rFonts w:ascii="GHEA Grapalat" w:hAnsi="GHEA Grapalat" w:cs="Sylfaen"/>
          <w:sz w:val="24"/>
          <w:szCs w:val="24"/>
          <w:lang w:val="hy-AM"/>
        </w:rPr>
        <w:t>Հաստատված է</w:t>
      </w:r>
    </w:p>
    <w:p w14:paraId="3EE6F444" w14:textId="77777777" w:rsidR="00024F07" w:rsidRPr="00AF6E9A" w:rsidRDefault="00024F07" w:rsidP="00024F0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AF6E9A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</w:t>
      </w:r>
    </w:p>
    <w:p w14:paraId="5884B427" w14:textId="77777777" w:rsidR="002A49F0" w:rsidRPr="00AF6E9A" w:rsidRDefault="002A49F0" w:rsidP="002A49F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AF6E9A">
        <w:rPr>
          <w:rFonts w:ascii="GHEA Grapalat" w:hAnsi="GHEA Grapalat" w:cs="Sylfaen"/>
          <w:sz w:val="24"/>
          <w:szCs w:val="24"/>
          <w:lang w:val="hy-AM"/>
        </w:rPr>
        <w:t>գլխավոր քարտուղարի</w:t>
      </w:r>
    </w:p>
    <w:p w14:paraId="7B61E784" w14:textId="4DC6236A" w:rsidR="002A49F0" w:rsidRPr="00AF6E9A" w:rsidRDefault="002A49F0" w:rsidP="002A49F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AF6E9A">
        <w:rPr>
          <w:rFonts w:ascii="GHEA Grapalat" w:hAnsi="GHEA Grapalat" w:cs="Sylfaen"/>
          <w:sz w:val="24"/>
          <w:szCs w:val="24"/>
          <w:lang w:val="hy-AM"/>
        </w:rPr>
        <w:t xml:space="preserve">2024 թվականի </w:t>
      </w:r>
      <w:r w:rsidR="00840203" w:rsidRPr="00AF6E9A">
        <w:rPr>
          <w:rFonts w:ascii="GHEA Grapalat" w:hAnsi="GHEA Grapalat" w:cs="Sylfaen"/>
          <w:sz w:val="24"/>
          <w:szCs w:val="24"/>
          <w:lang w:val="hy-AM"/>
        </w:rPr>
        <w:t>փետրվարի 13</w:t>
      </w:r>
      <w:r w:rsidRPr="00AF6E9A">
        <w:rPr>
          <w:rFonts w:ascii="GHEA Grapalat" w:hAnsi="GHEA Grapalat" w:cs="Sylfaen"/>
          <w:sz w:val="24"/>
          <w:szCs w:val="24"/>
          <w:lang w:val="hy-AM"/>
        </w:rPr>
        <w:t>-ի</w:t>
      </w:r>
      <w:r w:rsidR="00840203" w:rsidRPr="00AF6E9A">
        <w:rPr>
          <w:rFonts w:ascii="GHEA Grapalat" w:hAnsi="GHEA Grapalat" w:cs="Sylfaen"/>
          <w:sz w:val="24"/>
          <w:szCs w:val="24"/>
          <w:lang w:val="hy-AM"/>
        </w:rPr>
        <w:t xml:space="preserve"> N 3</w:t>
      </w:r>
      <w:r w:rsidRPr="00AF6E9A">
        <w:rPr>
          <w:rFonts w:ascii="GHEA Grapalat" w:hAnsi="GHEA Grapalat" w:cs="Sylfaen"/>
          <w:sz w:val="24"/>
          <w:szCs w:val="24"/>
          <w:lang w:val="hy-AM"/>
        </w:rPr>
        <w:t>-</w:t>
      </w:r>
      <w:r w:rsidR="00840203" w:rsidRPr="00AF6E9A">
        <w:rPr>
          <w:rFonts w:ascii="GHEA Grapalat" w:hAnsi="GHEA Grapalat" w:cs="Sylfaen"/>
          <w:sz w:val="24"/>
          <w:szCs w:val="24"/>
          <w:lang w:val="hy-AM"/>
        </w:rPr>
        <w:t>Լ</w:t>
      </w:r>
      <w:r w:rsidRPr="00AF6E9A">
        <w:rPr>
          <w:rFonts w:ascii="GHEA Grapalat" w:hAnsi="GHEA Grapalat" w:cs="Sylfaen"/>
          <w:sz w:val="24"/>
          <w:szCs w:val="24"/>
          <w:lang w:val="hy-AM"/>
        </w:rPr>
        <w:t xml:space="preserve"> հրամանով</w:t>
      </w:r>
    </w:p>
    <w:p w14:paraId="75FBBBD8" w14:textId="755B00D2" w:rsidR="002A49F0" w:rsidRPr="00AF6E9A" w:rsidRDefault="002A49F0" w:rsidP="002A49F0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3F3B6D54" w14:textId="77777777" w:rsidR="00840203" w:rsidRPr="00AF6E9A" w:rsidRDefault="00840203" w:rsidP="002A49F0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5624846" w14:textId="77777777" w:rsidR="002A49F0" w:rsidRPr="00AF6E9A" w:rsidRDefault="002A49F0" w:rsidP="002A49F0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367B9A8B" w14:textId="77777777" w:rsidR="002A49F0" w:rsidRPr="00AF6E9A" w:rsidRDefault="002A49F0" w:rsidP="002A49F0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AF6E9A">
        <w:rPr>
          <w:rFonts w:ascii="GHEA Grapalat" w:hAnsi="GHEA Grapalat" w:cs="Sylfaen"/>
          <w:b/>
          <w:sz w:val="24"/>
          <w:szCs w:val="24"/>
          <w:lang w:val="hy-AM"/>
        </w:rPr>
        <w:t>ՔԱՂԱՔԱՑԻԱԿԱՆ ԾԱՌԱՅՈՒԹՅԱՆ ՊԱՇՏՈՆԻ ԱՆՁՆԱԳԻՐ</w:t>
      </w:r>
    </w:p>
    <w:p w14:paraId="3EE49CAA" w14:textId="77777777" w:rsidR="002A49F0" w:rsidRPr="00AF6E9A" w:rsidRDefault="002A49F0" w:rsidP="002A49F0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3465A9C1" w14:textId="261B6DCE" w:rsidR="002A49F0" w:rsidRPr="00AF6E9A" w:rsidRDefault="002A49F0" w:rsidP="002A49F0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AF6E9A">
        <w:rPr>
          <w:rFonts w:ascii="GHEA Grapalat" w:hAnsi="GHEA Grapalat"/>
          <w:b/>
          <w:sz w:val="24"/>
          <w:szCs w:val="24"/>
          <w:lang w:val="hy-AM"/>
        </w:rPr>
        <w:t>ՄԻԳՐԱՑԻԱՅԻ ԵՎ ՔԱՂԱՔԱՑԻՈՒԹՅԱՆ</w:t>
      </w:r>
      <w:r w:rsidRPr="00AF6E9A">
        <w:rPr>
          <w:rFonts w:ascii="GHEA Grapalat" w:hAnsi="GHEA Grapalat" w:cs="Sylfaen"/>
          <w:b/>
          <w:sz w:val="24"/>
          <w:szCs w:val="24"/>
          <w:lang w:val="hy-AM"/>
        </w:rPr>
        <w:t xml:space="preserve"> ԾԱՌԱՅՈՒԹՅԱՆ</w:t>
      </w:r>
      <w:r w:rsidR="008B0550" w:rsidRPr="00AF6E9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186AF6" w:rsidRPr="00AF6E9A">
        <w:rPr>
          <w:rFonts w:ascii="GHEA Grapalat" w:hAnsi="GHEA Grapalat" w:cs="Sylfaen"/>
          <w:b/>
          <w:sz w:val="24"/>
          <w:szCs w:val="24"/>
          <w:lang w:val="hy-AM"/>
        </w:rPr>
        <w:t>ԵՂՎԱՐԴ</w:t>
      </w:r>
      <w:r w:rsidR="008B0550" w:rsidRPr="00AF6E9A">
        <w:rPr>
          <w:rFonts w:ascii="GHEA Grapalat" w:hAnsi="GHEA Grapalat" w:cs="Sylfaen"/>
          <w:b/>
          <w:sz w:val="24"/>
          <w:szCs w:val="24"/>
          <w:lang w:val="hy-AM"/>
        </w:rPr>
        <w:t xml:space="preserve">Ի </w:t>
      </w:r>
      <w:r w:rsidRPr="00AF6E9A">
        <w:rPr>
          <w:rFonts w:ascii="GHEA Grapalat" w:hAnsi="GHEA Grapalat"/>
          <w:b/>
          <w:caps/>
          <w:sz w:val="24"/>
          <w:szCs w:val="24"/>
          <w:lang w:val="hy-AM"/>
        </w:rPr>
        <w:t>ԲԱԺՆԻ</w:t>
      </w:r>
      <w:r w:rsidR="003046DB" w:rsidRPr="00AF6E9A">
        <w:rPr>
          <w:rFonts w:ascii="GHEA Grapalat" w:hAnsi="GHEA Grapalat"/>
          <w:b/>
          <w:caps/>
          <w:sz w:val="24"/>
          <w:szCs w:val="24"/>
          <w:lang w:val="hy-AM"/>
        </w:rPr>
        <w:t xml:space="preserve"> </w:t>
      </w:r>
      <w:r w:rsidRPr="00AF6E9A">
        <w:rPr>
          <w:rFonts w:ascii="GHEA Grapalat" w:hAnsi="GHEA Grapalat" w:cs="Sylfaen"/>
          <w:b/>
          <w:sz w:val="24"/>
          <w:szCs w:val="24"/>
          <w:lang w:val="hy-AM"/>
        </w:rPr>
        <w:t xml:space="preserve">ՄԱՍՆԱԳԵՏ </w:t>
      </w:r>
    </w:p>
    <w:p w14:paraId="3B2E3358" w14:textId="77777777" w:rsidR="002A49F0" w:rsidRPr="00AF6E9A" w:rsidRDefault="002A49F0" w:rsidP="002A49F0">
      <w:pPr>
        <w:spacing w:after="0" w:line="240" w:lineRule="auto"/>
        <w:contextualSpacing/>
        <w:jc w:val="right"/>
        <w:rPr>
          <w:rFonts w:ascii="GHEA Grapalat" w:eastAsia="MS Mincho" w:hAnsi="GHEA Grapalat" w:cs="Sylfaen"/>
          <w:sz w:val="18"/>
          <w:szCs w:val="18"/>
          <w:lang w:val="hy-AM"/>
        </w:rPr>
      </w:pPr>
    </w:p>
    <w:p w14:paraId="767495D3" w14:textId="77777777" w:rsidR="002A49F0" w:rsidRPr="00AF6E9A" w:rsidRDefault="002A49F0" w:rsidP="002A49F0">
      <w:pPr>
        <w:spacing w:after="0" w:line="240" w:lineRule="auto"/>
        <w:jc w:val="center"/>
        <w:rPr>
          <w:rFonts w:ascii="GHEA Grapalat" w:eastAsia="Times New Roman" w:hAnsi="GHEA Grapalat"/>
          <w:b/>
          <w:i/>
          <w:sz w:val="24"/>
          <w:szCs w:val="24"/>
          <w:lang w:val="hy-AM"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AF6E9A" w:rsidRPr="00AF6E9A" w14:paraId="5821C926" w14:textId="77777777" w:rsidTr="00521CEC">
        <w:tc>
          <w:tcPr>
            <w:tcW w:w="10598" w:type="dxa"/>
            <w:shd w:val="clear" w:color="auto" w:fill="auto"/>
          </w:tcPr>
          <w:p w14:paraId="71A4BE34" w14:textId="77777777" w:rsidR="002A49F0" w:rsidRPr="00AF6E9A" w:rsidRDefault="002A49F0" w:rsidP="00521CEC">
            <w:pPr>
              <w:spacing w:after="0" w:line="360" w:lineRule="auto"/>
              <w:ind w:left="360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AF6E9A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</w:t>
            </w:r>
            <w:r w:rsidRPr="00AF6E9A">
              <w:rPr>
                <w:rFonts w:ascii="GHEA Grapalat" w:hAnsi="GHEA Grapalat" w:cs="Arial"/>
                <w:b/>
                <w:sz w:val="24"/>
                <w:szCs w:val="24"/>
              </w:rPr>
              <w:t>.</w:t>
            </w:r>
            <w:r w:rsidRPr="00AF6E9A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Ընդհանուր դրույթներ</w:t>
            </w:r>
          </w:p>
        </w:tc>
      </w:tr>
      <w:tr w:rsidR="00AF6E9A" w:rsidRPr="00AC55A9" w14:paraId="28C5D7D3" w14:textId="77777777" w:rsidTr="00521CEC">
        <w:tc>
          <w:tcPr>
            <w:tcW w:w="10598" w:type="dxa"/>
            <w:shd w:val="clear" w:color="auto" w:fill="auto"/>
          </w:tcPr>
          <w:p w14:paraId="232EA52D" w14:textId="77777777" w:rsidR="002A49F0" w:rsidRPr="00AF6E9A" w:rsidRDefault="002A49F0" w:rsidP="00521CEC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AF6E9A"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  <w:t xml:space="preserve">1.1 </w:t>
            </w:r>
            <w:r w:rsidRPr="00AF6E9A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Պաշտոնի </w:t>
            </w:r>
            <w:r w:rsidRPr="00AF6E9A"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  <w:t>անվանումը, ծածկագիրը</w:t>
            </w:r>
          </w:p>
          <w:p w14:paraId="4F83782D" w14:textId="63652458" w:rsidR="002A49F0" w:rsidRPr="00AF6E9A" w:rsidRDefault="002A49F0" w:rsidP="00521CEC">
            <w:pPr>
              <w:spacing w:after="0" w:line="240" w:lineRule="auto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  <w:r w:rsidRPr="00AF6E9A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Միգրացիայի և քաղաքացիության ծառայության (այսուհետ` Ծառայություն) </w:t>
            </w:r>
            <w:r w:rsidR="00186AF6" w:rsidRPr="00AF6E9A">
              <w:rPr>
                <w:rFonts w:ascii="GHEA Grapalat" w:hAnsi="GHEA Grapalat"/>
                <w:sz w:val="24"/>
                <w:szCs w:val="24"/>
                <w:lang w:val="hy-AM"/>
              </w:rPr>
              <w:t>Եղվարդի</w:t>
            </w:r>
            <w:r w:rsidRPr="00AF6E9A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 բաժնի (այսուհետ` Բաժին) մասնագետ (ծածկագիրը՝ 27-3-</w:t>
            </w:r>
            <w:r w:rsidR="00186AF6" w:rsidRPr="00AF6E9A">
              <w:rPr>
                <w:rFonts w:ascii="GHEA Grapalat" w:hAnsi="GHEA Grapalat"/>
                <w:sz w:val="24"/>
                <w:szCs w:val="24"/>
                <w:lang w:val="hy-AM"/>
              </w:rPr>
              <w:t>22.44-Մ6-1</w:t>
            </w:r>
            <w:r w:rsidRPr="00AF6E9A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)</w:t>
            </w:r>
          </w:p>
          <w:p w14:paraId="01A64578" w14:textId="77777777" w:rsidR="002A49F0" w:rsidRPr="00AF6E9A" w:rsidRDefault="002A49F0" w:rsidP="00521CEC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AF6E9A"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  <w:t xml:space="preserve">1.2 </w:t>
            </w:r>
            <w:r w:rsidRPr="00AF6E9A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Ենթակա և հաշվետու է </w:t>
            </w:r>
          </w:p>
          <w:p w14:paraId="62C3CE61" w14:textId="77777777" w:rsidR="002A49F0" w:rsidRPr="00AF6E9A" w:rsidRDefault="002A49F0" w:rsidP="00521C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F6E9A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Մասնագետն անմիջական ենթակա և հաշվետու է</w:t>
            </w:r>
            <w:r w:rsidRPr="00AF6E9A">
              <w:rPr>
                <w:rFonts w:ascii="GHEA Grapalat" w:eastAsia="Times New Roman" w:hAnsi="GHEA Grapalat"/>
                <w:sz w:val="24"/>
                <w:szCs w:val="24"/>
                <w:lang w:val="hy-AM" w:eastAsia="x-none"/>
              </w:rPr>
              <w:t xml:space="preserve"> </w:t>
            </w:r>
            <w:r w:rsidRPr="00AF6E9A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Բաժնի պետին:</w:t>
            </w:r>
          </w:p>
          <w:p w14:paraId="0CD14B84" w14:textId="77777777" w:rsidR="002A49F0" w:rsidRPr="00AF6E9A" w:rsidRDefault="002A49F0" w:rsidP="00521CEC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AF6E9A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1.3   Փոխարինող պաշտոնի կամ պաշտոնների անվանումները</w:t>
            </w:r>
          </w:p>
          <w:p w14:paraId="55E7322E" w14:textId="77777777" w:rsidR="00AC2F91" w:rsidRPr="00AF6E9A" w:rsidRDefault="00AC2F91" w:rsidP="00521CEC">
            <w:pPr>
              <w:spacing w:after="0" w:line="240" w:lineRule="auto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  <w:r w:rsidRPr="00AF6E9A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Մասնագետի բացակայության դեպքում նրան փոխարինում է</w:t>
            </w:r>
            <w:r w:rsidRPr="00AF6E9A">
              <w:rPr>
                <w:rFonts w:eastAsia="Times New Roman" w:cs="Calibri"/>
                <w:sz w:val="24"/>
                <w:szCs w:val="24"/>
                <w:lang w:val="hy-AM" w:eastAsia="ru-RU"/>
              </w:rPr>
              <w:t> </w:t>
            </w:r>
            <w:r w:rsidRPr="00AF6E9A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Բաժնի</w:t>
            </w:r>
            <w:r w:rsidRPr="00AF6E9A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 </w:t>
            </w:r>
            <w:r w:rsidRPr="00AF6E9A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մյուս</w:t>
            </w:r>
            <w:r w:rsidRPr="00AF6E9A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 </w:t>
            </w:r>
            <w:r w:rsidRPr="00AF6E9A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մասնագետը</w:t>
            </w:r>
            <w:r w:rsidRPr="00AF6E9A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 </w:t>
            </w:r>
            <w:r w:rsidRPr="00AF6E9A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կամ</w:t>
            </w:r>
            <w:r w:rsidRPr="00AF6E9A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 </w:t>
            </w:r>
            <w:r w:rsidRPr="00AF6E9A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Բաժնի</w:t>
            </w:r>
            <w:r w:rsidRPr="00AF6E9A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 </w:t>
            </w:r>
            <w:r w:rsidRPr="00AF6E9A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ավագ</w:t>
            </w:r>
            <w:r w:rsidRPr="00AF6E9A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 </w:t>
            </w:r>
            <w:r w:rsidRPr="00AF6E9A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մասնագետներից</w:t>
            </w:r>
            <w:r w:rsidRPr="00AF6E9A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 </w:t>
            </w:r>
            <w:r w:rsidRPr="00AF6E9A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մեկը</w:t>
            </w:r>
            <w:r w:rsidRPr="00AF6E9A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:</w:t>
            </w:r>
          </w:p>
          <w:p w14:paraId="508BAEE4" w14:textId="699A0CBA" w:rsidR="002A49F0" w:rsidRPr="00AF6E9A" w:rsidRDefault="002A49F0" w:rsidP="00521CEC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AF6E9A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1.4 Աշխատավայրը</w:t>
            </w:r>
          </w:p>
          <w:p w14:paraId="19C15425" w14:textId="7AEE5CB1" w:rsidR="002A49F0" w:rsidRPr="00AF6E9A" w:rsidRDefault="000149BA" w:rsidP="00B715F3">
            <w:pPr>
              <w:spacing w:after="100" w:afterAutospacing="1" w:line="240" w:lineRule="auto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AF6E9A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</w:t>
            </w:r>
            <w:r w:rsidR="00CF4790" w:rsidRPr="00AF6E9A">
              <w:rPr>
                <w:rFonts w:ascii="GHEA Grapalat" w:hAnsi="GHEA Grapalat" w:cstheme="minorHAnsi"/>
                <w:sz w:val="24"/>
                <w:szCs w:val="24"/>
                <w:lang w:val="hy-AM"/>
              </w:rPr>
              <w:t xml:space="preserve">, </w:t>
            </w:r>
            <w:r w:rsidR="00186AF6" w:rsidRPr="00AF6E9A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Կոտայքի մարզ, ք. Եղվարդ, Շիրակի փող., թիվ 2</w:t>
            </w:r>
          </w:p>
        </w:tc>
      </w:tr>
      <w:tr w:rsidR="00AF6E9A" w:rsidRPr="00AC55A9" w14:paraId="20C6B883" w14:textId="77777777" w:rsidTr="00521CEC">
        <w:tc>
          <w:tcPr>
            <w:tcW w:w="10598" w:type="dxa"/>
            <w:shd w:val="clear" w:color="auto" w:fill="auto"/>
          </w:tcPr>
          <w:p w14:paraId="48F57EF6" w14:textId="77777777" w:rsidR="002A49F0" w:rsidRPr="00AF6E9A" w:rsidRDefault="002A49F0" w:rsidP="00521CEC">
            <w:pPr>
              <w:pStyle w:val="ListParagraph"/>
              <w:spacing w:after="0" w:line="360" w:lineRule="auto"/>
              <w:ind w:left="1080"/>
              <w:jc w:val="center"/>
              <w:rPr>
                <w:rFonts w:ascii="GHEA Grapalat" w:eastAsia="Calibri" w:hAnsi="GHEA Grapalat" w:cs="Arial"/>
                <w:b/>
                <w:sz w:val="24"/>
                <w:szCs w:val="24"/>
                <w:lang w:val="hy-AM" w:eastAsia="en-US"/>
              </w:rPr>
            </w:pPr>
            <w:r w:rsidRPr="00AF6E9A">
              <w:rPr>
                <w:rFonts w:ascii="GHEA Grapalat" w:eastAsia="Calibri" w:hAnsi="GHEA Grapalat" w:cs="Arial"/>
                <w:b/>
                <w:sz w:val="24"/>
                <w:szCs w:val="24"/>
                <w:lang w:val="hy-AM" w:eastAsia="en-US"/>
              </w:rPr>
              <w:t>2</w:t>
            </w:r>
            <w:r w:rsidRPr="00AF6E9A">
              <w:rPr>
                <w:rFonts w:ascii="Cambria Math" w:eastAsia="Calibri" w:hAnsi="Cambria Math" w:cs="Cambria Math"/>
                <w:b/>
                <w:sz w:val="24"/>
                <w:szCs w:val="24"/>
                <w:lang w:val="hy-AM" w:eastAsia="en-US"/>
              </w:rPr>
              <w:t xml:space="preserve">. </w:t>
            </w:r>
            <w:r w:rsidRPr="00AF6E9A">
              <w:rPr>
                <w:rFonts w:ascii="GHEA Grapalat" w:eastAsia="Calibri" w:hAnsi="GHEA Grapalat" w:cs="Arial"/>
                <w:b/>
                <w:sz w:val="24"/>
                <w:szCs w:val="24"/>
                <w:lang w:val="hy-AM" w:eastAsia="en-US"/>
              </w:rPr>
              <w:t>Պաշտոնի բնութագիր</w:t>
            </w:r>
          </w:p>
          <w:p w14:paraId="0D147DE2" w14:textId="77777777" w:rsidR="002A49F0" w:rsidRPr="00AF6E9A" w:rsidRDefault="002A49F0" w:rsidP="00521CEC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F6E9A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2.1.Աշխատանքի բնույթը, իրավունքները, պարտականությունները</w:t>
            </w:r>
          </w:p>
          <w:p w14:paraId="662E0AC3" w14:textId="77777777" w:rsidR="002A49F0" w:rsidRPr="00AF6E9A" w:rsidRDefault="002A49F0" w:rsidP="00521CEC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F6E9A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14:paraId="3DE82424" w14:textId="77777777" w:rsidR="003B0827" w:rsidRPr="00AF6E9A" w:rsidRDefault="003B0827" w:rsidP="00B3334E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F6E9A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աշխատանքների իրականացմանը</w:t>
            </w:r>
            <w:r w:rsidRPr="00AF6E9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14:paraId="71986611" w14:textId="77777777" w:rsidR="003B0827" w:rsidRPr="00AF6E9A" w:rsidRDefault="003B0827" w:rsidP="00B3334E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F6E9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մասնակցում է Ծառայության համապատասխան կառուցվածքային ստորաբաժանմանը Բաժնի </w:t>
            </w:r>
            <w:r w:rsidRPr="00AF6E9A">
              <w:rPr>
                <w:rFonts w:ascii="GHEA Grapalat" w:hAnsi="GHEA Grapalat"/>
                <w:sz w:val="24"/>
                <w:szCs w:val="24"/>
                <w:lang w:val="hy-AM"/>
              </w:rPr>
              <w:t xml:space="preserve">կողմից իրականացվող վարույթների </w:t>
            </w:r>
            <w:r w:rsidRPr="00AF6E9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ընթացքում պատրաստվող փաստաթղթերի տպագրության համար անհրաժեշտ տվյալների փոխանցման աշխատանքների իրականացմանը. </w:t>
            </w:r>
          </w:p>
          <w:p w14:paraId="01366C4B" w14:textId="26F8517F" w:rsidR="00CF4790" w:rsidRPr="00AF6E9A" w:rsidRDefault="00CF4790" w:rsidP="00B3334E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F6E9A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 է քաղաքացիներին,  փախստականներին և քաղաքացիություն չունեցող անձանց փաստաթղթավորման աշխատանքների</w:t>
            </w:r>
            <w:r w:rsidR="00B3334E" w:rsidRPr="00AF6E9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իրականացմանը</w:t>
            </w:r>
            <w:r w:rsidRPr="00AF6E9A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1FE5253B" w14:textId="4EDE21B9" w:rsidR="00CF4790" w:rsidRPr="00AF6E9A" w:rsidRDefault="00CF4790" w:rsidP="00B3334E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6E9A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մասնակցում է անձի ինքնության պարզման,</w:t>
            </w:r>
            <w:r w:rsidRPr="00AF6E9A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նույնականացման և հանրային ծառայության համարանիշի տրամադրման աշխատանքների</w:t>
            </w:r>
            <w:r w:rsidR="00B3334E" w:rsidRPr="00AF6E9A">
              <w:rPr>
                <w:rFonts w:ascii="GHEA Grapalat" w:hAnsi="GHEA Grapalat"/>
                <w:sz w:val="24"/>
                <w:szCs w:val="24"/>
                <w:lang w:val="hy-AM"/>
              </w:rPr>
              <w:t xml:space="preserve"> իրականացմանը</w:t>
            </w:r>
            <w:r w:rsidRPr="00AF6E9A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34D213D0" w14:textId="40680BFC" w:rsidR="00CF4790" w:rsidRPr="00AF6E9A" w:rsidRDefault="00CF4790" w:rsidP="00B3334E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F6E9A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 է անձանց ըստ բնակության վայրի հաշվառման աշխատանքների</w:t>
            </w:r>
            <w:r w:rsidR="00B3334E" w:rsidRPr="00AF6E9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իրականացմանը</w:t>
            </w:r>
            <w:r w:rsidRPr="00AF6E9A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14:paraId="7A4EED8F" w14:textId="1E3B59AB" w:rsidR="00CF4790" w:rsidRPr="00AF6E9A" w:rsidRDefault="00CF4790" w:rsidP="00B3334E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after="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F6E9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մասնակցում է </w:t>
            </w:r>
            <w:r w:rsidRPr="00AF6E9A">
              <w:rPr>
                <w:rFonts w:ascii="GHEA Grapalat" w:hAnsi="GHEA Grapalat" w:cs="Sylfaen"/>
                <w:sz w:val="24"/>
                <w:szCs w:val="24"/>
                <w:lang w:val="hy-AM"/>
              </w:rPr>
              <w:t>ՀՀ ընտրողների ռեգիստրի վարման, ընտրողների ցուցակների կազմման, ճշգրտման, ՀՀ ընտրական օրենսգրքով սահմանված տեղեկանքների տրամադրման աշխատանքների</w:t>
            </w:r>
            <w:r w:rsidR="00B3334E" w:rsidRPr="00AF6E9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իրականացմանը</w:t>
            </w:r>
            <w:r w:rsidRPr="00AF6E9A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14:paraId="40FC8B16" w14:textId="4BF2E6C0" w:rsidR="00CF4790" w:rsidRPr="00AF6E9A" w:rsidRDefault="00CF4790" w:rsidP="00B3334E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after="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F6E9A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  փաստաթղթերի տրամադրման աշխատանքների</w:t>
            </w:r>
            <w:r w:rsidR="00B3334E" w:rsidRPr="00AF6E9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իրականացմանը</w:t>
            </w:r>
            <w:r w:rsidRPr="00AF6E9A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14:paraId="33709E17" w14:textId="77777777" w:rsidR="00AA5D0D" w:rsidRPr="00AF6E9A" w:rsidRDefault="00AA5D0D" w:rsidP="00AA5D0D">
            <w:pPr>
              <w:shd w:val="clear" w:color="auto" w:fill="FFFFFF"/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026D9CB2" w14:textId="77777777" w:rsidR="002A49F0" w:rsidRPr="00AF6E9A" w:rsidRDefault="002A49F0" w:rsidP="00521CEC">
            <w:pPr>
              <w:spacing w:after="0" w:line="240" w:lineRule="auto"/>
              <w:ind w:right="-234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F6E9A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Իրավունքները՝</w:t>
            </w:r>
          </w:p>
          <w:p w14:paraId="4220FEF4" w14:textId="77777777" w:rsidR="002A49F0" w:rsidRPr="00AF6E9A" w:rsidRDefault="002A49F0" w:rsidP="00521CEC">
            <w:pPr>
              <w:spacing w:after="0" w:line="240" w:lineRule="auto"/>
              <w:ind w:right="-234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06E1A984" w14:textId="77777777" w:rsidR="002A49F0" w:rsidRPr="00AF6E9A" w:rsidRDefault="0037735C" w:rsidP="003B082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F6E9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տրամադրել տեղեկություններ՝ </w:t>
            </w:r>
            <w:r w:rsidR="002A49F0" w:rsidRPr="00AF6E9A">
              <w:rPr>
                <w:rFonts w:ascii="GHEA Grapalat" w:hAnsi="GHEA Grapalat" w:cs="Sylfaen"/>
                <w:sz w:val="24"/>
                <w:szCs w:val="24"/>
                <w:lang w:val="hy-AM"/>
              </w:rPr>
              <w:t>դիմումի վերաբերյալ.</w:t>
            </w:r>
          </w:p>
          <w:p w14:paraId="7684C44B" w14:textId="77777777" w:rsidR="00782D0A" w:rsidRPr="00AF6E9A" w:rsidRDefault="00782D0A" w:rsidP="003B0827">
            <w:pPr>
              <w:pStyle w:val="ListParagraph"/>
              <w:numPr>
                <w:ilvl w:val="0"/>
                <w:numId w:val="6"/>
              </w:numPr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</w:pPr>
            <w:r w:rsidRPr="00AF6E9A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մասնակցել ՀՀ գործող միջազգային և հասարակական կազմակերպություններում </w:t>
            </w:r>
            <w:r w:rsidRPr="00AF6E9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քաղաքացիությանը, օտարերկրացիների իրավական կարգավիճակին, ապաստանին </w:t>
            </w:r>
            <w:r w:rsidRPr="00AF6E9A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առնչվող հարցերի վերաբերյալ քննարկման աշխատանքներին: </w:t>
            </w:r>
          </w:p>
          <w:p w14:paraId="62F5ECE9" w14:textId="77777777" w:rsidR="002A49F0" w:rsidRPr="00AF6E9A" w:rsidRDefault="002A49F0" w:rsidP="00521CEC">
            <w:pPr>
              <w:spacing w:after="0"/>
              <w:ind w:right="9"/>
              <w:jc w:val="both"/>
              <w:rPr>
                <w:rFonts w:ascii="GHEA Grapalat" w:hAnsi="GHEA Grapalat"/>
                <w:b/>
                <w:sz w:val="24"/>
                <w:lang w:val="hy-AM"/>
              </w:rPr>
            </w:pPr>
            <w:r w:rsidRPr="00AF6E9A">
              <w:rPr>
                <w:rFonts w:ascii="GHEA Grapalat" w:hAnsi="GHEA Grapalat"/>
                <w:b/>
                <w:sz w:val="24"/>
                <w:lang w:val="hy-AM"/>
              </w:rPr>
              <w:t>Պարտականությունները՝</w:t>
            </w:r>
          </w:p>
          <w:p w14:paraId="0F8E9F95" w14:textId="77777777" w:rsidR="002A49F0" w:rsidRPr="00AF6E9A" w:rsidRDefault="002A49F0" w:rsidP="00521CEC">
            <w:pPr>
              <w:spacing w:after="0"/>
              <w:ind w:right="9"/>
              <w:jc w:val="both"/>
              <w:rPr>
                <w:rFonts w:ascii="GHEA Grapalat" w:hAnsi="GHEA Grapalat"/>
                <w:b/>
                <w:sz w:val="24"/>
                <w:lang w:val="hy-AM"/>
              </w:rPr>
            </w:pPr>
          </w:p>
          <w:p w14:paraId="6D8CD10C" w14:textId="57A1C3A7" w:rsidR="00CF4790" w:rsidRPr="00AF6E9A" w:rsidRDefault="00CF4790" w:rsidP="003B082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afterAutospacing="1" w:line="240" w:lineRule="auto"/>
              <w:ind w:right="29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6E9A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ՀՀ </w:t>
            </w:r>
            <w:r w:rsidRPr="00AF6E9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քաղաքացիության, քաղաքացիություն չունեցող անձ ճանաչելու, կացության կարգավիճակի, փախստական ճանաչելու և ապաստան տրամադրելու վերաբերյալ </w:t>
            </w:r>
            <w:r w:rsidRPr="00AF6E9A">
              <w:rPr>
                <w:rFonts w:ascii="GHEA Grapalat" w:hAnsi="GHEA Grapalat" w:cs="Arial"/>
                <w:sz w:val="24"/>
                <w:szCs w:val="24"/>
                <w:lang w:val="hy-AM"/>
              </w:rPr>
              <w:t>դիմումներ</w:t>
            </w:r>
            <w:r w:rsidR="00782D0A" w:rsidRPr="00AF6E9A">
              <w:rPr>
                <w:rFonts w:ascii="GHEA Grapalat" w:hAnsi="GHEA Grapalat" w:cs="Arial"/>
                <w:sz w:val="24"/>
                <w:szCs w:val="24"/>
                <w:lang w:val="hy-AM"/>
              </w:rPr>
              <w:t>ն ընդունելիս</w:t>
            </w:r>
            <w:r w:rsidRPr="00AF6E9A">
              <w:rPr>
                <w:rFonts w:ascii="GHEA Grapalat" w:hAnsi="GHEA Grapalat" w:cstheme="minorHAnsi"/>
                <w:sz w:val="24"/>
                <w:szCs w:val="24"/>
                <w:lang w:val="hy-AM"/>
              </w:rPr>
              <w:t xml:space="preserve"> </w:t>
            </w:r>
            <w:r w:rsidRPr="00AF6E9A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ստուգել փաստաթղթերի  ամբողջականությունը</w:t>
            </w:r>
            <w:r w:rsidRPr="00AF6E9A">
              <w:rPr>
                <w:rFonts w:ascii="Cambria Math" w:eastAsia="Calibri" w:hAnsi="Cambria Math" w:cs="Sylfaen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4E3CA2DC" w14:textId="4BDC9800" w:rsidR="00CF4790" w:rsidRPr="00AF6E9A" w:rsidRDefault="00FF5B27" w:rsidP="003B082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AF6E9A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հավաքագրել, ամփոփել և ներկայացնել </w:t>
            </w:r>
            <w:r w:rsidR="00CF4790" w:rsidRPr="00AF6E9A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փաստաթղթերի տպագրության համար անհրաժեշտ տվյալները. </w:t>
            </w:r>
          </w:p>
          <w:p w14:paraId="0740A22D" w14:textId="77777777" w:rsidR="00CF4790" w:rsidRPr="00AF6E9A" w:rsidRDefault="00CF4790" w:rsidP="003B082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afterAutospacing="1" w:line="240" w:lineRule="auto"/>
              <w:ind w:right="294"/>
              <w:jc w:val="both"/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AF6E9A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հաշվառման վերաբերյալ տվյալները մուտքագրել բնակչության պետական ռեգիստրի պահոց, անձնագիրը</w:t>
            </w:r>
            <w:r w:rsidRPr="00AF6E9A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  <w:t xml:space="preserve"> անվավեր ճանաչելու հիմքերի առկայության դեպքում՝ անվավեր ճանաչել այն և ԲՊՌ պահոցում կատարել համապատասխան նշում,</w:t>
            </w:r>
          </w:p>
          <w:p w14:paraId="559A3A10" w14:textId="77777777" w:rsidR="00CF4790" w:rsidRPr="00AF6E9A" w:rsidRDefault="00CF4790" w:rsidP="003B082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6E9A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նույնականացման</w:t>
            </w:r>
            <w:r w:rsidRPr="00AF6E9A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  <w:t xml:space="preserve"> քարտը անվավեր ճանաչվելու դեպքում` անձնագրային համակարգի ավտոմատացված համալիրի պահոցում ծրագրային ապահովմամբ կատարել համապատասխան նշում. </w:t>
            </w:r>
          </w:p>
          <w:p w14:paraId="18B26DFA" w14:textId="77777777" w:rsidR="00CF4790" w:rsidRPr="00AF6E9A" w:rsidRDefault="00CF4790" w:rsidP="003B082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afterAutospacing="1" w:line="240" w:lineRule="auto"/>
              <w:ind w:right="294"/>
              <w:jc w:val="both"/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AF6E9A">
              <w:rPr>
                <w:rFonts w:ascii="GHEA Grapalat" w:hAnsi="GHEA Grapalat"/>
                <w:sz w:val="24"/>
                <w:szCs w:val="24"/>
                <w:lang w:val="hy-AM"/>
              </w:rPr>
              <w:t>դիմում ընդունելու ընթացքում անձի հետախուզման մեջ գտնվելու հանգամանք պարզելու դեպքում այդ մասին անհապաղ տեղեկացնել Բաժնի պետին.</w:t>
            </w:r>
          </w:p>
          <w:p w14:paraId="1031D475" w14:textId="446BA12F" w:rsidR="00CF4790" w:rsidRPr="00AF6E9A" w:rsidRDefault="00FF5B27" w:rsidP="003B082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AF6E9A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  <w:t>բ</w:t>
            </w:r>
            <w:r w:rsidR="00782D0A" w:rsidRPr="00AF6E9A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  <w:t xml:space="preserve">նակչության պետական ռեգիստրից </w:t>
            </w:r>
            <w:r w:rsidR="00CF4790" w:rsidRPr="00AF6E9A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  <w:t xml:space="preserve">գեներացնել ՀԾՀ և տրամադրել </w:t>
            </w:r>
            <w:r w:rsidRPr="00AF6E9A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  <w:t>ՀԾՀ հատկացնելու մասին</w:t>
            </w:r>
            <w:r w:rsidR="00CF4790" w:rsidRPr="00AF6E9A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  <w:t xml:space="preserve"> տեղեկանք, </w:t>
            </w:r>
            <w:r w:rsidRPr="00AF6E9A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  <w:t xml:space="preserve">բնակության վայրում </w:t>
            </w:r>
            <w:r w:rsidR="00CF4790" w:rsidRPr="00AF6E9A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  <w:t>հաշվառման վերաբերյալ տեղեկանք.</w:t>
            </w:r>
          </w:p>
          <w:p w14:paraId="62B04EAA" w14:textId="32DB694F" w:rsidR="002A49F0" w:rsidRPr="00AF6E9A" w:rsidRDefault="00A478C4" w:rsidP="003B082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6E9A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արխիվացնել </w:t>
            </w:r>
            <w:r w:rsidRPr="00AF6E9A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ՀՀ </w:t>
            </w:r>
            <w:r w:rsidRPr="00AF6E9A">
              <w:rPr>
                <w:rFonts w:ascii="GHEA Grapalat" w:hAnsi="GHEA Grapalat" w:cs="Sylfaen"/>
                <w:sz w:val="24"/>
                <w:szCs w:val="24"/>
                <w:lang w:val="hy-AM"/>
              </w:rPr>
              <w:t>քաղաքացիության, քաղաքացիություն չունեցող անձ ճանաչելու, կացության կարգավիճակի, փախստական ճանաչելու և ապաստան տրամադրելու, փաստաթղթավորման և հաշվառման վերաբերյալ փաստաթղթերը։</w:t>
            </w:r>
          </w:p>
        </w:tc>
      </w:tr>
      <w:tr w:rsidR="00AF6E9A" w:rsidRPr="00AC55A9" w14:paraId="7C73E381" w14:textId="77777777" w:rsidTr="00521CEC">
        <w:tc>
          <w:tcPr>
            <w:tcW w:w="10598" w:type="dxa"/>
            <w:shd w:val="clear" w:color="auto" w:fill="auto"/>
          </w:tcPr>
          <w:tbl>
            <w:tblPr>
              <w:tblW w:w="105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19"/>
            </w:tblGrid>
            <w:tr w:rsidR="00AF6E9A" w:rsidRPr="00AF6E9A" w14:paraId="056C81C8" w14:textId="77777777" w:rsidTr="00CE12FC">
              <w:tc>
                <w:tcPr>
                  <w:tcW w:w="10519" w:type="dxa"/>
                  <w:shd w:val="clear" w:color="auto" w:fill="auto"/>
                </w:tcPr>
                <w:p w14:paraId="02A12A86" w14:textId="77777777" w:rsidR="002A49F0" w:rsidRPr="00AF6E9A" w:rsidRDefault="002A49F0" w:rsidP="00521CEC">
                  <w:pPr>
                    <w:spacing w:after="0"/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</w:pPr>
                  <w:r w:rsidRPr="00AF6E9A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lastRenderedPageBreak/>
                    <w:t>3.Պաշտոնին ներկայացվող պահանջներ</w:t>
                  </w:r>
                </w:p>
                <w:p w14:paraId="7BE8FB3E" w14:textId="77777777" w:rsidR="002A49F0" w:rsidRPr="00AF6E9A" w:rsidRDefault="002A49F0" w:rsidP="00521CEC">
                  <w:pPr>
                    <w:spacing w:after="0"/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</w:pPr>
                  <w:r w:rsidRPr="00AF6E9A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3.1 Կրթություն, որակավորման աստիճանը</w:t>
                  </w:r>
                </w:p>
                <w:p w14:paraId="33FB6BF1" w14:textId="77777777" w:rsidR="002A49F0" w:rsidRPr="00AF6E9A" w:rsidRDefault="008604E7" w:rsidP="00521CEC">
                  <w:pPr>
                    <w:spacing w:after="0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AF6E9A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Առնվազն միջնակարգ</w:t>
                  </w:r>
                  <w:r w:rsidR="002A49F0" w:rsidRPr="00AF6E9A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կրթություն</w:t>
                  </w:r>
                </w:p>
                <w:p w14:paraId="4F68D50A" w14:textId="77777777" w:rsidR="002A49F0" w:rsidRPr="00AF6E9A" w:rsidRDefault="002A49F0" w:rsidP="00521CEC">
                  <w:pPr>
                    <w:spacing w:after="0"/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</w:pPr>
                  <w:r w:rsidRPr="00AF6E9A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3.2 Մասնագիտական գիտելիքները</w:t>
                  </w:r>
                </w:p>
                <w:p w14:paraId="03C1CE55" w14:textId="77777777" w:rsidR="002A49F0" w:rsidRPr="00AF6E9A" w:rsidRDefault="002A49F0" w:rsidP="00521CEC">
                  <w:pPr>
                    <w:spacing w:after="0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AF6E9A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Ունի գործառույթների իրականացման համար անհրաժեշտ գիտելիքներ:</w:t>
                  </w:r>
                </w:p>
                <w:p w14:paraId="3D15435C" w14:textId="77777777" w:rsidR="002A49F0" w:rsidRPr="00AF6E9A" w:rsidRDefault="002A49F0" w:rsidP="00521CEC">
                  <w:pPr>
                    <w:spacing w:after="0"/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</w:pPr>
                </w:p>
                <w:p w14:paraId="73C5E7E7" w14:textId="77777777" w:rsidR="002A49F0" w:rsidRPr="00AF6E9A" w:rsidRDefault="002A49F0" w:rsidP="00521CEC">
                  <w:pPr>
                    <w:spacing w:after="0"/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</w:pPr>
                  <w:r w:rsidRPr="00AF6E9A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3.3Աշխատանքային ստաժը, աշխատանքի բնագավառում փորձը</w:t>
                  </w:r>
                </w:p>
                <w:p w14:paraId="0A5E6DB3" w14:textId="77777777" w:rsidR="006E1827" w:rsidRPr="00AF6E9A" w:rsidRDefault="006E1827" w:rsidP="006E1827">
                  <w:pPr>
                    <w:spacing w:after="0" w:line="240" w:lineRule="auto"/>
                    <w:rPr>
                      <w:rFonts w:ascii="GHEA Grapalat" w:eastAsia="Times New Roman" w:hAnsi="GHEA Grapalat" w:cs="Arial"/>
                      <w:b/>
                      <w:i/>
                      <w:sz w:val="20"/>
                      <w:szCs w:val="20"/>
                      <w:lang w:val="hy-AM" w:eastAsia="ru-RU"/>
                    </w:rPr>
                  </w:pPr>
                  <w:r w:rsidRPr="00AF6E9A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Աշխատանքային ստաժ չի պահանջվում</w:t>
                  </w:r>
                  <w:r w:rsidRPr="00AF6E9A">
                    <w:rPr>
                      <w:rFonts w:ascii="GHEA Grapalat" w:hAnsi="GHEA Grapalat" w:cs="Tahoma"/>
                      <w:sz w:val="24"/>
                      <w:szCs w:val="24"/>
                      <w:lang w:val="hy-AM"/>
                    </w:rPr>
                    <w:t>։</w:t>
                  </w:r>
                </w:p>
                <w:p w14:paraId="63A32B57" w14:textId="77777777" w:rsidR="002A49F0" w:rsidRPr="00AF6E9A" w:rsidRDefault="002A49F0" w:rsidP="00521CEC">
                  <w:pPr>
                    <w:spacing w:after="0"/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</w:pPr>
                  <w:r w:rsidRPr="00AF6E9A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Ընդհանրական կոմպետենցիաները՝</w:t>
                  </w:r>
                </w:p>
                <w:p w14:paraId="05C2951B" w14:textId="77777777" w:rsidR="006E1827" w:rsidRPr="00AF6E9A" w:rsidRDefault="006E1827" w:rsidP="006E1827">
                  <w:pPr>
                    <w:spacing w:after="0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AF6E9A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1. </w:t>
                  </w:r>
                  <w:r w:rsidRPr="00AF6E9A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Հաշվետվությունների մշակում</w:t>
                  </w:r>
                </w:p>
                <w:p w14:paraId="14DEE0E3" w14:textId="77777777" w:rsidR="006E1827" w:rsidRPr="00AF6E9A" w:rsidRDefault="006E1827" w:rsidP="006E1827">
                  <w:pPr>
                    <w:spacing w:after="0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AF6E9A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2. </w:t>
                  </w:r>
                  <w:r w:rsidRPr="00AF6E9A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Տեղեկատվության հավաքագրում</w:t>
                  </w:r>
                  <w:r w:rsidRPr="00AF6E9A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, </w:t>
                  </w:r>
                  <w:r w:rsidRPr="00AF6E9A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վերլուծություն</w:t>
                  </w:r>
                </w:p>
                <w:p w14:paraId="45662128" w14:textId="77777777" w:rsidR="006E1827" w:rsidRPr="00AF6E9A" w:rsidRDefault="006E1827" w:rsidP="006E1827">
                  <w:pPr>
                    <w:spacing w:after="0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AF6E9A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3. </w:t>
                  </w:r>
                  <w:r w:rsidRPr="00AF6E9A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Բարեվարքություն:</w:t>
                  </w:r>
                </w:p>
                <w:p w14:paraId="7A12DA50" w14:textId="77777777" w:rsidR="002A49F0" w:rsidRPr="00AF6E9A" w:rsidRDefault="002A49F0" w:rsidP="00521CEC">
                  <w:pPr>
                    <w:spacing w:after="0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</w:p>
                <w:p w14:paraId="404E26A6" w14:textId="77777777" w:rsidR="002A49F0" w:rsidRPr="00AF6E9A" w:rsidRDefault="002A49F0" w:rsidP="00521CEC">
                  <w:pPr>
                    <w:spacing w:after="0"/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</w:pPr>
                  <w:r w:rsidRPr="00AF6E9A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Ընտրանքային կոմպետենցիաները՝</w:t>
                  </w:r>
                </w:p>
                <w:p w14:paraId="112D8440" w14:textId="77777777" w:rsidR="002F0582" w:rsidRPr="00AF6E9A" w:rsidRDefault="006E1827" w:rsidP="002F0582">
                  <w:pPr>
                    <w:spacing w:after="0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AF6E9A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1.</w:t>
                  </w:r>
                  <w:r w:rsidR="002F0582" w:rsidRPr="00AF6E9A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Փաստաթղթերի նախապատրաստում </w:t>
                  </w:r>
                </w:p>
                <w:p w14:paraId="1A374BD7" w14:textId="77777777" w:rsidR="006E1827" w:rsidRPr="00AF6E9A" w:rsidRDefault="002F0582" w:rsidP="006E1827">
                  <w:pPr>
                    <w:spacing w:after="0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AF6E9A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2</w:t>
                  </w:r>
                  <w:r w:rsidRPr="00AF6E9A">
                    <w:rPr>
                      <w:rFonts w:ascii="Cambria Math" w:hAnsi="Cambria Math" w:cs="Sylfaen"/>
                      <w:sz w:val="24"/>
                      <w:szCs w:val="24"/>
                      <w:lang w:val="hy-AM"/>
                    </w:rPr>
                    <w:t xml:space="preserve">․ </w:t>
                  </w:r>
                  <w:r w:rsidR="006E1827" w:rsidRPr="00AF6E9A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Տեղեկատվական տեխնոլոգիաներ և հեռահաղորդակցություն</w:t>
                  </w:r>
                </w:p>
                <w:p w14:paraId="5665409C" w14:textId="77777777" w:rsidR="002A49F0" w:rsidRPr="00AF6E9A" w:rsidRDefault="002F0582" w:rsidP="006E1827">
                  <w:pPr>
                    <w:spacing w:after="0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AF6E9A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3</w:t>
                  </w:r>
                  <w:r w:rsidR="006E1827" w:rsidRPr="00AF6E9A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.Ժամանակի կառավարում:</w:t>
                  </w:r>
                </w:p>
              </w:tc>
            </w:tr>
            <w:tr w:rsidR="00AF6E9A" w:rsidRPr="00AC55A9" w14:paraId="5E90D86D" w14:textId="77777777" w:rsidTr="00CE12FC">
              <w:tc>
                <w:tcPr>
                  <w:tcW w:w="10519" w:type="dxa"/>
                  <w:shd w:val="clear" w:color="auto" w:fill="auto"/>
                </w:tcPr>
                <w:p w14:paraId="2EBB98B8" w14:textId="77777777" w:rsidR="002A49F0" w:rsidRPr="00AF6E9A" w:rsidRDefault="002A49F0" w:rsidP="00CE12FC">
                  <w:pPr>
                    <w:spacing w:after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</w:pPr>
                  <w:r w:rsidRPr="00AF6E9A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4</w:t>
                  </w:r>
                  <w:r w:rsidRPr="00AF6E9A">
                    <w:rPr>
                      <w:rFonts w:ascii="GHEA Grapalat" w:hAnsi="GHEA Grapalat"/>
                      <w:b/>
                      <w:sz w:val="24"/>
                      <w:szCs w:val="24"/>
                    </w:rPr>
                    <w:t>.</w:t>
                  </w:r>
                  <w:r w:rsidRPr="00AF6E9A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Կազմակերպական շրջանակ</w:t>
                  </w:r>
                </w:p>
                <w:p w14:paraId="6DDE941F" w14:textId="77777777" w:rsidR="006E1827" w:rsidRPr="00AF6E9A" w:rsidRDefault="00C82D90" w:rsidP="006E1827">
                  <w:pPr>
                    <w:spacing w:after="0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AF6E9A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4.1</w:t>
                  </w:r>
                  <w:r w:rsidR="007A2188" w:rsidRPr="00AF6E9A">
                    <w:rPr>
                      <w:rFonts w:ascii="Cambria Math" w:hAnsi="Cambria Math" w:cs="Sylfaen"/>
                      <w:sz w:val="24"/>
                      <w:szCs w:val="24"/>
                      <w:lang w:val="hy-AM"/>
                    </w:rPr>
                    <w:t>․</w:t>
                  </w:r>
                  <w:r w:rsidR="006E1827" w:rsidRPr="00AF6E9A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Պատասխանատու է կառուցվածքային ստորաբաժանման աշխատանքներին մասնակցության</w:t>
                  </w:r>
                  <w:r w:rsidR="006E1827" w:rsidRPr="00AF6E9A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, </w:t>
                  </w:r>
                  <w:r w:rsidR="006E1827" w:rsidRPr="00AF6E9A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որոշակի մասնագիտական գործառույթների իրականացման համար</w:t>
                  </w:r>
                  <w:r w:rsidR="006E1827" w:rsidRPr="00AF6E9A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:</w:t>
                  </w:r>
                </w:p>
                <w:p w14:paraId="0EE55BD5" w14:textId="77777777" w:rsidR="006E1827" w:rsidRPr="00AF6E9A" w:rsidRDefault="006E1827" w:rsidP="006E1827">
                  <w:pPr>
                    <w:spacing w:after="0" w:line="240" w:lineRule="auto"/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val="hy-AM" w:eastAsia="ru-RU"/>
                    </w:rPr>
                  </w:pPr>
                  <w:r w:rsidRPr="00AF6E9A"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val="hy-AM" w:eastAsia="ru-RU"/>
                    </w:rPr>
                    <w:t>4.2 Որոշումներ կայացնելու լիազորությունները</w:t>
                  </w:r>
                </w:p>
                <w:p w14:paraId="1000A385" w14:textId="77777777" w:rsidR="006E1827" w:rsidRPr="00AF6E9A" w:rsidRDefault="006E1827" w:rsidP="006E1827">
                  <w:pPr>
                    <w:spacing w:after="0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AF6E9A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Կայացնում է որոշումներ կառուցվածքային ստորաբաժանման աշխատանքներին մասնակցության</w:t>
                  </w:r>
                  <w:r w:rsidRPr="00AF6E9A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, </w:t>
                  </w:r>
                  <w:r w:rsidRPr="00AF6E9A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որոշակի մասնագիտական գործառույթների իրականացման շրջանակներում</w:t>
                  </w:r>
                  <w:r w:rsidRPr="00AF6E9A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:</w:t>
                  </w:r>
                </w:p>
                <w:p w14:paraId="038DCE15" w14:textId="77777777" w:rsidR="006E1827" w:rsidRPr="00AF6E9A" w:rsidRDefault="006E1827" w:rsidP="006E1827">
                  <w:pPr>
                    <w:spacing w:after="0" w:line="240" w:lineRule="auto"/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val="hy-AM" w:eastAsia="ru-RU"/>
                    </w:rPr>
                  </w:pPr>
                  <w:r w:rsidRPr="00AF6E9A"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val="hy-AM" w:eastAsia="ru-RU"/>
                    </w:rPr>
                    <w:t xml:space="preserve">4.3  Գործունեության ազդեցությունը </w:t>
                  </w:r>
                </w:p>
                <w:p w14:paraId="7227A7E9" w14:textId="77777777" w:rsidR="006E1827" w:rsidRPr="00AF6E9A" w:rsidRDefault="006E1827" w:rsidP="006E1827">
                  <w:pPr>
                    <w:spacing w:after="0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AF6E9A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Ունի ազդեցություն կառուցվածքային ստորաբաժանման աշխատանքներին մասնակցության, որոշակի մասնագիտական գործառույթների իրականացման շրջանակներում:</w:t>
                  </w:r>
                </w:p>
                <w:p w14:paraId="76617CE5" w14:textId="77777777" w:rsidR="006E1827" w:rsidRPr="00AF6E9A" w:rsidRDefault="006E1827" w:rsidP="006E1827">
                  <w:pPr>
                    <w:spacing w:after="0" w:line="240" w:lineRule="auto"/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val="hy-AM" w:eastAsia="ru-RU"/>
                    </w:rPr>
                  </w:pPr>
                  <w:r w:rsidRPr="00AF6E9A"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val="hy-AM" w:eastAsia="ru-RU"/>
                    </w:rPr>
                    <w:t>4.4 Շփումները և ներկայացուցչությունը</w:t>
                  </w:r>
                </w:p>
                <w:p w14:paraId="150142B9" w14:textId="77777777" w:rsidR="006E1827" w:rsidRPr="00AF6E9A" w:rsidRDefault="006E1827" w:rsidP="006E1827">
                  <w:pPr>
                    <w:spacing w:after="0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AF6E9A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Իր իրավասության շրջանակներում շփվում է տվյալ մարմնի կառուցվածքային ստորաբաժանումների ներկայացուցիչների հետ</w:t>
                  </w:r>
                  <w:r w:rsidRPr="00AF6E9A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, </w:t>
                  </w:r>
                  <w:r w:rsidRPr="00AF6E9A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ինչպես նաև տվյալ մարմնից դուրս որպես ներկայացուցիչ շփվում է պատվիրակված լիազորությունների շրջանակներում</w:t>
                  </w:r>
                  <w:r w:rsidRPr="00AF6E9A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:</w:t>
                  </w:r>
                </w:p>
                <w:p w14:paraId="6C696B7A" w14:textId="77777777" w:rsidR="006E1827" w:rsidRPr="00AF6E9A" w:rsidRDefault="006E1827" w:rsidP="006E1827">
                  <w:pPr>
                    <w:spacing w:after="0" w:line="240" w:lineRule="auto"/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val="hy-AM" w:eastAsia="ru-RU"/>
                    </w:rPr>
                  </w:pPr>
                  <w:r w:rsidRPr="00AF6E9A"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val="hy-AM" w:eastAsia="ru-RU"/>
                    </w:rPr>
                    <w:t>4.5 Խնդիրների բարդությունը և դրանց լուծումը</w:t>
                  </w:r>
                </w:p>
                <w:p w14:paraId="234D10F9" w14:textId="77777777" w:rsidR="002A49F0" w:rsidRPr="00AF6E9A" w:rsidRDefault="006E1827" w:rsidP="006E1827">
                  <w:pPr>
                    <w:spacing w:after="0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AF6E9A">
                    <w:rPr>
                      <w:rFonts w:ascii="GHEA Grapalat" w:hAnsi="GHEA Grapalat"/>
                      <w:sz w:val="24"/>
                      <w:szCs w:val="24"/>
                      <w:lang w:val="hy-AM" w:eastAsia="ru-RU"/>
                    </w:rPr>
                    <w:t>Իր լիազորությունների շրջանակներում մասնակցում է մասնագիտական խնդիրների բացահայտմանը և այդ խնդիրների լուծման մասով տալիս է մասնագիտական առաջարկություն։</w:t>
                  </w:r>
                </w:p>
              </w:tc>
            </w:tr>
          </w:tbl>
          <w:p w14:paraId="75CBC1BC" w14:textId="77777777" w:rsidR="002A49F0" w:rsidRPr="00AF6E9A" w:rsidRDefault="002A49F0" w:rsidP="00521CEC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4D437F8" w14:textId="77777777" w:rsidR="002A49F0" w:rsidRPr="00AF6E9A" w:rsidRDefault="002A49F0" w:rsidP="00521CEC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04EBD7D5" w14:textId="77777777" w:rsidR="002A49F0" w:rsidRPr="00AF6E9A" w:rsidRDefault="002A49F0" w:rsidP="002A49F0">
      <w:pPr>
        <w:rPr>
          <w:rFonts w:ascii="GHEA Grapalat" w:hAnsi="GHEA Grapalat"/>
          <w:sz w:val="24"/>
          <w:szCs w:val="24"/>
          <w:lang w:val="hy-AM"/>
        </w:rPr>
      </w:pPr>
    </w:p>
    <w:p w14:paraId="66C3C58B" w14:textId="77777777" w:rsidR="00F1755B" w:rsidRPr="00AF6E9A" w:rsidRDefault="00F1755B">
      <w:pPr>
        <w:rPr>
          <w:lang w:val="hy-AM"/>
        </w:rPr>
      </w:pPr>
    </w:p>
    <w:sectPr w:rsidR="00F1755B" w:rsidRPr="00AF6E9A" w:rsidSect="00AC55A9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0FCC"/>
    <w:multiLevelType w:val="hybridMultilevel"/>
    <w:tmpl w:val="87486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71D03"/>
    <w:multiLevelType w:val="hybridMultilevel"/>
    <w:tmpl w:val="58E0F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DB6"/>
    <w:multiLevelType w:val="hybridMultilevel"/>
    <w:tmpl w:val="F82EA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455B5C"/>
    <w:multiLevelType w:val="hybridMultilevel"/>
    <w:tmpl w:val="36DE4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30597"/>
    <w:multiLevelType w:val="hybridMultilevel"/>
    <w:tmpl w:val="2B70E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6E0BAA"/>
    <w:multiLevelType w:val="hybridMultilevel"/>
    <w:tmpl w:val="3864C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7D22B1"/>
    <w:multiLevelType w:val="hybridMultilevel"/>
    <w:tmpl w:val="57C47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05405"/>
    <w:multiLevelType w:val="hybridMultilevel"/>
    <w:tmpl w:val="3C9C9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C28D1"/>
    <w:multiLevelType w:val="hybridMultilevel"/>
    <w:tmpl w:val="931285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E2AD6"/>
    <w:multiLevelType w:val="hybridMultilevel"/>
    <w:tmpl w:val="FAE27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46C67"/>
    <w:multiLevelType w:val="hybridMultilevel"/>
    <w:tmpl w:val="E96A4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943A0"/>
    <w:multiLevelType w:val="hybridMultilevel"/>
    <w:tmpl w:val="4AFC26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F0D3E"/>
    <w:multiLevelType w:val="hybridMultilevel"/>
    <w:tmpl w:val="8F16A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451A2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501C9"/>
    <w:multiLevelType w:val="hybridMultilevel"/>
    <w:tmpl w:val="5112B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1869F9"/>
    <w:multiLevelType w:val="hybridMultilevel"/>
    <w:tmpl w:val="74F45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73347"/>
    <w:multiLevelType w:val="hybridMultilevel"/>
    <w:tmpl w:val="B00E7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16"/>
  </w:num>
  <w:num w:numId="5">
    <w:abstractNumId w:val="11"/>
  </w:num>
  <w:num w:numId="6">
    <w:abstractNumId w:val="10"/>
  </w:num>
  <w:num w:numId="7">
    <w:abstractNumId w:val="6"/>
  </w:num>
  <w:num w:numId="8">
    <w:abstractNumId w:val="9"/>
  </w:num>
  <w:num w:numId="9">
    <w:abstractNumId w:val="17"/>
  </w:num>
  <w:num w:numId="10">
    <w:abstractNumId w:val="12"/>
  </w:num>
  <w:num w:numId="11">
    <w:abstractNumId w:val="3"/>
  </w:num>
  <w:num w:numId="12">
    <w:abstractNumId w:val="0"/>
  </w:num>
  <w:num w:numId="13">
    <w:abstractNumId w:val="7"/>
  </w:num>
  <w:num w:numId="14">
    <w:abstractNumId w:val="13"/>
  </w:num>
  <w:num w:numId="15">
    <w:abstractNumId w:val="2"/>
  </w:num>
  <w:num w:numId="16">
    <w:abstractNumId w:val="4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181"/>
    <w:rsid w:val="000149BA"/>
    <w:rsid w:val="00024F07"/>
    <w:rsid w:val="00041E0B"/>
    <w:rsid w:val="00064957"/>
    <w:rsid w:val="0010648D"/>
    <w:rsid w:val="00186AF6"/>
    <w:rsid w:val="00283368"/>
    <w:rsid w:val="002A49F0"/>
    <w:rsid w:val="002F0582"/>
    <w:rsid w:val="003046DB"/>
    <w:rsid w:val="0037735C"/>
    <w:rsid w:val="003A2D54"/>
    <w:rsid w:val="003B0827"/>
    <w:rsid w:val="004B6779"/>
    <w:rsid w:val="004F22FD"/>
    <w:rsid w:val="00505C48"/>
    <w:rsid w:val="0054631A"/>
    <w:rsid w:val="00561576"/>
    <w:rsid w:val="00582181"/>
    <w:rsid w:val="0058356E"/>
    <w:rsid w:val="005E4B5A"/>
    <w:rsid w:val="00650181"/>
    <w:rsid w:val="00677152"/>
    <w:rsid w:val="006B5B82"/>
    <w:rsid w:val="006C2BE3"/>
    <w:rsid w:val="006E1827"/>
    <w:rsid w:val="006E26B2"/>
    <w:rsid w:val="006F209B"/>
    <w:rsid w:val="00744D2F"/>
    <w:rsid w:val="00780509"/>
    <w:rsid w:val="00782D0A"/>
    <w:rsid w:val="007A2188"/>
    <w:rsid w:val="007D7379"/>
    <w:rsid w:val="007E0FE1"/>
    <w:rsid w:val="00804886"/>
    <w:rsid w:val="00840203"/>
    <w:rsid w:val="008604E7"/>
    <w:rsid w:val="008621AF"/>
    <w:rsid w:val="008B0550"/>
    <w:rsid w:val="009354D4"/>
    <w:rsid w:val="00997901"/>
    <w:rsid w:val="00A478C4"/>
    <w:rsid w:val="00AA5D0D"/>
    <w:rsid w:val="00AC2F91"/>
    <w:rsid w:val="00AC55A9"/>
    <w:rsid w:val="00AF6E9A"/>
    <w:rsid w:val="00B10363"/>
    <w:rsid w:val="00B3334E"/>
    <w:rsid w:val="00B361A8"/>
    <w:rsid w:val="00B3628C"/>
    <w:rsid w:val="00B715F3"/>
    <w:rsid w:val="00B94F14"/>
    <w:rsid w:val="00C82D90"/>
    <w:rsid w:val="00CC5A55"/>
    <w:rsid w:val="00CC6A46"/>
    <w:rsid w:val="00CE12FC"/>
    <w:rsid w:val="00CF4790"/>
    <w:rsid w:val="00DF0785"/>
    <w:rsid w:val="00E80443"/>
    <w:rsid w:val="00F1755B"/>
    <w:rsid w:val="00F51080"/>
    <w:rsid w:val="00F5692B"/>
    <w:rsid w:val="00FA0BB6"/>
    <w:rsid w:val="00FF5B27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D080C"/>
  <w15:chartTrackingRefBased/>
  <w15:docId w15:val="{E51D280D-EAC0-45A2-B9BA-89BB0448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9F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2A49F0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rsid w:val="002A49F0"/>
    <w:rPr>
      <w:rFonts w:ascii="Calibri" w:eastAsia="Times New Roman" w:hAnsi="Calibri" w:cs="Times New Roman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780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5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509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5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50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09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Ruzanna Petrosyan</dc:creator>
  <cp:keywords/>
  <dc:description/>
  <cp:lastModifiedBy>kadrer4</cp:lastModifiedBy>
  <cp:revision>74</cp:revision>
  <cp:lastPrinted>2024-02-08T08:36:00Z</cp:lastPrinted>
  <dcterms:created xsi:type="dcterms:W3CDTF">2024-01-25T12:29:00Z</dcterms:created>
  <dcterms:modified xsi:type="dcterms:W3CDTF">2024-07-11T10:26:00Z</dcterms:modified>
</cp:coreProperties>
</file>