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31316865" w:rsidR="00541BE8" w:rsidRPr="00FF78B9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F78B9">
        <w:rPr>
          <w:rFonts w:ascii="GHEA Grapalat" w:hAnsi="GHEA Grapalat" w:cs="Sylfaen"/>
          <w:b/>
          <w:color w:val="auto"/>
          <w:lang w:val="hy-AM"/>
        </w:rPr>
        <w:t>ներ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CE0B03">
        <w:rPr>
          <w:rFonts w:ascii="GHEA Grapalat" w:hAnsi="GHEA Grapalat"/>
          <w:color w:val="auto"/>
          <w:lang w:val="hy-AM"/>
        </w:rPr>
        <w:t xml:space="preserve">Ներքին գործերի նախարարության </w:t>
      </w:r>
      <w:r w:rsidR="00FF78B9">
        <w:rPr>
          <w:rFonts w:ascii="GHEA Grapalat" w:hAnsi="GHEA Grapalat" w:cs="Sylfaen"/>
          <w:lang w:val="hy-AM"/>
        </w:rPr>
        <w:t xml:space="preserve">պետական ռեզերվների </w:t>
      </w:r>
      <w:r w:rsidR="00FF78B9" w:rsidRPr="00FF78B9">
        <w:rPr>
          <w:rFonts w:ascii="GHEA Grapalat" w:hAnsi="GHEA Grapalat"/>
          <w:color w:val="auto"/>
          <w:lang w:val="hy-AM"/>
        </w:rPr>
        <w:t>գրասենյակի ղեկավարի (ծածկագիրը` 27-Գ35</w:t>
      </w:r>
      <w:r w:rsidR="00FF78B9" w:rsidRPr="00FF78B9">
        <w:rPr>
          <w:rFonts w:ascii="Cambria Math" w:hAnsi="Cambria Math" w:cs="Cambria Math"/>
          <w:color w:val="auto"/>
          <w:lang w:val="hy-AM"/>
        </w:rPr>
        <w:t>․</w:t>
      </w:r>
      <w:r w:rsidR="00FF78B9" w:rsidRPr="00FF78B9">
        <w:rPr>
          <w:rFonts w:ascii="GHEA Grapalat" w:hAnsi="GHEA Grapalat"/>
          <w:color w:val="auto"/>
          <w:lang w:val="hy-AM"/>
        </w:rPr>
        <w:t>1-Ղ2-1)</w:t>
      </w:r>
      <w:r w:rsidR="00686F16" w:rsidRPr="009E4FB2">
        <w:rPr>
          <w:rFonts w:ascii="GHEA Grapalat" w:hAnsi="GHEA Grapalat"/>
          <w:color w:val="auto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FF78B9">
        <w:rPr>
          <w:rFonts w:ascii="GHEA Grapalat" w:hAnsi="GHEA Grapalat"/>
          <w:color w:val="auto"/>
          <w:lang w:val="hy-AM"/>
        </w:rPr>
        <w:t xml:space="preserve"> ծառայության թափուր պաշտոն</w:t>
      </w:r>
      <w:r w:rsidR="00F25B97" w:rsidRPr="00FF78B9">
        <w:rPr>
          <w:rFonts w:ascii="GHEA Grapalat" w:hAnsi="GHEA Grapalat"/>
          <w:color w:val="auto"/>
          <w:lang w:val="hy-AM"/>
        </w:rPr>
        <w:t>ը</w:t>
      </w:r>
      <w:r w:rsidR="00541BE8" w:rsidRPr="00FF78B9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FF78B9">
        <w:rPr>
          <w:rFonts w:ascii="GHEA Grapalat" w:hAnsi="GHEA Grapalat"/>
          <w:color w:val="auto"/>
          <w:lang w:val="hy-AM"/>
        </w:rPr>
        <w:t>։</w:t>
      </w:r>
      <w:r w:rsidR="00541BE8" w:rsidRPr="00FF78B9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CE0B0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1E177109" w:rsidR="00541BE8" w:rsidRPr="00FF78B9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FF78B9" w:rsidRPr="00FF78B9">
        <w:rPr>
          <w:rFonts w:ascii="GHEA Grapalat" w:hAnsi="GHEA Grapalat" w:cs="Sylfaen"/>
          <w:bCs/>
          <w:sz w:val="24"/>
          <w:szCs w:val="24"/>
          <w:lang w:val="hy-AM"/>
        </w:rPr>
        <w:t>Դավթաշեն վարչական շրջան, Դավիթաշեն 4, Ա.Միկոյան փողոց, 109/8։</w:t>
      </w:r>
      <w:r w:rsidRPr="00FF78B9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FF78B9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53F4A500" w14:textId="643EC5DC" w:rsidR="00541BE8" w:rsidRPr="00CE0B0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B6ACB96" w14:textId="57397844" w:rsidR="00645A31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52C79F65" w14:textId="77777777" w:rsidR="006F3DF2" w:rsidRPr="00CE0B0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718EA1DA" w:rsidR="00541BE8" w:rsidRPr="00CE0B03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686F16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6F3DF2">
        <w:rPr>
          <w:rFonts w:ascii="GHEA Grapalat" w:hAnsi="GHEA Grapalat" w:cs="Sylfaen"/>
          <w:sz w:val="24"/>
          <w:szCs w:val="24"/>
          <w:lang w:val="hy-AM"/>
        </w:rPr>
        <w:t xml:space="preserve">պետական ռեզերվների </w:t>
      </w:r>
      <w:r w:rsidR="006F3DF2" w:rsidRPr="00FF78B9">
        <w:rPr>
          <w:rFonts w:ascii="GHEA Grapalat" w:hAnsi="GHEA Grapalat" w:cs="Times New Roman"/>
          <w:sz w:val="24"/>
          <w:szCs w:val="24"/>
          <w:lang w:val="hy-AM"/>
        </w:rPr>
        <w:t>գրասենյակի ղեկավարի (ծածկագիրը` 27-Գ35</w:t>
      </w:r>
      <w:r w:rsidR="006F3DF2" w:rsidRPr="00FF78B9">
        <w:rPr>
          <w:rFonts w:ascii="Cambria Math" w:hAnsi="Cambria Math" w:cs="Cambria Math"/>
          <w:sz w:val="24"/>
          <w:szCs w:val="24"/>
          <w:lang w:val="hy-AM"/>
        </w:rPr>
        <w:t>․</w:t>
      </w:r>
      <w:r w:rsidR="006F3DF2" w:rsidRPr="00FF78B9">
        <w:rPr>
          <w:rFonts w:ascii="GHEA Grapalat" w:hAnsi="GHEA Grapalat" w:cs="Times New Roman"/>
          <w:sz w:val="24"/>
          <w:szCs w:val="24"/>
          <w:lang w:val="hy-AM"/>
        </w:rPr>
        <w:t>1-Ղ2-1)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55847318" w:rsidR="00AE754C" w:rsidRPr="00CE0B03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6F3DF2">
        <w:rPr>
          <w:rFonts w:ascii="GHEA Grapalat" w:hAnsi="GHEA Grapalat" w:cs="Sylfaen"/>
          <w:sz w:val="24"/>
          <w:szCs w:val="24"/>
          <w:lang w:val="hy-AM"/>
        </w:rPr>
        <w:t xml:space="preserve">պետական ռեզերվների </w:t>
      </w:r>
      <w:r w:rsidR="006F3DF2" w:rsidRPr="00FF78B9">
        <w:rPr>
          <w:rFonts w:ascii="GHEA Grapalat" w:hAnsi="GHEA Grapalat" w:cs="Times New Roman"/>
          <w:sz w:val="24"/>
          <w:szCs w:val="24"/>
          <w:lang w:val="hy-AM"/>
        </w:rPr>
        <w:t>գրասենյակի ղեկավարի (ծածկագիրը` 27-Գ35</w:t>
      </w:r>
      <w:r w:rsidR="006F3DF2" w:rsidRPr="00FF78B9">
        <w:rPr>
          <w:rFonts w:ascii="Cambria Math" w:hAnsi="Cambria Math" w:cs="Cambria Math"/>
          <w:sz w:val="24"/>
          <w:szCs w:val="24"/>
          <w:lang w:val="hy-AM"/>
        </w:rPr>
        <w:t>․</w:t>
      </w:r>
      <w:r w:rsidR="006F3DF2" w:rsidRPr="00FF78B9">
        <w:rPr>
          <w:rFonts w:ascii="GHEA Grapalat" w:hAnsi="GHEA Grapalat" w:cs="Times New Roman"/>
          <w:sz w:val="24"/>
          <w:szCs w:val="24"/>
          <w:lang w:val="hy-AM"/>
        </w:rPr>
        <w:t>1-Ղ2-1)</w:t>
      </w:r>
      <w:r w:rsidR="00686F16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59B8A313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CE0D4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CE0B0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FFAA5F0" w:rsidR="00880CE6" w:rsidRPr="00CE0B03" w:rsidRDefault="00D00352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Ներքին գործերի նախարարության</w:t>
      </w:r>
      <w:r w:rsidR="006122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35BF3" w:rsidRPr="001A0E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ՆԳՆ </w:t>
      </w:r>
      <w:r w:rsidR="006F3DF2">
        <w:rPr>
          <w:rFonts w:ascii="GHEA Grapalat" w:hAnsi="GHEA Grapalat" w:cs="Sylfaen"/>
          <w:sz w:val="24"/>
          <w:szCs w:val="24"/>
          <w:lang w:val="hy-AM"/>
        </w:rPr>
        <w:t xml:space="preserve">պետական ռեզերվների </w:t>
      </w:r>
      <w:r w:rsidR="006F3DF2" w:rsidRPr="00FF78B9">
        <w:rPr>
          <w:rFonts w:ascii="GHEA Grapalat" w:hAnsi="GHEA Grapalat" w:cs="Times New Roman"/>
          <w:sz w:val="24"/>
          <w:szCs w:val="24"/>
          <w:lang w:val="hy-AM"/>
        </w:rPr>
        <w:t>գրասենյակի ղեկավարի (ծածկագիրը` 27-Գ35</w:t>
      </w:r>
      <w:r w:rsidR="006F3DF2" w:rsidRPr="00FF78B9">
        <w:rPr>
          <w:rFonts w:ascii="Cambria Math" w:hAnsi="Cambria Math" w:cs="Cambria Math"/>
          <w:sz w:val="24"/>
          <w:szCs w:val="24"/>
          <w:lang w:val="hy-AM"/>
        </w:rPr>
        <w:t>․</w:t>
      </w:r>
      <w:r w:rsidR="006F3DF2" w:rsidRPr="00FF78B9">
        <w:rPr>
          <w:rFonts w:ascii="GHEA Grapalat" w:hAnsi="GHEA Grapalat" w:cs="Times New Roman"/>
          <w:sz w:val="24"/>
          <w:szCs w:val="24"/>
          <w:lang w:val="hy-AM"/>
        </w:rPr>
        <w:t>1-Ղ2-1)</w:t>
      </w:r>
      <w:r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1C8D1763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C97DC1" w:rsidRPr="005D35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25736" w:rsidRPr="005D35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01C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4168D8" w:rsidRPr="004168D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24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01C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78E02C9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>
        <w:rPr>
          <w:rFonts w:ascii="GHEA Grapalat" w:hAnsi="GHEA Grapalat" w:cs="Sylfaen"/>
          <w:sz w:val="24"/>
          <w:szCs w:val="24"/>
          <w:lang w:val="hy-AM"/>
        </w:rPr>
        <w:t>օգոստո</w:t>
      </w:r>
      <w:r w:rsidR="00FF7D59" w:rsidRPr="002E0EB2">
        <w:rPr>
          <w:rFonts w:ascii="GHEA Grapalat" w:hAnsi="GHEA Grapalat" w:cs="Sylfaen"/>
          <w:sz w:val="24"/>
          <w:szCs w:val="24"/>
          <w:lang w:val="hy-AM"/>
        </w:rPr>
        <w:t>սի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0A20">
        <w:rPr>
          <w:rFonts w:ascii="GHEA Grapalat" w:hAnsi="GHEA Grapalat" w:cs="Sylfaen"/>
          <w:sz w:val="24"/>
          <w:szCs w:val="24"/>
          <w:lang w:val="hy-AM"/>
        </w:rPr>
        <w:t>2</w:t>
      </w:r>
      <w:r w:rsidR="006F3DF2">
        <w:rPr>
          <w:rFonts w:ascii="GHEA Grapalat" w:hAnsi="GHEA Grapalat" w:cs="Sylfaen"/>
          <w:sz w:val="24"/>
          <w:szCs w:val="24"/>
          <w:lang w:val="hy-AM"/>
        </w:rPr>
        <w:t>1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0A20">
        <w:rPr>
          <w:rFonts w:ascii="GHEA Grapalat" w:hAnsi="GHEA Grapalat" w:cs="Sylfaen"/>
          <w:sz w:val="24"/>
          <w:szCs w:val="24"/>
          <w:lang w:val="hy-AM"/>
        </w:rPr>
        <w:t>09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045F95">
        <w:rPr>
          <w:rFonts w:ascii="GHEA Grapalat" w:hAnsi="GHEA Grapalat" w:cs="Sylfaen"/>
          <w:sz w:val="24"/>
          <w:szCs w:val="24"/>
          <w:lang w:val="hy-AM"/>
        </w:rPr>
        <w:t>3</w:t>
      </w:r>
      <w:r w:rsidRPr="002E0EB2">
        <w:rPr>
          <w:rFonts w:ascii="GHEA Grapalat" w:hAnsi="GHEA Grapalat" w:cs="Sylfaen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7A7F7B8F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>
        <w:rPr>
          <w:rFonts w:ascii="GHEA Grapalat" w:hAnsi="GHEA Grapalat" w:cs="Sylfaen"/>
          <w:sz w:val="24"/>
          <w:szCs w:val="24"/>
          <w:lang w:val="hy-AM"/>
        </w:rPr>
        <w:t>օգոստո</w:t>
      </w:r>
      <w:r w:rsidR="00FF7D59" w:rsidRPr="00CE0B03">
        <w:rPr>
          <w:rFonts w:ascii="GHEA Grapalat" w:hAnsi="GHEA Grapalat" w:cs="Sylfaen"/>
          <w:sz w:val="24"/>
          <w:szCs w:val="24"/>
          <w:lang w:val="hy-AM"/>
        </w:rPr>
        <w:t>սի</w:t>
      </w:r>
      <w:r w:rsidR="00B06F9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0A20" w:rsidRPr="00C40A20">
        <w:rPr>
          <w:rFonts w:ascii="GHEA Grapalat" w:hAnsi="GHEA Grapalat" w:cs="Sylfaen"/>
          <w:sz w:val="24"/>
          <w:szCs w:val="24"/>
          <w:lang w:val="hy-AM"/>
        </w:rPr>
        <w:t>2</w:t>
      </w:r>
      <w:r w:rsidR="006F3DF2">
        <w:rPr>
          <w:rFonts w:ascii="GHEA Grapalat" w:hAnsi="GHEA Grapalat" w:cs="Sylfaen"/>
          <w:sz w:val="24"/>
          <w:szCs w:val="24"/>
          <w:lang w:val="hy-AM"/>
        </w:rPr>
        <w:t>3</w:t>
      </w:r>
      <w:r w:rsidRPr="00C40A20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801CFB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:00-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4211DBC8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25772" w:rsidRPr="00225772">
        <w:rPr>
          <w:rFonts w:ascii="GHEA Grapalat" w:hAnsi="GHEA Grapalat" w:cs="Sylfaen"/>
          <w:sz w:val="24"/>
          <w:szCs w:val="24"/>
          <w:lang w:val="hy-AM"/>
        </w:rPr>
        <w:t>475</w:t>
      </w:r>
      <w:r w:rsidR="00225772">
        <w:rPr>
          <w:rFonts w:ascii="GHEA Grapalat" w:hAnsi="GHEA Grapalat" w:cs="Sylfaen"/>
          <w:sz w:val="24"/>
          <w:szCs w:val="24"/>
          <w:lang w:val="hy-AM"/>
        </w:rPr>
        <w:t>072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225772">
        <w:rPr>
          <w:rFonts w:ascii="GHEA Grapalat" w:hAnsi="GHEA Grapalat" w:cs="Sylfaen"/>
          <w:sz w:val="24"/>
          <w:szCs w:val="24"/>
          <w:lang w:val="hy-AM"/>
        </w:rPr>
        <w:t>չորս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225772">
        <w:rPr>
          <w:rFonts w:ascii="GHEA Grapalat" w:hAnsi="GHEA Grapalat" w:cs="Sylfaen"/>
          <w:sz w:val="24"/>
          <w:szCs w:val="24"/>
          <w:lang w:val="hy-AM"/>
        </w:rPr>
        <w:t>յոթանասունհինգ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25772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) ՀՀ դրամ։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77777777" w:rsidR="00801CFB" w:rsidRPr="00EE3834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Pr="00EE3834">
        <w:rPr>
          <w:rFonts w:ascii="GHEA Grapalat" w:eastAsia="Times New Roman" w:hAnsi="GHEA Grapalat" w:cs="Times New Roman"/>
          <w:bCs/>
          <w:lang w:val="hy-AM"/>
        </w:rPr>
        <w:t>5, 10, 14, 27, 34, 44, 47, 48, 131, 154։</w:t>
      </w:r>
    </w:p>
    <w:p w14:paraId="6B36132F" w14:textId="1E790784" w:rsidR="007A4D89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77777777" w:rsidR="007A4D89" w:rsidRPr="00DE409C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30582CBB" w14:textId="779A69CB" w:rsidR="007A4D89" w:rsidRPr="00DE409C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4, 7, 10, 12, 17, 21, 23, 24, 30, 37։ </w:t>
      </w: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="007E5E1A">
        <w:rPr>
          <w:lang w:val="hy-AM"/>
        </w:rPr>
        <w:t xml:space="preserve">  </w:t>
      </w:r>
      <w:r w:rsidR="007E5E1A" w:rsidRPr="007E5E1A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14:paraId="6C8EE431" w14:textId="77777777" w:rsidR="007A4D89" w:rsidRPr="00DE409C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14:paraId="40D52C3A" w14:textId="77777777" w:rsidR="007A4D89" w:rsidRPr="00DE409C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 «Հանրային ծառայության մասին» ՀՀ օրենք, հոդվածներ՝ 2, 3, 4, 15, </w:t>
      </w:r>
      <w:r>
        <w:rPr>
          <w:rFonts w:ascii="GHEA Grapalat" w:eastAsia="Times New Roman" w:hAnsi="GHEA Grapalat" w:cs="Times New Roman"/>
          <w:bCs/>
          <w:lang w:val="hy-AM"/>
        </w:rPr>
        <w:t xml:space="preserve">16.1, </w:t>
      </w:r>
      <w:r w:rsidRPr="00DE409C">
        <w:rPr>
          <w:rFonts w:ascii="GHEA Grapalat" w:eastAsia="Times New Roman" w:hAnsi="GHEA Grapalat" w:cs="Times New Roman"/>
          <w:bCs/>
          <w:lang w:val="hy-AM"/>
        </w:rPr>
        <w:t>36</w:t>
      </w:r>
      <w:r>
        <w:rPr>
          <w:rFonts w:ascii="GHEA Grapalat" w:eastAsia="Times New Roman" w:hAnsi="GHEA Grapalat" w:cs="Times New Roman"/>
          <w:bCs/>
          <w:lang w:val="hy-AM"/>
        </w:rPr>
        <w:t>, 46, 46.1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14:paraId="4D0E93CC" w14:textId="2C114286" w:rsidR="007A4D89" w:rsidRPr="00760737" w:rsidRDefault="007A4D89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ab/>
      </w:r>
      <w:r w:rsidRPr="00DE409C">
        <w:rPr>
          <w:rFonts w:ascii="GHEA Grapalat" w:hAnsi="GHEA Grapalat" w:cs="Sylfaen"/>
          <w:color w:val="000000" w:themeColor="text1"/>
          <w:lang w:val="hy-AM"/>
        </w:rPr>
        <w:tab/>
      </w:r>
      <w:r w:rsidRPr="00DE409C">
        <w:rPr>
          <w:rFonts w:ascii="GHEA Grapalat" w:hAnsi="GHEA Grapalat" w:cs="Sylfaen"/>
          <w:color w:val="000000" w:themeColor="text1"/>
          <w:lang w:val="hy-AM"/>
        </w:rPr>
        <w:tab/>
        <w:t xml:space="preserve">Հղումը </w:t>
      </w:r>
      <w:r w:rsidRPr="00DE409C">
        <w:rPr>
          <w:lang w:val="hy-AM"/>
        </w:rPr>
        <w:t xml:space="preserve"> </w:t>
      </w:r>
      <w:r w:rsidR="007E5E1A" w:rsidRPr="007E5E1A">
        <w:rPr>
          <w:rStyle w:val="Hyperlink"/>
          <w:rFonts w:ascii="GHEA Grapalat" w:hAnsi="GHEA Grapalat"/>
          <w:lang w:val="hy-AM"/>
        </w:rPr>
        <w:t>https://www.arlis.am/documentview.aspx?docid=194977</w:t>
      </w:r>
    </w:p>
    <w:p w14:paraId="7D574495" w14:textId="2B04331D" w:rsidR="00004A84" w:rsidRPr="007E5E1A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  <w:r w:rsidRPr="00760737">
        <w:rPr>
          <w:rFonts w:ascii="GHEA Grapalat" w:hAnsi="GHEA Grapalat" w:cs="Sylfaen"/>
          <w:b/>
          <w:lang w:val="hy-AM"/>
        </w:rPr>
        <w:t xml:space="preserve">       </w:t>
      </w:r>
    </w:p>
    <w:p w14:paraId="5BD11408" w14:textId="5F9CD13C" w:rsidR="007A4D89" w:rsidRPr="00004A84" w:rsidRDefault="00FD47B1" w:rsidP="00004A8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D47B1">
        <w:rPr>
          <w:rFonts w:ascii="GHEA Grapalat" w:hAnsi="GHEA Grapalat" w:cs="Sylfaen"/>
          <w:color w:val="000000" w:themeColor="text1"/>
          <w:lang w:val="hy-AM"/>
        </w:rPr>
        <w:t>ՀՀ կառավարության 2021 թվականի ապրիլի 22-ի N 615-Ն որոշում</w:t>
      </w:r>
      <w:r w:rsidR="00004A84">
        <w:rPr>
          <w:rFonts w:ascii="GHEA Grapalat" w:eastAsia="Times New Roman" w:hAnsi="GHEA Grapalat" w:cs="Times New Roman"/>
          <w:bCs/>
          <w:lang w:val="hy-AM"/>
        </w:rPr>
        <w:t>։</w:t>
      </w:r>
    </w:p>
    <w:p w14:paraId="78158703" w14:textId="56F3AE3C" w:rsidR="00004A84" w:rsidRPr="00004A84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rapalat" w:hAnsi="grapalat"/>
          <w:color w:val="595D6E"/>
          <w:sz w:val="20"/>
          <w:szCs w:val="20"/>
          <w:shd w:val="clear" w:color="auto" w:fill="F7F8FA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FD47B1" w:rsidRPr="007E5E1A">
        <w:rPr>
          <w:rStyle w:val="Hyperlink"/>
          <w:rFonts w:ascii="GHEA Grapalat" w:hAnsi="GHEA Grapalat"/>
          <w:lang w:val="hy-AM"/>
        </w:rPr>
        <w:t>http://www.arlis.am/DocumentView.aspx?DocID=151986</w:t>
      </w:r>
    </w:p>
    <w:p w14:paraId="55458D7E" w14:textId="77777777" w:rsidR="00004A84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14:paraId="1B70A8EC" w14:textId="16C98044" w:rsidR="001050ED" w:rsidRPr="001050ED" w:rsidRDefault="00FD47B1" w:rsidP="001050E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D47B1">
        <w:rPr>
          <w:rFonts w:ascii="GHEA Grapalat" w:hAnsi="GHEA Grapalat" w:cs="Sylfaen"/>
          <w:color w:val="000000" w:themeColor="text1"/>
          <w:lang w:val="hy-AM"/>
        </w:rPr>
        <w:t>Հայաստանի Հանրապետության կառավարության 2020 թվականի սեպտեմբերի 28-ի «Նյութական պահուստի համակարգի կառուցվածքը և նյութական պահուստի կառավարման կարգը սահմանելու մասին» N 1595-Ն որոշում</w:t>
      </w:r>
      <w:r w:rsidR="00BD580A">
        <w:rPr>
          <w:rFonts w:ascii="GHEA Grapalat" w:eastAsia="Times New Roman" w:hAnsi="GHEA Grapalat" w:cs="Times New Roman"/>
          <w:bCs/>
          <w:lang w:val="hy-AM"/>
        </w:rPr>
        <w:t>։</w:t>
      </w:r>
    </w:p>
    <w:p w14:paraId="317B1107" w14:textId="01BC3DB4" w:rsidR="001050ED" w:rsidRPr="00FD47B1" w:rsidRDefault="001050ED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FD47B1" w:rsidRPr="007E5E1A">
        <w:rPr>
          <w:rStyle w:val="Hyperlink"/>
          <w:rFonts w:ascii="GHEA Grapalat" w:hAnsi="GHEA Grapalat"/>
          <w:lang w:val="hy-AM"/>
        </w:rPr>
        <w:t>https://www.arlis.am/DocumentView.aspx?docid=146315</w:t>
      </w:r>
    </w:p>
    <w:p w14:paraId="2D244DB0" w14:textId="64C51B3F" w:rsidR="00BD580A" w:rsidRPr="007E5E1A" w:rsidRDefault="00BD580A" w:rsidP="007E5E1A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78B33692" w14:textId="513A14A5" w:rsidR="00BD580A" w:rsidRPr="00367935" w:rsidRDefault="00367935" w:rsidP="00367935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right="150" w:hanging="10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FD47B1" w:rsidRPr="00FD47B1">
        <w:rPr>
          <w:rFonts w:ascii="GHEA Grapalat" w:hAnsi="GHEA Grapalat" w:cs="Sylfaen"/>
          <w:color w:val="000000" w:themeColor="text1"/>
          <w:lang w:val="hy-AM"/>
        </w:rPr>
        <w:t>ՀՀ կառավարության 2020 թվականի սեպտեմբերի 28-ի N 1593-Ն որոշում</w:t>
      </w:r>
      <w:r w:rsidR="00BD580A" w:rsidRPr="00367935">
        <w:rPr>
          <w:rFonts w:ascii="GHEA Grapalat" w:hAnsi="GHEA Grapalat" w:cs="Sylfaen"/>
          <w:color w:val="000000" w:themeColor="text1"/>
          <w:lang w:val="hy-AM"/>
        </w:rPr>
        <w:t>։</w:t>
      </w:r>
    </w:p>
    <w:p w14:paraId="5FF8909F" w14:textId="28B462DC" w:rsidR="001050ED" w:rsidRDefault="00BD580A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FD47B1" w:rsidRPr="007E5E1A">
        <w:rPr>
          <w:rStyle w:val="Hyperlink"/>
          <w:rFonts w:ascii="GHEA Grapalat" w:hAnsi="GHEA Grapalat"/>
          <w:lang w:val="hy-AM"/>
        </w:rPr>
        <w:t>http://www.arlis.am/DocumentView.aspx?DocID=146251</w:t>
      </w:r>
    </w:p>
    <w:p w14:paraId="6EEC7D3B" w14:textId="018D35C7" w:rsidR="00BD580A" w:rsidRDefault="00BD580A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421996F8" w14:textId="3395E037" w:rsidR="007E5E1A" w:rsidRDefault="007E5E1A" w:rsidP="007E5E1A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left="900" w:right="150" w:hanging="63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Pr="007E5E1A">
        <w:rPr>
          <w:rFonts w:ascii="GHEA Grapalat" w:hAnsi="GHEA Grapalat" w:cs="Sylfaen"/>
          <w:color w:val="000000" w:themeColor="text1"/>
          <w:lang w:val="hy-AM"/>
        </w:rPr>
        <w:t>ՀՀ վարչապետի 2023 թվականի հունիսի 22-ի N 672-Լ որոշմամբ հաստատված ՀՀ ներքին գործերի նախարարության պետական ռեզերվների գրասենյակի կանոնադրություն</w:t>
      </w:r>
    </w:p>
    <w:p w14:paraId="4E314500" w14:textId="1BA528FE" w:rsidR="00C53D61" w:rsidRPr="00367935" w:rsidRDefault="00C53D61" w:rsidP="0036793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7E5E1A" w:rsidRPr="007E5E1A">
        <w:rPr>
          <w:rStyle w:val="Hyperlink"/>
          <w:rFonts w:ascii="GHEA Grapalat" w:eastAsia="Times New Roman" w:hAnsi="GHEA Grapalat" w:cs="Times New Roman"/>
          <w:bCs/>
          <w:sz w:val="24"/>
          <w:szCs w:val="24"/>
          <w:lang w:val="hy-AM"/>
        </w:rPr>
        <w:t>https://www.arlis.am/DocumentView.aspx?DocID=179381</w:t>
      </w:r>
    </w:p>
    <w:p w14:paraId="19F28625" w14:textId="77777777" w:rsidR="00C53D61" w:rsidRPr="00DE409C" w:rsidRDefault="00C53D61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14:paraId="02660DA3" w14:textId="4254F8BB" w:rsidR="007A4D89" w:rsidRPr="00610A12" w:rsidRDefault="007A4D89" w:rsidP="00610A12">
      <w:pPr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3887A849" w14:textId="77777777" w:rsidR="00EE3834" w:rsidRPr="00546AA4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546AA4">
        <w:rPr>
          <w:rFonts w:ascii="GHEA Grapalat" w:hAnsi="GHEA Grapalat"/>
          <w:sz w:val="24"/>
          <w:szCs w:val="24"/>
        </w:rPr>
        <w:t>14</w:t>
      </w:r>
      <w:r w:rsidRPr="00546AA4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EE3834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1" w:history="1">
        <w:r w:rsidRPr="003A400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116DF5AE" w14:textId="77777777" w:rsidR="00473A12" w:rsidRPr="00EE3834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2025E60E" w14:textId="77777777" w:rsidR="007A4D89" w:rsidRPr="00DE409C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>«</w:t>
      </w:r>
      <w:r w:rsidRPr="00DE409C">
        <w:rPr>
          <w:rFonts w:ascii="GHEA Grapalat" w:hAnsi="GHEA Grapalat" w:cs="Sylfaen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B37161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hyperlink r:id="rId12" w:history="1">
        <w:r w:rsidRPr="00B37161">
          <w:rPr>
            <w:rStyle w:val="Hyperlink"/>
            <w:rFonts w:ascii="GHEA Grapalat" w:hAnsi="GHEA Grapalat" w:cs="Sylfaen"/>
            <w:lang w:val="hy-AM"/>
          </w:rPr>
          <w:t>http://www.parliament.am/library/books/gravor-khosq.pdf</w:t>
        </w:r>
      </w:hyperlink>
    </w:p>
    <w:p w14:paraId="78B57CCE" w14:textId="77777777" w:rsidR="007A4D89" w:rsidRPr="00B37161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3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79CD956A" w14:textId="05F8A9DE" w:rsidR="00A976BC" w:rsidRDefault="00A976BC" w:rsidP="00A976BC">
      <w:pPr>
        <w:pStyle w:val="NormalWeb"/>
        <w:spacing w:before="0" w:beforeAutospacing="0" w:after="150" w:afterAutospacing="0"/>
        <w:jc w:val="both"/>
        <w:rPr>
          <w:rFonts w:ascii="GHEA Grapalat" w:eastAsiaTheme="minorHAnsi" w:hAnsi="GHEA Grapalat" w:cstheme="minorBidi"/>
          <w:color w:val="FF0000"/>
          <w:sz w:val="22"/>
          <w:szCs w:val="22"/>
        </w:rPr>
      </w:pPr>
    </w:p>
    <w:p w14:paraId="2F9960DF" w14:textId="2A261FD5" w:rsidR="00A976BC" w:rsidRDefault="00A976BC" w:rsidP="00A976BC">
      <w:pPr>
        <w:pStyle w:val="NormalWeb"/>
        <w:spacing w:before="0" w:beforeAutospacing="0" w:after="150" w:afterAutospacing="0"/>
        <w:jc w:val="both"/>
        <w:rPr>
          <w:rFonts w:ascii="GHEA Grapalat" w:eastAsiaTheme="minorHAnsi" w:hAnsi="GHEA Grapalat" w:cstheme="minorBidi"/>
          <w:color w:val="FF0000"/>
          <w:sz w:val="22"/>
          <w:szCs w:val="22"/>
        </w:rPr>
      </w:pPr>
    </w:p>
    <w:p w14:paraId="139FF989" w14:textId="3E3E1C62" w:rsidR="00A976BC" w:rsidRDefault="00A976BC" w:rsidP="00D67885">
      <w:pPr>
        <w:pStyle w:val="NormalWeb"/>
        <w:numPr>
          <w:ilvl w:val="0"/>
          <w:numId w:val="7"/>
        </w:numPr>
        <w:spacing w:before="0" w:beforeAutospacing="0" w:after="150" w:afterAutospacing="0"/>
        <w:ind w:left="810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Աշխատակազմի կառավարում </w:t>
      </w:r>
      <w:r w:rsidR="00D67885"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(</w:t>
      </w:r>
      <w:proofErr w:type="spellStart"/>
      <w:r w:rsidR="00D67885"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կատարողականի</w:t>
      </w:r>
      <w:proofErr w:type="spellEnd"/>
      <w:r w:rsidR="00D67885"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proofErr w:type="spellStart"/>
      <w:r w:rsidR="00D67885"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կառավարում</w:t>
      </w:r>
      <w:proofErr w:type="spellEnd"/>
      <w:r w:rsidR="00D67885"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)</w:t>
      </w:r>
    </w:p>
    <w:p w14:paraId="270FB1BA" w14:textId="2D829CA5" w:rsidR="00D67885" w:rsidRDefault="00D67885" w:rsidP="00D6788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4" w:history="1">
        <w:r w:rsidRPr="00D67885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6FD3C399" w14:textId="77777777" w:rsidR="00D67885" w:rsidRPr="00D67885" w:rsidRDefault="00D67885" w:rsidP="00D67885">
      <w:pPr>
        <w:pStyle w:val="NormalWeb"/>
        <w:spacing w:before="0" w:beforeAutospacing="0" w:after="150" w:afterAutospacing="0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4C468925" w:rsidR="00854C82" w:rsidRPr="00D67885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hyperlink r:id="rId15" w:history="1">
        <w:r w:rsidR="00D67885" w:rsidRPr="00D67885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C92A66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0DEDF6C3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="00D67885" w:rsidRPr="00D67885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C92A66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</w:p>
    <w:p w14:paraId="34EFB2CB" w14:textId="77777777" w:rsidR="00D67885" w:rsidRPr="00D67885" w:rsidRDefault="00D67885" w:rsidP="00D6788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0" w:hanging="27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Որոշումների կայացում</w:t>
      </w:r>
    </w:p>
    <w:p w14:paraId="0A2BC088" w14:textId="77777777" w:rsidR="00D67885" w:rsidRPr="009E750F" w:rsidRDefault="00854C82" w:rsidP="00D6788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9E750F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4B55E71E" w14:textId="4A7F917B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 w:rsidRPr="001A0E0E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8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DB1007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48336793">
    <w:abstractNumId w:val="0"/>
  </w:num>
  <w:num w:numId="2" w16cid:durableId="782460275">
    <w:abstractNumId w:val="7"/>
  </w:num>
  <w:num w:numId="3" w16cid:durableId="791097521">
    <w:abstractNumId w:val="4"/>
  </w:num>
  <w:num w:numId="4" w16cid:durableId="1712075127">
    <w:abstractNumId w:val="1"/>
  </w:num>
  <w:num w:numId="5" w16cid:durableId="1716932899">
    <w:abstractNumId w:val="5"/>
  </w:num>
  <w:num w:numId="6" w16cid:durableId="1312907175">
    <w:abstractNumId w:val="2"/>
  </w:num>
  <w:num w:numId="7" w16cid:durableId="748422827">
    <w:abstractNumId w:val="6"/>
  </w:num>
  <w:num w:numId="8" w16cid:durableId="1491946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706D5"/>
    <w:rsid w:val="002B0F30"/>
    <w:rsid w:val="002B272D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5229BB"/>
    <w:rsid w:val="00541BE8"/>
    <w:rsid w:val="00553F6F"/>
    <w:rsid w:val="005546C6"/>
    <w:rsid w:val="005D3520"/>
    <w:rsid w:val="005F5EC3"/>
    <w:rsid w:val="00610A12"/>
    <w:rsid w:val="006122C6"/>
    <w:rsid w:val="006226FA"/>
    <w:rsid w:val="00645A31"/>
    <w:rsid w:val="00652D0B"/>
    <w:rsid w:val="0065680F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E4FB2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B1007"/>
    <w:rsid w:val="00DB1755"/>
    <w:rsid w:val="00DC19F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E3834"/>
    <w:rsid w:val="00F237BB"/>
    <w:rsid w:val="00F25B97"/>
    <w:rsid w:val="00F45F92"/>
    <w:rsid w:val="00F63427"/>
    <w:rsid w:val="00F93F0F"/>
    <w:rsid w:val="00F96B06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parliament.am/library/books/gravor-khosq.pdf" TargetMode="External"/><Relationship Id="rId17" Type="http://schemas.openxmlformats.org/officeDocument/2006/relationships/hyperlink" Target="https://www.gov.am/u_files/file/Haytararutyunner/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fliphtml5.com/fumf/egd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55</cp:revision>
  <cp:lastPrinted>2024-07-18T07:18:00Z</cp:lastPrinted>
  <dcterms:created xsi:type="dcterms:W3CDTF">2024-03-26T13:01:00Z</dcterms:created>
  <dcterms:modified xsi:type="dcterms:W3CDTF">2024-07-18T13:38:00Z</dcterms:modified>
</cp:coreProperties>
</file>