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4F61" w14:textId="6D4E707A" w:rsidR="0058753A" w:rsidRPr="009F5FCA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</w:rPr>
      </w:pPr>
      <w:r w:rsidRPr="009F5FCA">
        <w:rPr>
          <w:rFonts w:ascii="GHEA Grapalat" w:hAnsi="GHEA Grapalat" w:cs="Sylfaen"/>
          <w:sz w:val="24"/>
          <w:szCs w:val="24"/>
          <w:lang w:val="hy-AM"/>
        </w:rPr>
        <w:t xml:space="preserve">Հավելված N </w:t>
      </w:r>
      <w:r w:rsidR="000E5D24" w:rsidRPr="009F5FCA">
        <w:rPr>
          <w:rFonts w:ascii="GHEA Grapalat" w:hAnsi="GHEA Grapalat" w:cs="Sylfaen"/>
          <w:sz w:val="24"/>
          <w:szCs w:val="24"/>
        </w:rPr>
        <w:t>3</w:t>
      </w:r>
      <w:r w:rsidR="00760CD6" w:rsidRPr="009F5FCA">
        <w:rPr>
          <w:rFonts w:ascii="GHEA Grapalat" w:hAnsi="GHEA Grapalat" w:cs="Sylfaen"/>
          <w:sz w:val="24"/>
          <w:szCs w:val="24"/>
        </w:rPr>
        <w:t>86</w:t>
      </w:r>
    </w:p>
    <w:p w14:paraId="517C4105" w14:textId="77777777" w:rsidR="000E5D24" w:rsidRPr="009F5FCA" w:rsidRDefault="000E5D24" w:rsidP="000E5D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F5FC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</w:p>
    <w:p w14:paraId="26D74007" w14:textId="77777777" w:rsidR="000E5D24" w:rsidRPr="009F5FCA" w:rsidRDefault="000E5D24" w:rsidP="000E5D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F5FCA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2AC0038B" w14:textId="77777777" w:rsidR="000E5D24" w:rsidRPr="009F5FCA" w:rsidRDefault="000E5D24" w:rsidP="000E5D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F5FCA"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3B62B840" w14:textId="77777777" w:rsidR="00C66BED" w:rsidRPr="009F5FCA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5435155" w14:textId="77777777" w:rsidR="0004384A" w:rsidRPr="009F5FCA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93FACE" w14:textId="77777777" w:rsidR="00C66BED" w:rsidRPr="009F5FCA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5FCA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52096AE8" w14:textId="77777777" w:rsidR="00C66BED" w:rsidRPr="009F5FCA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7C610" w14:textId="49CBB446" w:rsidR="0004384A" w:rsidRPr="009F5FCA" w:rsidRDefault="00D56928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5FCA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="0004384A" w:rsidRPr="009F5FCA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760CD6" w:rsidRPr="009F5FCA">
        <w:rPr>
          <w:rFonts w:ascii="GHEA Grapalat" w:hAnsi="GHEA Grapalat" w:cs="Sylfaen"/>
          <w:b/>
          <w:sz w:val="24"/>
          <w:szCs w:val="24"/>
          <w:lang w:val="hy-AM"/>
        </w:rPr>
        <w:t xml:space="preserve">ԹՈՒՄԱՆՅԱՆԻ </w:t>
      </w:r>
      <w:r w:rsidR="008F24F3" w:rsidRPr="009F5FCA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="000E5D24" w:rsidRPr="009F5FC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2F5809" w:rsidRPr="009F5FCA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  <w:r w:rsidR="005823EC" w:rsidRPr="009F5F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56E64301" w14:textId="77777777" w:rsidR="00727159" w:rsidRPr="009F5FCA" w:rsidRDefault="00727159" w:rsidP="0072715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5AA56C7B" w14:textId="77777777" w:rsidR="00727159" w:rsidRPr="009F5FCA" w:rsidRDefault="00727159" w:rsidP="00727159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F5FCA" w:rsidRPr="009F5FCA" w14:paraId="7CF0E1A6" w14:textId="77777777" w:rsidTr="0050373E">
        <w:tc>
          <w:tcPr>
            <w:tcW w:w="10598" w:type="dxa"/>
            <w:shd w:val="clear" w:color="auto" w:fill="auto"/>
          </w:tcPr>
          <w:p w14:paraId="173F92D6" w14:textId="77777777" w:rsidR="00727159" w:rsidRPr="009F5FCA" w:rsidRDefault="00727159" w:rsidP="00D532B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F5FC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D532B7" w:rsidRPr="009F5FCA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9F5FC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9F5FCA" w:rsidRPr="009F5FCA" w14:paraId="736E8FA2" w14:textId="77777777" w:rsidTr="0050373E">
        <w:tc>
          <w:tcPr>
            <w:tcW w:w="10598" w:type="dxa"/>
            <w:shd w:val="clear" w:color="auto" w:fill="auto"/>
          </w:tcPr>
          <w:p w14:paraId="400D8934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9F5FC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625558F2" w14:textId="5D1C9E10" w:rsidR="00C769FF" w:rsidRPr="009F5FCA" w:rsidRDefault="00D56928" w:rsidP="00B54925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իգրացիայի և քաղաքացիության</w:t>
            </w:r>
            <w:r w:rsidR="003633EA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ծառայության</w:t>
            </w:r>
            <w:r w:rsidR="00B5615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(այսուհետ՝ Ծառայություն) </w:t>
            </w:r>
            <w:r w:rsidR="00760CD6"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Թումանյանի </w:t>
            </w:r>
            <w:r w:rsidR="008F24F3"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բաժ</w:t>
            </w:r>
            <w:r w:rsidR="008F24F3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նի </w:t>
            </w:r>
            <w:r w:rsidR="00B5615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 </w:t>
            </w:r>
            <w:r w:rsidR="008F24F3"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Բաժին</w:t>
            </w:r>
            <w:r w:rsidR="00B5615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2F580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</w:t>
            </w:r>
            <w:r w:rsidR="00ED2625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B86D22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(</w:t>
            </w:r>
            <w:r w:rsidR="003633EA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ծածկ</w:t>
            </w:r>
            <w:bookmarkStart w:id="0" w:name="_GoBack"/>
            <w:bookmarkEnd w:id="0"/>
            <w:r w:rsidR="003633EA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ագիր</w:t>
            </w:r>
            <w:r w:rsidR="00B86D22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ը</w:t>
            </w:r>
            <w:r w:rsidR="003633EA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՝ </w:t>
            </w:r>
            <w:r w:rsidR="000E5D24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27-3-22.</w:t>
            </w:r>
            <w:r w:rsidR="00760CD6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29</w:t>
            </w:r>
            <w:r w:rsidR="000E5D24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-Մ2-1</w:t>
            </w:r>
            <w:r w:rsidR="00B86D22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)</w:t>
            </w:r>
          </w:p>
          <w:p w14:paraId="7F421992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25DBF831" w14:textId="77777777" w:rsidR="00D0266A" w:rsidRPr="009F5FCA" w:rsidRDefault="002F5809" w:rsidP="00D0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մասնագետն</w:t>
            </w:r>
            <w:r w:rsidR="003356B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անմիջական ենթակա և հաշվետու է</w:t>
            </w:r>
            <w:r w:rsidR="003356B9"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</w:t>
            </w:r>
            <w:r w:rsidR="003356B9"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պետին:</w:t>
            </w:r>
          </w:p>
          <w:p w14:paraId="02CD36E9" w14:textId="77777777" w:rsidR="00727159" w:rsidRPr="009F5FCA" w:rsidRDefault="00B80F13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="00727159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 </w:t>
            </w:r>
            <w:r w:rsidR="0050576F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Փոխարինող պաշտոնի կամ</w:t>
            </w:r>
            <w:r w:rsidR="00727159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պաշտոններ</w:t>
            </w:r>
            <w:r w:rsidR="0050576F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ի անվանումները</w:t>
            </w:r>
          </w:p>
          <w:p w14:paraId="609FB344" w14:textId="77777777" w:rsidR="00760CD6" w:rsidRPr="009F5FCA" w:rsidRDefault="00760CD6" w:rsidP="00B54925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</w:pP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Գլխավոր մասնագետի բացակայության դեպքում նրան փոխարինում է</w:t>
            </w:r>
            <w:r w:rsidRPr="009F5FCA">
              <w:rPr>
                <w:rFonts w:eastAsia="Times New Roman" w:cs="Calibri"/>
                <w:sz w:val="24"/>
                <w:szCs w:val="24"/>
                <w:lang w:val="hy-AM" w:eastAsia="x-none"/>
              </w:rPr>
              <w:t> </w:t>
            </w:r>
            <w:r w:rsidRPr="009F5FCA">
              <w:rPr>
                <w:rFonts w:ascii="GHEA Grapalat" w:eastAsia="Times New Roman" w:hAnsi="GHEA Grapalat" w:cs="GHEA Grapalat"/>
                <w:sz w:val="24"/>
                <w:szCs w:val="24"/>
                <w:lang w:val="hy-AM" w:eastAsia="x-none"/>
              </w:rPr>
              <w:t>Բաժնի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9F5FCA">
              <w:rPr>
                <w:rFonts w:ascii="GHEA Grapalat" w:eastAsia="Times New Roman" w:hAnsi="GHEA Grapalat" w:cs="GHEA Grapalat"/>
                <w:sz w:val="24"/>
                <w:szCs w:val="24"/>
                <w:lang w:val="hy-AM" w:eastAsia="x-none"/>
              </w:rPr>
              <w:t>ավագ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9F5FCA">
              <w:rPr>
                <w:rFonts w:ascii="GHEA Grapalat" w:eastAsia="Times New Roman" w:hAnsi="GHEA Grapalat" w:cs="GHEA Grapalat"/>
                <w:sz w:val="24"/>
                <w:szCs w:val="24"/>
                <w:lang w:val="hy-AM" w:eastAsia="x-none"/>
              </w:rPr>
              <w:t>մասնագետը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9F5FCA">
              <w:rPr>
                <w:rFonts w:ascii="GHEA Grapalat" w:eastAsia="Times New Roman" w:hAnsi="GHEA Grapalat" w:cs="GHEA Grapalat"/>
                <w:sz w:val="24"/>
                <w:szCs w:val="24"/>
                <w:lang w:val="hy-AM" w:eastAsia="x-none"/>
              </w:rPr>
              <w:t>կամ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9F5FCA">
              <w:rPr>
                <w:rFonts w:ascii="GHEA Grapalat" w:eastAsia="Times New Roman" w:hAnsi="GHEA Grapalat" w:cs="GHEA Grapalat"/>
                <w:sz w:val="24"/>
                <w:szCs w:val="24"/>
                <w:lang w:val="hy-AM" w:eastAsia="x-none"/>
              </w:rPr>
              <w:t>մասնագետը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:</w:t>
            </w:r>
          </w:p>
          <w:p w14:paraId="0CFA09FB" w14:textId="5D06956F" w:rsidR="00727159" w:rsidRPr="009F5FCA" w:rsidRDefault="00B80F13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="00727159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Աշխատավայրը</w:t>
            </w:r>
          </w:p>
          <w:p w14:paraId="6F5D901D" w14:textId="4DCAD7B9" w:rsidR="009D1420" w:rsidRPr="009F5FCA" w:rsidRDefault="009A598B" w:rsidP="00B80F13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Հայաստան</w:t>
            </w: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, </w:t>
            </w:r>
            <w:r w:rsidR="00A20877" w:rsidRPr="009F5FC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Լոռու մարզ, ք. Ալավերդի, Թումանյան 3</w:t>
            </w:r>
          </w:p>
        </w:tc>
      </w:tr>
      <w:tr w:rsidR="009F5FCA" w:rsidRPr="009F5FCA" w14:paraId="71E4DEFC" w14:textId="77777777" w:rsidTr="0050373E">
        <w:tc>
          <w:tcPr>
            <w:tcW w:w="10598" w:type="dxa"/>
            <w:shd w:val="clear" w:color="auto" w:fill="auto"/>
          </w:tcPr>
          <w:p w14:paraId="738937A7" w14:textId="7C1813C2" w:rsidR="00727159" w:rsidRPr="009F5FCA" w:rsidRDefault="00727159" w:rsidP="003F76B6">
            <w:pPr>
              <w:pStyle w:val="a3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9F5FCA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="00C37C43" w:rsidRPr="009F5FCA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9F5FCA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722900F8" w14:textId="77777777" w:rsidR="00727159" w:rsidRPr="009F5FCA" w:rsidRDefault="00727159" w:rsidP="00AD2308">
            <w:pPr>
              <w:pStyle w:val="a3"/>
              <w:spacing w:after="0" w:line="240" w:lineRule="auto"/>
              <w:ind w:left="567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Աշխատանքի բնույթը, իրավունքները, պարտականությունները </w:t>
            </w:r>
          </w:p>
          <w:p w14:paraId="735C1095" w14:textId="5D861069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</w:t>
            </w:r>
            <w:r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2DF52887" w14:textId="7D3E04A5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Ծառայության համապատասխան կառուցվածքային ստորաբաժանմանը Բաժնի 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կողմից իրականացվող վարույթների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ընթացքում պատրաստվող փաստաթղթերի տպագրության համար անհրաժեշտ տվյալների փոխանցման աշխատանքները. </w:t>
            </w:r>
          </w:p>
          <w:p w14:paraId="31209B62" w14:textId="52491FCD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քաղաքացիներին,  փախստականներին և քաղաքացիություն չունեցող անձանց փաստաթղթավորման աշխատանքները</w:t>
            </w:r>
            <w:r w:rsidRPr="009F5FC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AF5DE5C" w14:textId="4F11A2A0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անձի ինքնության պարզման,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նույնականացման և հանրային ծառայության համարանիշի տրամադրման աշխատանքները</w:t>
            </w:r>
            <w:r w:rsidRPr="009F5FC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5604E81" w14:textId="59624667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անձանց ըստ բնակության վայրի հաշվառման աշխատանքները.</w:t>
            </w:r>
          </w:p>
          <w:p w14:paraId="6AB097F5" w14:textId="3A1BE888" w:rsidR="007D3BAD" w:rsidRPr="009F5FCA" w:rsidRDefault="007D3BAD" w:rsidP="00A23C97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ՀՀ ընտրողների ռեգիստրի վարման, ընտրողների ցուցակների կազմ</w:t>
            </w:r>
            <w:r w:rsidR="002469DF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, ճշգրտ</w:t>
            </w:r>
            <w:r w:rsidR="002469DF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, ՀՀ ընտրական օրենսգրքով սահմանված տեղեկանքների տրամադր</w:t>
            </w:r>
            <w:r w:rsidR="002469DF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3C27DD4" w14:textId="0E88C461" w:rsidR="007D3BAD" w:rsidRPr="009F5FCA" w:rsidRDefault="002469DF" w:rsidP="00A23C97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="007D3BA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օտարերկրյա պետության կողմից հետախուզվող անձանց անձնագիր տրամադրելու գործընթացում համապատասխան թույլտվությունների ստաց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7D3BA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, Ծառայության պետի դրական որոշման հիման վրա  փաստաթղթերի տրամադր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7D3BA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6C1179E2" w14:textId="77777777" w:rsidR="009C38BC" w:rsidRPr="009F5FCA" w:rsidRDefault="009C38BC" w:rsidP="009C38BC">
            <w:pPr>
              <w:shd w:val="clear" w:color="auto" w:fill="FFFFFF"/>
              <w:spacing w:after="0" w:line="276" w:lineRule="auto"/>
              <w:ind w:left="72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A427F72" w14:textId="15D5BB66" w:rsidR="00AE3C82" w:rsidRPr="009F5FCA" w:rsidRDefault="00AE3C8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Իրավունքները՝</w:t>
            </w:r>
          </w:p>
          <w:p w14:paraId="26B22D62" w14:textId="3C620D63" w:rsidR="00FC0133" w:rsidRPr="009F5FCA" w:rsidRDefault="001B2C9E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ՀՀ քաղաքացու անձնագրով փաստաթղթավորելիս </w:t>
            </w:r>
            <w:r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կատարել հարցումներ, այդ թվում՝ նաև օտարերկրյա պետություններ, քաղաքացիներից, պետական, տեղական ինքնակառավարման մարմիններից և այլ կազմակերպություններից պահանջել և ստանալ լրացուցիչ փաստաթղթեր, նյութեր</w:t>
            </w:r>
            <w:r w:rsidR="00B67E66" w:rsidRPr="009F5FCA">
              <w:rPr>
                <w:rFonts w:ascii="Cambria Math" w:hAnsi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4B929AA7" w14:textId="1FB9C2BE" w:rsidR="00FC0133" w:rsidRPr="009F5FCA" w:rsidRDefault="00FC0133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 w:rsidR="00844D00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խորհրդատվություն, պարզաբանումներ անձնագրերի տրման կարգի, ժամկետներ</w:t>
            </w:r>
            <w:r w:rsidR="00B67E66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 և վճարման տուրքերի վերաբերյալ</w:t>
            </w:r>
            <w:r w:rsidR="00B67E66" w:rsidRPr="009F5FCA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14:paraId="53F1F4A6" w14:textId="77777777" w:rsidR="006779C3" w:rsidRPr="009F5FCA" w:rsidRDefault="00D90490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Ծառայության մյուս կառուցվածքային ստորաբաժանումներից և Ծառայությանը ենթակա կազմակերպություն</w:t>
            </w:r>
            <w:r w:rsidR="00E92A02" w:rsidRPr="009F5F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</w:t>
            </w:r>
            <w:r w:rsidRPr="009F5F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ից պահանջել և ստանալ անհրաժեշտ տեղեկատվություն</w:t>
            </w:r>
            <w:r w:rsidR="006779C3" w:rsidRPr="009F5F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.</w:t>
            </w:r>
          </w:p>
          <w:p w14:paraId="3F1355A3" w14:textId="0E5F2747" w:rsidR="00EA0C0B" w:rsidRPr="009F5FCA" w:rsidRDefault="006779C3" w:rsidP="006779C3">
            <w:pPr>
              <w:pStyle w:val="a3"/>
              <w:numPr>
                <w:ilvl w:val="0"/>
                <w:numId w:val="45"/>
              </w:numP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մասնակցել ՀՀ գործող միջազգային և հասարակական կազմակերպություններում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քաղաքացիությանը, օտարերկրացիների իրավական կարգավիճակին, ապաստանին </w:t>
            </w:r>
            <w:r w:rsidRPr="009F5FC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առնչվող հարցերի վերաբերյալ քննարկման աշխատանքներին: </w:t>
            </w:r>
          </w:p>
          <w:p w14:paraId="63C91D90" w14:textId="77777777" w:rsidR="00DE6024" w:rsidRPr="009F5FCA" w:rsidRDefault="00DE6024" w:rsidP="00DE6024">
            <w:pPr>
              <w:pStyle w:val="a3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14:paraId="358004DD" w14:textId="77777777" w:rsidR="0085105E" w:rsidRPr="009F5FCA" w:rsidRDefault="0085105E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9F5FCA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13C02F75" w14:textId="6A830788" w:rsidR="002469DF" w:rsidRPr="009F5FCA" w:rsidRDefault="002469DF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քաղաքացիության, քաղաքացիություն չունեցող անձ ճանաչելու, կացության կարգավիճակի, փախստական ճանաչելու և ապաստան տրամադրելու վերաբերյալ </w:t>
            </w:r>
            <w:r w:rsidRPr="009F5FCA">
              <w:rPr>
                <w:rFonts w:ascii="GHEA Grapalat" w:hAnsi="GHEA Grapalat" w:cs="Arial"/>
                <w:sz w:val="24"/>
                <w:szCs w:val="24"/>
                <w:lang w:val="hy-AM"/>
              </w:rPr>
              <w:t>դիմումներ</w:t>
            </w:r>
            <w:r w:rsidR="000B23BE" w:rsidRPr="009F5FCA">
              <w:rPr>
                <w:rFonts w:ascii="GHEA Grapalat" w:hAnsi="GHEA Grapalat" w:cs="Arial"/>
                <w:sz w:val="24"/>
                <w:szCs w:val="24"/>
                <w:lang w:val="hy-AM"/>
              </w:rPr>
              <w:t>ն ընդունելիս</w:t>
            </w:r>
            <w:r w:rsidRPr="009F5FC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ստուգել փաստաթղթերի  ամբողջականությունը, 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փաստաթղթերի՝ օտար լեզվով կազմված լինելու դեպքում նաև դրանց՝ սահմանված կարգով կազմված, հաստատված  և թարգմանությու</w:t>
            </w:r>
            <w:r w:rsidR="004D3158" w:rsidRPr="009F5FCA">
              <w:rPr>
                <w:rFonts w:ascii="GHEA Grapalat" w:hAnsi="GHEA Grapalat"/>
                <w:sz w:val="24"/>
                <w:szCs w:val="24"/>
                <w:lang w:val="hy-AM"/>
              </w:rPr>
              <w:t>նների հայերեն վավերացված լինելը</w:t>
            </w:r>
            <w:r w:rsidR="004D3158" w:rsidRPr="009F5FCA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EE94C48" w14:textId="7C26E2D9" w:rsidR="002469DF" w:rsidRPr="009F5FCA" w:rsidRDefault="002469DF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արտաքին գործերի նախարարությ</w:t>
            </w:r>
            <w:r w:rsidR="000B23BE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ն կողմից տրամադրված նմուշ-օրինակների միջոցով որոշել քաղաքացու կողմից ներկայացված՝ օտարերկրյա պետությունում բնակության իրավունք տվող և անձը (ինքնությունը) հավաստող փաստաթղթի համապատասխանությունը տվյալ պետությունում հաստատված փաստաթղթի նմուշին.</w:t>
            </w:r>
          </w:p>
          <w:p w14:paraId="5F0B2602" w14:textId="14445BA7" w:rsidR="00844D00" w:rsidRPr="009F5FCA" w:rsidRDefault="00844D00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գանձվող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վճարի դիմաց սեղմ ժամկետներում մատուցել ՀՀ քաղաքացու անձնագիր կամ նույնականացման քարտ կամ փախստականի կոնվենցիոն ճամփորդական փաստաթուղթ կամ փախստականի նույնականացման քարտ</w:t>
            </w:r>
            <w:r w:rsidRPr="009F5FCA">
              <w:rPr>
                <w:rFonts w:eastAsia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տրամադրելու (փոխանակելու) ծառայություններ.</w:t>
            </w:r>
          </w:p>
          <w:p w14:paraId="73C4F7D7" w14:textId="076C8867" w:rsidR="00415B33" w:rsidRPr="009F5FCA" w:rsidRDefault="00844D00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635A1C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ռաջին անգամ</w:t>
            </w:r>
            <w:r w:rsidR="00415B33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ՀՀ քաղաքացու անձնագրով փաստաթղթավորելիս պարզել ՀՀ քաղաքացի հանդիսանալու հանգամանքը</w:t>
            </w:r>
            <w:r w:rsidR="000B23BE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77E6F3E1" w14:textId="0C0F2260" w:rsidR="00415B33" w:rsidRPr="009F5FCA" w:rsidRDefault="00415B33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Հ-ում մշտապես բնակվող քաղաքացիություն չունեցող անձանց վերաբերյալ համապատասխան</w:t>
            </w:r>
            <w:r w:rsidR="00635A1C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որոշման կամ եզրակացության հիման վրա տրամադրել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74E42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քաղաքացիություն չունեցող անձի (այսուհետ՝ ՔՉԱ) 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կացության վկայական</w:t>
            </w:r>
            <w:r w:rsidR="002C7047"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5E2004BE" w14:textId="75588264" w:rsidR="00A41D38" w:rsidRPr="009F5FCA" w:rsidRDefault="00E359C7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F589F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քաղաքացիներին </w:t>
            </w:r>
            <w:r w:rsidR="00E947D5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տրամադրել </w:t>
            </w:r>
            <w:r w:rsidR="0024747E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(փոխանակել) </w:t>
            </w:r>
            <w:r w:rsidR="00DF589F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անձնագիր, նույնականացման քարտ</w:t>
            </w:r>
            <w:r w:rsidR="00A92EF4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(ձևակերպելիս հավաքագրել անձի կենսաչափական տվյալները՝ մատնահետք, լուսանկար, ստորագրություն)</w:t>
            </w:r>
            <w:r w:rsidR="00DF589F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635A1C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41D38" w:rsidRPr="009F5FC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փախստականներին տալ (փոխանակել) կոնվենցիոն ճամփորդական փաստաթուղթ.</w:t>
            </w:r>
          </w:p>
          <w:p w14:paraId="41A47645" w14:textId="186F3220" w:rsidR="00F74E42" w:rsidRPr="009F5FCA" w:rsidRDefault="00F74E42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հաշվառման վերաբերյալ տվյալները մուտքագրել բնակչության պետական ռեգիստրի պահոց, անձնագիրը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անվավեր ճանաչելու հիմքերի առկայության դեպքում՝ անվավեր ճանաչել այն և ԲՊՌ պահոցում կատարել համապատասխան նշում,</w:t>
            </w:r>
          </w:p>
          <w:p w14:paraId="6D4AC3C4" w14:textId="40C468F5" w:rsidR="00844D00" w:rsidRPr="009F5FCA" w:rsidRDefault="0032316E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նույնականացման</w:t>
            </w: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քարտը անվավեր ճանաչվելու դեպքում` անձնագրային համակարգի ավտոմատացված համալիրի պահոցում ծրագրային ապահովմամբ կատարել համապատասխան նշում. </w:t>
            </w:r>
          </w:p>
          <w:p w14:paraId="50934F72" w14:textId="0E7D864C" w:rsidR="00844D00" w:rsidRPr="009F5FCA" w:rsidRDefault="00947EEE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դիմում ընդունելու ընթացքում անձի հետախուզման մեջ գտնվելու հանգամանք պարզելու դեպքում այդ մասին անհապաղ տեղեկացնել </w:t>
            </w:r>
            <w:r w:rsidR="001E3122" w:rsidRPr="009F5FCA">
              <w:rPr>
                <w:rFonts w:ascii="GHEA Grapalat" w:hAnsi="GHEA Grapalat"/>
                <w:sz w:val="24"/>
                <w:szCs w:val="24"/>
                <w:lang w:val="hy-AM"/>
              </w:rPr>
              <w:t>Բաժնի պետին</w:t>
            </w:r>
            <w:r w:rsidR="00844D00" w:rsidRPr="009F5FC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27D5CDA3" w14:textId="7CA34EA5" w:rsidR="003F5BD2" w:rsidRPr="009F5FCA" w:rsidRDefault="00C414E3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բնակչության պետական ռեգիստրից գեներացնել ՀԾՀ և տրամադրել ՀԾՀ հատկացնելու մասին տեղեկանք, բնակության վայրում հաշվառման վերաբերյալ տեղեկանք</w:t>
            </w:r>
            <w:r w:rsidR="00844D00"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088D8968" w14:textId="427F93BA" w:rsidR="00802BEC" w:rsidRPr="009F5FCA" w:rsidRDefault="006A63D9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="00652E8B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ՀՀ ընտրողների ռեգիստր</w:t>
            </w:r>
            <w:r w:rsidR="00802BEC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ը, ընտրողների ցուցակներ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անճշտություններ հայտնաբերելու դեպքում զեկուցել Բաժնի պետին, ուղղել տվյալները</w:t>
            </w:r>
            <w:r w:rsidR="00844D00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6F3EC034" w14:textId="7D7F543B" w:rsidR="00B96D24" w:rsidRPr="009F5FCA" w:rsidRDefault="00652E8B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="00844D00"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ատասխանել</w:t>
            </w:r>
            <w:r w:rsidR="002D7D79"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պետական և տեղական ինքնակառավարման մարմիններից, փաստաբաններից և նոտարներից</w:t>
            </w:r>
            <w:r w:rsidR="006A63D9"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E359C7"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արտաքին գործերի նախարարության կողմից «Էլեկտրոնային հյուպատոսություն» համակարգի միջոցով </w:t>
            </w:r>
            <w:r w:rsidR="00D2293D" w:rsidRPr="009F5FC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ստացված հարցումներին</w:t>
            </w:r>
            <w:r w:rsidR="00844D00" w:rsidRPr="009F5FC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3D30D3F8" w14:textId="43B202F4" w:rsidR="00844D00" w:rsidRPr="009F5FCA" w:rsidRDefault="00652E8B" w:rsidP="006779C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844D00"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եղծ փաստաթղթեր կամ տեղեկություններ հայտնաբերելու դեպքում </w:t>
            </w:r>
            <w:r w:rsidR="00D2293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Ծառայության համապատասխան վարչությանը փոխանցել հիմքերը՝ </w:t>
            </w:r>
            <w:r w:rsidR="00A641F0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տվյալ </w:t>
            </w:r>
            <w:r w:rsidR="00D2293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դիմումատու</w:t>
            </w:r>
            <w:r w:rsidR="00A641F0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="00D2293D"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 վերաբերյալ ընդունված որոշումներն ուժը կորցրած ճանաչելու համար</w:t>
            </w:r>
            <w:r w:rsidR="00844D00" w:rsidRPr="009F5FC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55607E94" w14:textId="77777777" w:rsidR="00DE6024" w:rsidRPr="009F5FCA" w:rsidRDefault="00DE6024" w:rsidP="00CF0A1D">
            <w:pPr>
              <w:pStyle w:val="a3"/>
              <w:autoSpaceDE w:val="0"/>
              <w:autoSpaceDN w:val="0"/>
              <w:adjustRightInd w:val="0"/>
              <w:spacing w:after="100" w:afterAutospacing="1" w:line="240" w:lineRule="auto"/>
              <w:ind w:left="1440"/>
              <w:jc w:val="both"/>
              <w:rPr>
                <w:rFonts w:ascii="GHEA Grapalat" w:eastAsia="Calibri" w:hAnsi="GHEA Grapalat"/>
                <w:sz w:val="24"/>
                <w:szCs w:val="24"/>
                <w:highlight w:val="yellow"/>
                <w:shd w:val="clear" w:color="auto" w:fill="FFFFFF"/>
                <w:lang w:val="hy-AM" w:eastAsia="en-US"/>
              </w:rPr>
            </w:pPr>
          </w:p>
        </w:tc>
      </w:tr>
      <w:tr w:rsidR="009F5FCA" w:rsidRPr="009F5FCA" w14:paraId="388A50A4" w14:textId="77777777" w:rsidTr="0050373E">
        <w:tc>
          <w:tcPr>
            <w:tcW w:w="10598" w:type="dxa"/>
            <w:shd w:val="clear" w:color="auto" w:fill="auto"/>
          </w:tcPr>
          <w:p w14:paraId="744B66F9" w14:textId="77777777" w:rsidR="00727159" w:rsidRPr="009F5FCA" w:rsidRDefault="00E72EE1" w:rsidP="00B54925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</w:t>
            </w:r>
            <w:r w:rsidR="00727159" w:rsidRPr="009F5FC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Պաշտոնին ներկայացվող պահանջներ</w:t>
            </w:r>
          </w:p>
          <w:p w14:paraId="0BBA615C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p w14:paraId="0835C67D" w14:textId="77777777" w:rsidR="008318D0" w:rsidRPr="009F5FCA" w:rsidRDefault="00920003" w:rsidP="00B54925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8318D0" w:rsidRPr="009F5FCA">
              <w:rPr>
                <w:rFonts w:ascii="GHEA Grapalat" w:hAnsi="GHEA Grapalat"/>
                <w:sz w:val="24"/>
                <w:szCs w:val="24"/>
                <w:lang w:val="hy-AM"/>
              </w:rPr>
              <w:t>արձրագույն կրթություն</w:t>
            </w:r>
          </w:p>
          <w:p w14:paraId="120C6881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0111CE18" w14:textId="77777777" w:rsidR="00BE6DD2" w:rsidRPr="009F5FCA" w:rsidRDefault="00727159" w:rsidP="00B54925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9F5FC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231C2F29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3.3Աշխատանքային ստաժ</w:t>
            </w:r>
            <w:r w:rsidR="0050576F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, աշխատանքի բնագավառում փորձ</w:t>
            </w:r>
            <w:r w:rsidR="0050576F"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0B49F378" w14:textId="77777777" w:rsidR="0009762C" w:rsidRPr="009F5FCA" w:rsidRDefault="0009762C" w:rsidP="0009762C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5FC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փաստաթղթավարության բնագավառում երեք տարվա աշխատանքային ստաժ։</w:t>
            </w:r>
          </w:p>
          <w:p w14:paraId="2F0DEAB8" w14:textId="77777777" w:rsidR="00BE6DD2" w:rsidRPr="009F5FCA" w:rsidRDefault="00BE6DD2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</w:pPr>
          </w:p>
          <w:p w14:paraId="43F265CE" w14:textId="77777777" w:rsidR="00BE6DD2" w:rsidRPr="009F5FCA" w:rsidRDefault="00BE6DD2" w:rsidP="00B54925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Ընդհանրական կոմպետենցիաները՝</w:t>
            </w:r>
          </w:p>
          <w:p w14:paraId="45386092" w14:textId="77777777" w:rsidR="0009762C" w:rsidRPr="009F5FCA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F5FCA">
              <w:rPr>
                <w:rFonts w:ascii="GHEA Grapalat" w:hAnsi="GHEA Grapalat"/>
                <w:sz w:val="24"/>
                <w:szCs w:val="24"/>
                <w:lang w:val="en-US"/>
              </w:rPr>
              <w:t>Ծրագրերի</w:t>
            </w:r>
            <w:proofErr w:type="spellEnd"/>
            <w:r w:rsidRPr="009F5FC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FCA">
              <w:rPr>
                <w:rFonts w:ascii="GHEA Grapalat" w:hAnsi="GHEA Grapalat"/>
                <w:sz w:val="24"/>
                <w:szCs w:val="24"/>
                <w:lang w:val="en-US"/>
              </w:rPr>
              <w:t>մշակում</w:t>
            </w:r>
            <w:proofErr w:type="spellEnd"/>
          </w:p>
          <w:p w14:paraId="1EDDA333" w14:textId="77777777" w:rsidR="0009762C" w:rsidRPr="009F5FCA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Խնդրի լուծում</w:t>
            </w:r>
          </w:p>
          <w:p w14:paraId="37CA8D0E" w14:textId="77777777" w:rsidR="0009762C" w:rsidRPr="009F5FCA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 մշակում</w:t>
            </w:r>
          </w:p>
          <w:p w14:paraId="70922E65" w14:textId="77777777" w:rsidR="0009762C" w:rsidRPr="009F5FCA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Տեղեկատվությանհավաքագրում, վերլուծություն</w:t>
            </w:r>
          </w:p>
          <w:p w14:paraId="330AD081" w14:textId="77777777" w:rsidR="0009762C" w:rsidRPr="009F5FCA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Բարեվարքություն</w:t>
            </w:r>
          </w:p>
          <w:p w14:paraId="40EDA96C" w14:textId="77777777" w:rsidR="00FA770E" w:rsidRPr="009F5FCA" w:rsidRDefault="00FA770E" w:rsidP="00FA770E">
            <w:pPr>
              <w:pStyle w:val="a3"/>
              <w:spacing w:after="0" w:line="240" w:lineRule="auto"/>
              <w:ind w:left="81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88975CA" w14:textId="77777777" w:rsidR="00BE6DD2" w:rsidRPr="009F5FCA" w:rsidRDefault="00BE6DD2" w:rsidP="00BE6DD2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Ընտրանքային կոմպետենցիաները՝</w:t>
            </w:r>
          </w:p>
          <w:p w14:paraId="4C78B341" w14:textId="77777777" w:rsidR="004D66B5" w:rsidRPr="009F5FCA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D819B9B" w14:textId="77777777" w:rsidR="004D66B5" w:rsidRPr="009F5FCA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003B5EBB" w14:textId="77777777" w:rsidR="0080473E" w:rsidRPr="009F5FCA" w:rsidRDefault="0080473E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Ծառայությունների մատուցում </w:t>
            </w:r>
          </w:p>
          <w:p w14:paraId="00ADE21C" w14:textId="77777777" w:rsidR="004D66B5" w:rsidRPr="009F5FCA" w:rsidRDefault="004D66B5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29C80C2A" w14:textId="77777777" w:rsidR="00FA770E" w:rsidRPr="009F5FCA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7A876DC0" w14:textId="77777777" w:rsidR="00434745" w:rsidRPr="009F5FCA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9F5FCA" w:rsidRPr="009F5FCA" w14:paraId="17CA741F" w14:textId="77777777" w:rsidTr="0050373E">
        <w:tc>
          <w:tcPr>
            <w:tcW w:w="10598" w:type="dxa"/>
            <w:shd w:val="clear" w:color="auto" w:fill="auto"/>
          </w:tcPr>
          <w:p w14:paraId="2D448104" w14:textId="77777777" w:rsidR="00727159" w:rsidRPr="009F5FCA" w:rsidRDefault="00727159" w:rsidP="00B54925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4․Կազմակերպական շրջանակ</w:t>
            </w:r>
          </w:p>
          <w:p w14:paraId="38163D56" w14:textId="77777777" w:rsidR="00727159" w:rsidRPr="009F5FCA" w:rsidRDefault="00727159" w:rsidP="00B5492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14:paraId="483BDFA3" w14:textId="77777777" w:rsidR="00783351" w:rsidRPr="009F5FCA" w:rsidRDefault="00783351" w:rsidP="0078335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819E224" w14:textId="77777777" w:rsidR="002D7D79" w:rsidRPr="009F5FCA" w:rsidRDefault="002D7D79" w:rsidP="0078335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BFF506C" w14:textId="77777777" w:rsidR="00727159" w:rsidRPr="009F5FCA" w:rsidRDefault="00727159" w:rsidP="002D7D79">
            <w:pPr>
              <w:spacing w:after="0" w:line="240" w:lineRule="auto"/>
              <w:ind w:right="294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14:paraId="4CBD21C4" w14:textId="77777777" w:rsidR="00783351" w:rsidRPr="009F5FCA" w:rsidRDefault="00783351" w:rsidP="002D7D79">
            <w:pPr>
              <w:autoSpaceDE w:val="0"/>
              <w:autoSpaceDN w:val="0"/>
              <w:adjustRightInd w:val="0"/>
              <w:spacing w:after="0" w:line="240" w:lineRule="auto"/>
              <w:ind w:right="29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0EC53093" w14:textId="77777777" w:rsidR="00727159" w:rsidRPr="009F5FCA" w:rsidRDefault="00727159" w:rsidP="002D7D79">
            <w:pPr>
              <w:spacing w:after="0" w:line="240" w:lineRule="auto"/>
              <w:ind w:right="294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14:paraId="3DE53F1C" w14:textId="77777777" w:rsidR="00B76FD3" w:rsidRPr="009F5FCA" w:rsidRDefault="00B76FD3" w:rsidP="002D7D79">
            <w:pPr>
              <w:spacing w:after="0" w:line="240" w:lineRule="auto"/>
              <w:ind w:right="29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1EB2E87F" w14:textId="77777777" w:rsidR="00727159" w:rsidRPr="009F5FCA" w:rsidRDefault="00727159" w:rsidP="002D7D79">
            <w:pPr>
              <w:spacing w:after="0" w:line="240" w:lineRule="auto"/>
              <w:ind w:right="294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14:paraId="508E0303" w14:textId="77777777" w:rsidR="005C0EFF" w:rsidRPr="009F5FCA" w:rsidRDefault="005C0EFF" w:rsidP="002D7D79">
            <w:pPr>
              <w:spacing w:after="0"/>
              <w:ind w:right="29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F5FCA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731670BD" w14:textId="77777777" w:rsidR="00727159" w:rsidRPr="009F5FCA" w:rsidRDefault="00727159" w:rsidP="002D7D79">
            <w:pPr>
              <w:spacing w:after="0" w:line="240" w:lineRule="auto"/>
              <w:ind w:right="294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F5FC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14:paraId="3EEFFD05" w14:textId="77777777" w:rsidR="00821FBE" w:rsidRPr="009F5FCA" w:rsidRDefault="001D1206" w:rsidP="002D7D79">
            <w:pPr>
              <w:spacing w:after="0" w:line="240" w:lineRule="auto"/>
              <w:ind w:right="294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9F5FCA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կառուցվածքային ստորաբաժանման առջև դրված խնդիրների լուծմանը:</w:t>
            </w:r>
          </w:p>
        </w:tc>
      </w:tr>
    </w:tbl>
    <w:p w14:paraId="4CD591CB" w14:textId="77777777" w:rsidR="00E84ACD" w:rsidRPr="009F5FCA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9F5FCA" w:rsidSect="00415B33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FCE"/>
    <w:multiLevelType w:val="hybridMultilevel"/>
    <w:tmpl w:val="0BECBC2E"/>
    <w:lvl w:ilvl="0" w:tplc="C152E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6D96"/>
    <w:multiLevelType w:val="hybridMultilevel"/>
    <w:tmpl w:val="E4B6E02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42BC8"/>
    <w:multiLevelType w:val="hybridMultilevel"/>
    <w:tmpl w:val="B4A6F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685275"/>
    <w:multiLevelType w:val="hybridMultilevel"/>
    <w:tmpl w:val="15A485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1FCD"/>
    <w:multiLevelType w:val="hybridMultilevel"/>
    <w:tmpl w:val="55503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91DB6"/>
    <w:multiLevelType w:val="hybridMultilevel"/>
    <w:tmpl w:val="FB0C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C14E9"/>
    <w:multiLevelType w:val="hybridMultilevel"/>
    <w:tmpl w:val="E5F8EE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E715E"/>
    <w:multiLevelType w:val="hybridMultilevel"/>
    <w:tmpl w:val="9E6AB366"/>
    <w:lvl w:ilvl="0" w:tplc="DF149D0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52F328B"/>
    <w:multiLevelType w:val="hybridMultilevel"/>
    <w:tmpl w:val="A5D8EB94"/>
    <w:lvl w:ilvl="0" w:tplc="C4DA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1432"/>
    <w:multiLevelType w:val="hybridMultilevel"/>
    <w:tmpl w:val="0BECBC2E"/>
    <w:lvl w:ilvl="0" w:tplc="C152E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F7757"/>
    <w:multiLevelType w:val="hybridMultilevel"/>
    <w:tmpl w:val="28F6B9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B3D9D"/>
    <w:multiLevelType w:val="hybridMultilevel"/>
    <w:tmpl w:val="DFAA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14C41"/>
    <w:multiLevelType w:val="hybridMultilevel"/>
    <w:tmpl w:val="3A94C9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70618C"/>
    <w:multiLevelType w:val="hybridMultilevel"/>
    <w:tmpl w:val="23C2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B41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2463A6"/>
    <w:multiLevelType w:val="hybridMultilevel"/>
    <w:tmpl w:val="EB98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2334"/>
    <w:multiLevelType w:val="hybridMultilevel"/>
    <w:tmpl w:val="8B6AED78"/>
    <w:lvl w:ilvl="0" w:tplc="A0BCBB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62752"/>
    <w:multiLevelType w:val="hybridMultilevel"/>
    <w:tmpl w:val="80B8B986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06F86"/>
    <w:multiLevelType w:val="hybridMultilevel"/>
    <w:tmpl w:val="534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F501C9"/>
    <w:multiLevelType w:val="hybridMultilevel"/>
    <w:tmpl w:val="5112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03A60"/>
    <w:multiLevelType w:val="hybridMultilevel"/>
    <w:tmpl w:val="8F4CEA3C"/>
    <w:lvl w:ilvl="0" w:tplc="93FE0AB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86DB9"/>
    <w:multiLevelType w:val="hybridMultilevel"/>
    <w:tmpl w:val="146E0450"/>
    <w:lvl w:ilvl="0" w:tplc="7256E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34"/>
  </w:num>
  <w:num w:numId="7">
    <w:abstractNumId w:val="21"/>
  </w:num>
  <w:num w:numId="8">
    <w:abstractNumId w:val="2"/>
  </w:num>
  <w:num w:numId="9">
    <w:abstractNumId w:val="44"/>
  </w:num>
  <w:num w:numId="10">
    <w:abstractNumId w:val="38"/>
  </w:num>
  <w:num w:numId="11">
    <w:abstractNumId w:val="40"/>
  </w:num>
  <w:num w:numId="12">
    <w:abstractNumId w:val="31"/>
  </w:num>
  <w:num w:numId="13">
    <w:abstractNumId w:val="43"/>
  </w:num>
  <w:num w:numId="14">
    <w:abstractNumId w:val="28"/>
  </w:num>
  <w:num w:numId="15">
    <w:abstractNumId w:val="8"/>
  </w:num>
  <w:num w:numId="16">
    <w:abstractNumId w:val="1"/>
  </w:num>
  <w:num w:numId="17">
    <w:abstractNumId w:val="18"/>
  </w:num>
  <w:num w:numId="18">
    <w:abstractNumId w:val="37"/>
  </w:num>
  <w:num w:numId="19">
    <w:abstractNumId w:val="39"/>
  </w:num>
  <w:num w:numId="20">
    <w:abstractNumId w:val="46"/>
  </w:num>
  <w:num w:numId="21">
    <w:abstractNumId w:val="45"/>
  </w:num>
  <w:num w:numId="22">
    <w:abstractNumId w:val="35"/>
  </w:num>
  <w:num w:numId="23">
    <w:abstractNumId w:val="42"/>
  </w:num>
  <w:num w:numId="24">
    <w:abstractNumId w:val="24"/>
  </w:num>
  <w:num w:numId="25">
    <w:abstractNumId w:val="6"/>
  </w:num>
  <w:num w:numId="26">
    <w:abstractNumId w:val="27"/>
  </w:num>
  <w:num w:numId="27">
    <w:abstractNumId w:val="23"/>
  </w:num>
  <w:num w:numId="28">
    <w:abstractNumId w:val="4"/>
  </w:num>
  <w:num w:numId="29">
    <w:abstractNumId w:val="19"/>
  </w:num>
  <w:num w:numId="30">
    <w:abstractNumId w:val="11"/>
  </w:num>
  <w:num w:numId="31">
    <w:abstractNumId w:val="16"/>
  </w:num>
  <w:num w:numId="32">
    <w:abstractNumId w:val="7"/>
  </w:num>
  <w:num w:numId="33">
    <w:abstractNumId w:val="25"/>
  </w:num>
  <w:num w:numId="34">
    <w:abstractNumId w:val="48"/>
  </w:num>
  <w:num w:numId="35">
    <w:abstractNumId w:val="12"/>
  </w:num>
  <w:num w:numId="36">
    <w:abstractNumId w:val="30"/>
  </w:num>
  <w:num w:numId="37">
    <w:abstractNumId w:val="29"/>
  </w:num>
  <w:num w:numId="38">
    <w:abstractNumId w:val="41"/>
  </w:num>
  <w:num w:numId="39">
    <w:abstractNumId w:val="15"/>
  </w:num>
  <w:num w:numId="40">
    <w:abstractNumId w:val="13"/>
  </w:num>
  <w:num w:numId="41">
    <w:abstractNumId w:val="3"/>
  </w:num>
  <w:num w:numId="42">
    <w:abstractNumId w:val="0"/>
  </w:num>
  <w:num w:numId="43">
    <w:abstractNumId w:val="20"/>
  </w:num>
  <w:num w:numId="44">
    <w:abstractNumId w:val="17"/>
  </w:num>
  <w:num w:numId="45">
    <w:abstractNumId w:val="10"/>
  </w:num>
  <w:num w:numId="46">
    <w:abstractNumId w:val="3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7"/>
    <w:rsid w:val="000009F0"/>
    <w:rsid w:val="000021E3"/>
    <w:rsid w:val="000034F1"/>
    <w:rsid w:val="00007A48"/>
    <w:rsid w:val="0001058D"/>
    <w:rsid w:val="00010972"/>
    <w:rsid w:val="00010E78"/>
    <w:rsid w:val="0001240E"/>
    <w:rsid w:val="000125F9"/>
    <w:rsid w:val="0001666B"/>
    <w:rsid w:val="000255FA"/>
    <w:rsid w:val="000278F7"/>
    <w:rsid w:val="000340AB"/>
    <w:rsid w:val="00036626"/>
    <w:rsid w:val="0003781E"/>
    <w:rsid w:val="0004384A"/>
    <w:rsid w:val="00044DB8"/>
    <w:rsid w:val="000472BE"/>
    <w:rsid w:val="00050130"/>
    <w:rsid w:val="00053C16"/>
    <w:rsid w:val="00055B03"/>
    <w:rsid w:val="00061C56"/>
    <w:rsid w:val="00064E09"/>
    <w:rsid w:val="0006546C"/>
    <w:rsid w:val="000675CB"/>
    <w:rsid w:val="000712F9"/>
    <w:rsid w:val="00075782"/>
    <w:rsid w:val="00076105"/>
    <w:rsid w:val="00076B3E"/>
    <w:rsid w:val="00076DDA"/>
    <w:rsid w:val="000774D2"/>
    <w:rsid w:val="00081176"/>
    <w:rsid w:val="00083A21"/>
    <w:rsid w:val="000848B5"/>
    <w:rsid w:val="000854D0"/>
    <w:rsid w:val="000902D3"/>
    <w:rsid w:val="00091953"/>
    <w:rsid w:val="00091E44"/>
    <w:rsid w:val="00091E77"/>
    <w:rsid w:val="0009292C"/>
    <w:rsid w:val="0009419A"/>
    <w:rsid w:val="00095094"/>
    <w:rsid w:val="0009762C"/>
    <w:rsid w:val="00097F9F"/>
    <w:rsid w:val="000A2320"/>
    <w:rsid w:val="000A4156"/>
    <w:rsid w:val="000A612C"/>
    <w:rsid w:val="000A6ACD"/>
    <w:rsid w:val="000B23BE"/>
    <w:rsid w:val="000B2487"/>
    <w:rsid w:val="000B5B25"/>
    <w:rsid w:val="000B5D10"/>
    <w:rsid w:val="000C0630"/>
    <w:rsid w:val="000C2529"/>
    <w:rsid w:val="000C267B"/>
    <w:rsid w:val="000C42F2"/>
    <w:rsid w:val="000C53BE"/>
    <w:rsid w:val="000C584E"/>
    <w:rsid w:val="000C5CCA"/>
    <w:rsid w:val="000D4CED"/>
    <w:rsid w:val="000D6416"/>
    <w:rsid w:val="000D6AB4"/>
    <w:rsid w:val="000E06CD"/>
    <w:rsid w:val="000E163F"/>
    <w:rsid w:val="000E1F74"/>
    <w:rsid w:val="000E3B1D"/>
    <w:rsid w:val="000E510B"/>
    <w:rsid w:val="000E541E"/>
    <w:rsid w:val="000E5D24"/>
    <w:rsid w:val="000F294C"/>
    <w:rsid w:val="000F37AC"/>
    <w:rsid w:val="000F52EB"/>
    <w:rsid w:val="001011C3"/>
    <w:rsid w:val="001013DF"/>
    <w:rsid w:val="00105D25"/>
    <w:rsid w:val="00107ACA"/>
    <w:rsid w:val="0011191C"/>
    <w:rsid w:val="00114560"/>
    <w:rsid w:val="00114EAA"/>
    <w:rsid w:val="00115EC3"/>
    <w:rsid w:val="0011628D"/>
    <w:rsid w:val="00120372"/>
    <w:rsid w:val="00120AFE"/>
    <w:rsid w:val="00121B5E"/>
    <w:rsid w:val="00122DD5"/>
    <w:rsid w:val="00125E3E"/>
    <w:rsid w:val="00134DB9"/>
    <w:rsid w:val="00136A44"/>
    <w:rsid w:val="0013729E"/>
    <w:rsid w:val="0014004F"/>
    <w:rsid w:val="001415A4"/>
    <w:rsid w:val="001423BF"/>
    <w:rsid w:val="00142A4E"/>
    <w:rsid w:val="00144AC1"/>
    <w:rsid w:val="00147C74"/>
    <w:rsid w:val="00147DFD"/>
    <w:rsid w:val="00156C9E"/>
    <w:rsid w:val="001603DC"/>
    <w:rsid w:val="00162AB6"/>
    <w:rsid w:val="00163983"/>
    <w:rsid w:val="00163EF6"/>
    <w:rsid w:val="0016578E"/>
    <w:rsid w:val="00166B2F"/>
    <w:rsid w:val="0016722B"/>
    <w:rsid w:val="001679A5"/>
    <w:rsid w:val="001718FA"/>
    <w:rsid w:val="00177CF5"/>
    <w:rsid w:val="00185950"/>
    <w:rsid w:val="001863A5"/>
    <w:rsid w:val="0018692A"/>
    <w:rsid w:val="00186F7E"/>
    <w:rsid w:val="0018721B"/>
    <w:rsid w:val="0019017D"/>
    <w:rsid w:val="001920DD"/>
    <w:rsid w:val="00193615"/>
    <w:rsid w:val="001A4C4F"/>
    <w:rsid w:val="001A7976"/>
    <w:rsid w:val="001A7B94"/>
    <w:rsid w:val="001B2C9E"/>
    <w:rsid w:val="001C08D6"/>
    <w:rsid w:val="001C0DCA"/>
    <w:rsid w:val="001C32D4"/>
    <w:rsid w:val="001C3BB8"/>
    <w:rsid w:val="001C5820"/>
    <w:rsid w:val="001D03CC"/>
    <w:rsid w:val="001D11E4"/>
    <w:rsid w:val="001D1206"/>
    <w:rsid w:val="001D3903"/>
    <w:rsid w:val="001D4B53"/>
    <w:rsid w:val="001D5FEA"/>
    <w:rsid w:val="001D73A7"/>
    <w:rsid w:val="001E3122"/>
    <w:rsid w:val="001E61F6"/>
    <w:rsid w:val="00201772"/>
    <w:rsid w:val="00201BED"/>
    <w:rsid w:val="00202F7F"/>
    <w:rsid w:val="00210210"/>
    <w:rsid w:val="00212B02"/>
    <w:rsid w:val="0021588F"/>
    <w:rsid w:val="00217FD9"/>
    <w:rsid w:val="002215DC"/>
    <w:rsid w:val="00221B5D"/>
    <w:rsid w:val="00237CBA"/>
    <w:rsid w:val="002407DA"/>
    <w:rsid w:val="00242BF5"/>
    <w:rsid w:val="00242CF4"/>
    <w:rsid w:val="0024417D"/>
    <w:rsid w:val="002469DF"/>
    <w:rsid w:val="0024747E"/>
    <w:rsid w:val="00247BE9"/>
    <w:rsid w:val="00250858"/>
    <w:rsid w:val="00251387"/>
    <w:rsid w:val="00253BC0"/>
    <w:rsid w:val="00266093"/>
    <w:rsid w:val="002660A4"/>
    <w:rsid w:val="002663ED"/>
    <w:rsid w:val="00271173"/>
    <w:rsid w:val="00272B36"/>
    <w:rsid w:val="00273C5C"/>
    <w:rsid w:val="00275A22"/>
    <w:rsid w:val="00276058"/>
    <w:rsid w:val="0027665E"/>
    <w:rsid w:val="002771D5"/>
    <w:rsid w:val="00287F4F"/>
    <w:rsid w:val="00290996"/>
    <w:rsid w:val="00290AA3"/>
    <w:rsid w:val="00290AFC"/>
    <w:rsid w:val="00290CEC"/>
    <w:rsid w:val="002942BE"/>
    <w:rsid w:val="002979E9"/>
    <w:rsid w:val="002A5F85"/>
    <w:rsid w:val="002B677C"/>
    <w:rsid w:val="002C1F15"/>
    <w:rsid w:val="002C248F"/>
    <w:rsid w:val="002C67BB"/>
    <w:rsid w:val="002C7047"/>
    <w:rsid w:val="002C7E25"/>
    <w:rsid w:val="002D1542"/>
    <w:rsid w:val="002D2B1F"/>
    <w:rsid w:val="002D5867"/>
    <w:rsid w:val="002D5A0F"/>
    <w:rsid w:val="002D7D79"/>
    <w:rsid w:val="002E1599"/>
    <w:rsid w:val="002E3AB7"/>
    <w:rsid w:val="002E4B2A"/>
    <w:rsid w:val="002F3D30"/>
    <w:rsid w:val="002F5809"/>
    <w:rsid w:val="002F7C63"/>
    <w:rsid w:val="00300A11"/>
    <w:rsid w:val="003018F5"/>
    <w:rsid w:val="00301C92"/>
    <w:rsid w:val="003130B4"/>
    <w:rsid w:val="00313772"/>
    <w:rsid w:val="003166F5"/>
    <w:rsid w:val="00320A01"/>
    <w:rsid w:val="00322307"/>
    <w:rsid w:val="0032316E"/>
    <w:rsid w:val="003234A3"/>
    <w:rsid w:val="00326D59"/>
    <w:rsid w:val="00331267"/>
    <w:rsid w:val="0033323E"/>
    <w:rsid w:val="003356B9"/>
    <w:rsid w:val="003413BC"/>
    <w:rsid w:val="003444BE"/>
    <w:rsid w:val="003500D8"/>
    <w:rsid w:val="00352A1F"/>
    <w:rsid w:val="0035380E"/>
    <w:rsid w:val="0035395E"/>
    <w:rsid w:val="00354042"/>
    <w:rsid w:val="00362998"/>
    <w:rsid w:val="003633EA"/>
    <w:rsid w:val="003636F7"/>
    <w:rsid w:val="00365556"/>
    <w:rsid w:val="003679C5"/>
    <w:rsid w:val="003718D6"/>
    <w:rsid w:val="00371CFD"/>
    <w:rsid w:val="00372D8F"/>
    <w:rsid w:val="003808BC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AC4"/>
    <w:rsid w:val="00393CC8"/>
    <w:rsid w:val="003954DD"/>
    <w:rsid w:val="00395AF8"/>
    <w:rsid w:val="003A0D39"/>
    <w:rsid w:val="003A182D"/>
    <w:rsid w:val="003A44EE"/>
    <w:rsid w:val="003A50B3"/>
    <w:rsid w:val="003A74EC"/>
    <w:rsid w:val="003B04A8"/>
    <w:rsid w:val="003B280A"/>
    <w:rsid w:val="003C00D9"/>
    <w:rsid w:val="003C126F"/>
    <w:rsid w:val="003C1418"/>
    <w:rsid w:val="003C1A1E"/>
    <w:rsid w:val="003C4532"/>
    <w:rsid w:val="003D00F0"/>
    <w:rsid w:val="003D199C"/>
    <w:rsid w:val="003D52D3"/>
    <w:rsid w:val="003D6E5E"/>
    <w:rsid w:val="003E00B0"/>
    <w:rsid w:val="003E1F93"/>
    <w:rsid w:val="003E2260"/>
    <w:rsid w:val="003E2EC7"/>
    <w:rsid w:val="003E40B5"/>
    <w:rsid w:val="003E52AE"/>
    <w:rsid w:val="003F1C04"/>
    <w:rsid w:val="003F2DC4"/>
    <w:rsid w:val="003F324A"/>
    <w:rsid w:val="003F4104"/>
    <w:rsid w:val="003F446F"/>
    <w:rsid w:val="003F5642"/>
    <w:rsid w:val="003F5965"/>
    <w:rsid w:val="003F5BD2"/>
    <w:rsid w:val="003F6F24"/>
    <w:rsid w:val="003F76B6"/>
    <w:rsid w:val="004002AE"/>
    <w:rsid w:val="00400F07"/>
    <w:rsid w:val="0040139B"/>
    <w:rsid w:val="00407A75"/>
    <w:rsid w:val="0041084E"/>
    <w:rsid w:val="00411372"/>
    <w:rsid w:val="00411988"/>
    <w:rsid w:val="00415696"/>
    <w:rsid w:val="00415B33"/>
    <w:rsid w:val="004218DF"/>
    <w:rsid w:val="00424DF2"/>
    <w:rsid w:val="00426E9B"/>
    <w:rsid w:val="00426F61"/>
    <w:rsid w:val="00430A34"/>
    <w:rsid w:val="00430DA9"/>
    <w:rsid w:val="00431CF8"/>
    <w:rsid w:val="00434745"/>
    <w:rsid w:val="004348F0"/>
    <w:rsid w:val="004359E0"/>
    <w:rsid w:val="00440039"/>
    <w:rsid w:val="004405E2"/>
    <w:rsid w:val="004434F5"/>
    <w:rsid w:val="0044611F"/>
    <w:rsid w:val="0044690C"/>
    <w:rsid w:val="00455603"/>
    <w:rsid w:val="00455825"/>
    <w:rsid w:val="00457284"/>
    <w:rsid w:val="00460361"/>
    <w:rsid w:val="00462C9E"/>
    <w:rsid w:val="00463839"/>
    <w:rsid w:val="00464D37"/>
    <w:rsid w:val="004745AA"/>
    <w:rsid w:val="0048018F"/>
    <w:rsid w:val="004852E5"/>
    <w:rsid w:val="0048763D"/>
    <w:rsid w:val="004927E8"/>
    <w:rsid w:val="00492E39"/>
    <w:rsid w:val="00494EDE"/>
    <w:rsid w:val="004A0E0A"/>
    <w:rsid w:val="004A1211"/>
    <w:rsid w:val="004A1C9F"/>
    <w:rsid w:val="004A254B"/>
    <w:rsid w:val="004A2780"/>
    <w:rsid w:val="004A6128"/>
    <w:rsid w:val="004A7AC8"/>
    <w:rsid w:val="004B0CB4"/>
    <w:rsid w:val="004B1B7A"/>
    <w:rsid w:val="004B5141"/>
    <w:rsid w:val="004B74E0"/>
    <w:rsid w:val="004C312C"/>
    <w:rsid w:val="004C3E86"/>
    <w:rsid w:val="004C7B15"/>
    <w:rsid w:val="004D2D05"/>
    <w:rsid w:val="004D3158"/>
    <w:rsid w:val="004D66B5"/>
    <w:rsid w:val="004E488D"/>
    <w:rsid w:val="004E72E2"/>
    <w:rsid w:val="004E7CE5"/>
    <w:rsid w:val="004F26EE"/>
    <w:rsid w:val="004F5F60"/>
    <w:rsid w:val="005013E4"/>
    <w:rsid w:val="00502BC0"/>
    <w:rsid w:val="0050373E"/>
    <w:rsid w:val="00503757"/>
    <w:rsid w:val="00503A16"/>
    <w:rsid w:val="0050483A"/>
    <w:rsid w:val="0050576F"/>
    <w:rsid w:val="00511420"/>
    <w:rsid w:val="005138B3"/>
    <w:rsid w:val="005138EF"/>
    <w:rsid w:val="0051459A"/>
    <w:rsid w:val="00514759"/>
    <w:rsid w:val="005217CA"/>
    <w:rsid w:val="005241D3"/>
    <w:rsid w:val="00533458"/>
    <w:rsid w:val="0053431C"/>
    <w:rsid w:val="00534BF3"/>
    <w:rsid w:val="00535537"/>
    <w:rsid w:val="00540825"/>
    <w:rsid w:val="005457C3"/>
    <w:rsid w:val="00547B8E"/>
    <w:rsid w:val="005555F0"/>
    <w:rsid w:val="00555A81"/>
    <w:rsid w:val="00556A77"/>
    <w:rsid w:val="0055729F"/>
    <w:rsid w:val="00561327"/>
    <w:rsid w:val="00563080"/>
    <w:rsid w:val="00563D9A"/>
    <w:rsid w:val="00565362"/>
    <w:rsid w:val="0056550B"/>
    <w:rsid w:val="00565BA7"/>
    <w:rsid w:val="0056768F"/>
    <w:rsid w:val="005676CA"/>
    <w:rsid w:val="00571943"/>
    <w:rsid w:val="00571EE5"/>
    <w:rsid w:val="005731BB"/>
    <w:rsid w:val="00574A49"/>
    <w:rsid w:val="00575543"/>
    <w:rsid w:val="00575F62"/>
    <w:rsid w:val="0058088E"/>
    <w:rsid w:val="005823EC"/>
    <w:rsid w:val="0058437E"/>
    <w:rsid w:val="00586AAA"/>
    <w:rsid w:val="0058753A"/>
    <w:rsid w:val="00590D25"/>
    <w:rsid w:val="00593DBE"/>
    <w:rsid w:val="00594997"/>
    <w:rsid w:val="00595235"/>
    <w:rsid w:val="00595EB9"/>
    <w:rsid w:val="00597F37"/>
    <w:rsid w:val="005A31C0"/>
    <w:rsid w:val="005A5244"/>
    <w:rsid w:val="005A73F8"/>
    <w:rsid w:val="005A7B24"/>
    <w:rsid w:val="005B30B1"/>
    <w:rsid w:val="005B5004"/>
    <w:rsid w:val="005C04A8"/>
    <w:rsid w:val="005C0EFF"/>
    <w:rsid w:val="005C4154"/>
    <w:rsid w:val="005D07A7"/>
    <w:rsid w:val="005D0B1B"/>
    <w:rsid w:val="005D0FEF"/>
    <w:rsid w:val="005D33F8"/>
    <w:rsid w:val="005D5B01"/>
    <w:rsid w:val="005D61B4"/>
    <w:rsid w:val="005D7AE7"/>
    <w:rsid w:val="005D7C19"/>
    <w:rsid w:val="005E26B3"/>
    <w:rsid w:val="005E4B7F"/>
    <w:rsid w:val="005E6D24"/>
    <w:rsid w:val="005F2AE9"/>
    <w:rsid w:val="005F4D46"/>
    <w:rsid w:val="005F4D74"/>
    <w:rsid w:val="005F5A6E"/>
    <w:rsid w:val="005F7C0C"/>
    <w:rsid w:val="0060190B"/>
    <w:rsid w:val="00604BAD"/>
    <w:rsid w:val="00605AC6"/>
    <w:rsid w:val="006102DB"/>
    <w:rsid w:val="00613203"/>
    <w:rsid w:val="00615007"/>
    <w:rsid w:val="00620E55"/>
    <w:rsid w:val="0062287B"/>
    <w:rsid w:val="0062441F"/>
    <w:rsid w:val="0062692D"/>
    <w:rsid w:val="00631A46"/>
    <w:rsid w:val="00635A1C"/>
    <w:rsid w:val="00635CA8"/>
    <w:rsid w:val="00640C7B"/>
    <w:rsid w:val="006444F4"/>
    <w:rsid w:val="00644BEB"/>
    <w:rsid w:val="00644E24"/>
    <w:rsid w:val="00645AD8"/>
    <w:rsid w:val="00650E8D"/>
    <w:rsid w:val="006517B8"/>
    <w:rsid w:val="00652E8B"/>
    <w:rsid w:val="006534A1"/>
    <w:rsid w:val="006549E7"/>
    <w:rsid w:val="006556AE"/>
    <w:rsid w:val="006563E8"/>
    <w:rsid w:val="006567D8"/>
    <w:rsid w:val="00657B7D"/>
    <w:rsid w:val="006629C3"/>
    <w:rsid w:val="00662C60"/>
    <w:rsid w:val="006672E6"/>
    <w:rsid w:val="00667CDB"/>
    <w:rsid w:val="00670BC6"/>
    <w:rsid w:val="006756A5"/>
    <w:rsid w:val="00675761"/>
    <w:rsid w:val="00676CF3"/>
    <w:rsid w:val="006779C3"/>
    <w:rsid w:val="00685C77"/>
    <w:rsid w:val="00686BF2"/>
    <w:rsid w:val="00686D86"/>
    <w:rsid w:val="0068756B"/>
    <w:rsid w:val="00690B81"/>
    <w:rsid w:val="006913AC"/>
    <w:rsid w:val="0069206E"/>
    <w:rsid w:val="00693F24"/>
    <w:rsid w:val="006A1BB1"/>
    <w:rsid w:val="006A31C8"/>
    <w:rsid w:val="006A31E4"/>
    <w:rsid w:val="006A4EB0"/>
    <w:rsid w:val="006A5F59"/>
    <w:rsid w:val="006A63D9"/>
    <w:rsid w:val="006B743B"/>
    <w:rsid w:val="006B760B"/>
    <w:rsid w:val="006C2433"/>
    <w:rsid w:val="006C270D"/>
    <w:rsid w:val="006C351E"/>
    <w:rsid w:val="006C5033"/>
    <w:rsid w:val="006C77C8"/>
    <w:rsid w:val="006D613A"/>
    <w:rsid w:val="006E0DA7"/>
    <w:rsid w:val="006E112A"/>
    <w:rsid w:val="006E2C91"/>
    <w:rsid w:val="006E3CBC"/>
    <w:rsid w:val="006E4B08"/>
    <w:rsid w:val="006E60DA"/>
    <w:rsid w:val="006F23AA"/>
    <w:rsid w:val="006F3A5A"/>
    <w:rsid w:val="006F3B50"/>
    <w:rsid w:val="006F4D7D"/>
    <w:rsid w:val="006F5A25"/>
    <w:rsid w:val="006F69C5"/>
    <w:rsid w:val="00701500"/>
    <w:rsid w:val="0070524E"/>
    <w:rsid w:val="00705740"/>
    <w:rsid w:val="007127F5"/>
    <w:rsid w:val="0071351A"/>
    <w:rsid w:val="0071508B"/>
    <w:rsid w:val="00715297"/>
    <w:rsid w:val="0072121B"/>
    <w:rsid w:val="007213D4"/>
    <w:rsid w:val="00723790"/>
    <w:rsid w:val="00726C32"/>
    <w:rsid w:val="00727159"/>
    <w:rsid w:val="00730342"/>
    <w:rsid w:val="00730928"/>
    <w:rsid w:val="00733861"/>
    <w:rsid w:val="00736033"/>
    <w:rsid w:val="00736E7F"/>
    <w:rsid w:val="007421B3"/>
    <w:rsid w:val="007435E9"/>
    <w:rsid w:val="00744578"/>
    <w:rsid w:val="0074466C"/>
    <w:rsid w:val="0075196E"/>
    <w:rsid w:val="00754051"/>
    <w:rsid w:val="00760CD6"/>
    <w:rsid w:val="007626A0"/>
    <w:rsid w:val="007641CB"/>
    <w:rsid w:val="00764386"/>
    <w:rsid w:val="00764720"/>
    <w:rsid w:val="0076560F"/>
    <w:rsid w:val="00766B25"/>
    <w:rsid w:val="00767458"/>
    <w:rsid w:val="00771D9F"/>
    <w:rsid w:val="00771EA1"/>
    <w:rsid w:val="0077524D"/>
    <w:rsid w:val="00783351"/>
    <w:rsid w:val="00785AD2"/>
    <w:rsid w:val="00787B67"/>
    <w:rsid w:val="007913E6"/>
    <w:rsid w:val="00791401"/>
    <w:rsid w:val="00795B41"/>
    <w:rsid w:val="00796263"/>
    <w:rsid w:val="00796A3E"/>
    <w:rsid w:val="00797E52"/>
    <w:rsid w:val="00797F81"/>
    <w:rsid w:val="007A0F00"/>
    <w:rsid w:val="007B491A"/>
    <w:rsid w:val="007C4869"/>
    <w:rsid w:val="007D066C"/>
    <w:rsid w:val="007D0D8F"/>
    <w:rsid w:val="007D0EE0"/>
    <w:rsid w:val="007D1E31"/>
    <w:rsid w:val="007D22F3"/>
    <w:rsid w:val="007D3BAD"/>
    <w:rsid w:val="007D635D"/>
    <w:rsid w:val="007E3B80"/>
    <w:rsid w:val="007E54A8"/>
    <w:rsid w:val="007E59CE"/>
    <w:rsid w:val="007E66B1"/>
    <w:rsid w:val="007E79AD"/>
    <w:rsid w:val="007F09DF"/>
    <w:rsid w:val="007F2A43"/>
    <w:rsid w:val="007F2D77"/>
    <w:rsid w:val="007F30F1"/>
    <w:rsid w:val="007F612B"/>
    <w:rsid w:val="00800D0F"/>
    <w:rsid w:val="00801C3D"/>
    <w:rsid w:val="00802600"/>
    <w:rsid w:val="00802BEC"/>
    <w:rsid w:val="0080317D"/>
    <w:rsid w:val="008042A7"/>
    <w:rsid w:val="0080450E"/>
    <w:rsid w:val="0080473E"/>
    <w:rsid w:val="00810F5E"/>
    <w:rsid w:val="00811A30"/>
    <w:rsid w:val="00813426"/>
    <w:rsid w:val="00815016"/>
    <w:rsid w:val="00815136"/>
    <w:rsid w:val="00815D90"/>
    <w:rsid w:val="0082144D"/>
    <w:rsid w:val="00821669"/>
    <w:rsid w:val="00821FBE"/>
    <w:rsid w:val="00825769"/>
    <w:rsid w:val="00825B64"/>
    <w:rsid w:val="008318D0"/>
    <w:rsid w:val="00831FB2"/>
    <w:rsid w:val="008343E7"/>
    <w:rsid w:val="00834DD1"/>
    <w:rsid w:val="0083550A"/>
    <w:rsid w:val="00836A8F"/>
    <w:rsid w:val="00843DB3"/>
    <w:rsid w:val="00843E14"/>
    <w:rsid w:val="00844D00"/>
    <w:rsid w:val="00846049"/>
    <w:rsid w:val="008467AE"/>
    <w:rsid w:val="00846FB7"/>
    <w:rsid w:val="00847379"/>
    <w:rsid w:val="0085105E"/>
    <w:rsid w:val="00851BD2"/>
    <w:rsid w:val="00857B7D"/>
    <w:rsid w:val="00864608"/>
    <w:rsid w:val="00871E2A"/>
    <w:rsid w:val="00874548"/>
    <w:rsid w:val="008825C7"/>
    <w:rsid w:val="00882BE8"/>
    <w:rsid w:val="008879F6"/>
    <w:rsid w:val="00890390"/>
    <w:rsid w:val="00892ADB"/>
    <w:rsid w:val="00893521"/>
    <w:rsid w:val="0089355E"/>
    <w:rsid w:val="00894DCE"/>
    <w:rsid w:val="00894E23"/>
    <w:rsid w:val="008951CE"/>
    <w:rsid w:val="00895AFC"/>
    <w:rsid w:val="00896E2D"/>
    <w:rsid w:val="008A3257"/>
    <w:rsid w:val="008A3C5C"/>
    <w:rsid w:val="008B0267"/>
    <w:rsid w:val="008B39E6"/>
    <w:rsid w:val="008B3A39"/>
    <w:rsid w:val="008B4C72"/>
    <w:rsid w:val="008B5973"/>
    <w:rsid w:val="008C55F0"/>
    <w:rsid w:val="008D15D2"/>
    <w:rsid w:val="008E09AD"/>
    <w:rsid w:val="008E2756"/>
    <w:rsid w:val="008E2A35"/>
    <w:rsid w:val="008E38AD"/>
    <w:rsid w:val="008E6F94"/>
    <w:rsid w:val="008E738B"/>
    <w:rsid w:val="008F1AC1"/>
    <w:rsid w:val="008F24F3"/>
    <w:rsid w:val="008F54BA"/>
    <w:rsid w:val="009001B2"/>
    <w:rsid w:val="00905159"/>
    <w:rsid w:val="00905FDC"/>
    <w:rsid w:val="009070CE"/>
    <w:rsid w:val="009078BC"/>
    <w:rsid w:val="009145C5"/>
    <w:rsid w:val="009178A8"/>
    <w:rsid w:val="00917D5D"/>
    <w:rsid w:val="00920003"/>
    <w:rsid w:val="00923977"/>
    <w:rsid w:val="009256C1"/>
    <w:rsid w:val="00925D49"/>
    <w:rsid w:val="00926B57"/>
    <w:rsid w:val="0092745A"/>
    <w:rsid w:val="00927929"/>
    <w:rsid w:val="00930160"/>
    <w:rsid w:val="009332AE"/>
    <w:rsid w:val="00933550"/>
    <w:rsid w:val="00933D95"/>
    <w:rsid w:val="00934115"/>
    <w:rsid w:val="00936A6C"/>
    <w:rsid w:val="0093764D"/>
    <w:rsid w:val="00942FB4"/>
    <w:rsid w:val="009438A2"/>
    <w:rsid w:val="0094411B"/>
    <w:rsid w:val="00946B48"/>
    <w:rsid w:val="00947366"/>
    <w:rsid w:val="00947EEE"/>
    <w:rsid w:val="0095030A"/>
    <w:rsid w:val="00950BBB"/>
    <w:rsid w:val="009514C7"/>
    <w:rsid w:val="00952644"/>
    <w:rsid w:val="00952FCC"/>
    <w:rsid w:val="00957F8B"/>
    <w:rsid w:val="00963E07"/>
    <w:rsid w:val="00964FC0"/>
    <w:rsid w:val="00965F8E"/>
    <w:rsid w:val="0096618C"/>
    <w:rsid w:val="00966C3D"/>
    <w:rsid w:val="009706FA"/>
    <w:rsid w:val="0097205F"/>
    <w:rsid w:val="00972CF2"/>
    <w:rsid w:val="00977E03"/>
    <w:rsid w:val="00982911"/>
    <w:rsid w:val="00982F3F"/>
    <w:rsid w:val="0098509C"/>
    <w:rsid w:val="0098568E"/>
    <w:rsid w:val="00986EE5"/>
    <w:rsid w:val="00990806"/>
    <w:rsid w:val="009908A9"/>
    <w:rsid w:val="00992551"/>
    <w:rsid w:val="00992A01"/>
    <w:rsid w:val="00995AA5"/>
    <w:rsid w:val="00996F88"/>
    <w:rsid w:val="009A185D"/>
    <w:rsid w:val="009A1A68"/>
    <w:rsid w:val="009A27B4"/>
    <w:rsid w:val="009A3550"/>
    <w:rsid w:val="009A5877"/>
    <w:rsid w:val="009A598B"/>
    <w:rsid w:val="009A5BB5"/>
    <w:rsid w:val="009B32B4"/>
    <w:rsid w:val="009B45F8"/>
    <w:rsid w:val="009B6466"/>
    <w:rsid w:val="009B7BA9"/>
    <w:rsid w:val="009C1B75"/>
    <w:rsid w:val="009C1CFE"/>
    <w:rsid w:val="009C38BC"/>
    <w:rsid w:val="009C4ECA"/>
    <w:rsid w:val="009D1420"/>
    <w:rsid w:val="009D7950"/>
    <w:rsid w:val="009E109F"/>
    <w:rsid w:val="009E2102"/>
    <w:rsid w:val="009E6B78"/>
    <w:rsid w:val="009E70F1"/>
    <w:rsid w:val="009F5FCA"/>
    <w:rsid w:val="00A02F8A"/>
    <w:rsid w:val="00A05583"/>
    <w:rsid w:val="00A1131B"/>
    <w:rsid w:val="00A1135F"/>
    <w:rsid w:val="00A15A3A"/>
    <w:rsid w:val="00A169D8"/>
    <w:rsid w:val="00A20049"/>
    <w:rsid w:val="00A20877"/>
    <w:rsid w:val="00A22A33"/>
    <w:rsid w:val="00A23C97"/>
    <w:rsid w:val="00A2752D"/>
    <w:rsid w:val="00A318CC"/>
    <w:rsid w:val="00A330E8"/>
    <w:rsid w:val="00A35698"/>
    <w:rsid w:val="00A36C51"/>
    <w:rsid w:val="00A37008"/>
    <w:rsid w:val="00A4096E"/>
    <w:rsid w:val="00A4154A"/>
    <w:rsid w:val="00A417C2"/>
    <w:rsid w:val="00A41D38"/>
    <w:rsid w:val="00A4327F"/>
    <w:rsid w:val="00A4388B"/>
    <w:rsid w:val="00A4518F"/>
    <w:rsid w:val="00A45C6B"/>
    <w:rsid w:val="00A540F0"/>
    <w:rsid w:val="00A55170"/>
    <w:rsid w:val="00A57286"/>
    <w:rsid w:val="00A60463"/>
    <w:rsid w:val="00A61B7B"/>
    <w:rsid w:val="00A61D11"/>
    <w:rsid w:val="00A634F1"/>
    <w:rsid w:val="00A63AE1"/>
    <w:rsid w:val="00A63B88"/>
    <w:rsid w:val="00A641F0"/>
    <w:rsid w:val="00A64A04"/>
    <w:rsid w:val="00A64FD5"/>
    <w:rsid w:val="00A71ECF"/>
    <w:rsid w:val="00A72608"/>
    <w:rsid w:val="00A737F0"/>
    <w:rsid w:val="00A83FEF"/>
    <w:rsid w:val="00A849E5"/>
    <w:rsid w:val="00A87BE9"/>
    <w:rsid w:val="00A92EF4"/>
    <w:rsid w:val="00A935DB"/>
    <w:rsid w:val="00A93D0E"/>
    <w:rsid w:val="00A95A98"/>
    <w:rsid w:val="00AA0BE1"/>
    <w:rsid w:val="00AA4189"/>
    <w:rsid w:val="00AA5EE5"/>
    <w:rsid w:val="00AB3AF7"/>
    <w:rsid w:val="00AB42D8"/>
    <w:rsid w:val="00AB702E"/>
    <w:rsid w:val="00AC359A"/>
    <w:rsid w:val="00AC6AA4"/>
    <w:rsid w:val="00AC7954"/>
    <w:rsid w:val="00AC7B27"/>
    <w:rsid w:val="00AD1141"/>
    <w:rsid w:val="00AD2308"/>
    <w:rsid w:val="00AD4F1D"/>
    <w:rsid w:val="00AE3C82"/>
    <w:rsid w:val="00AE6872"/>
    <w:rsid w:val="00AE7875"/>
    <w:rsid w:val="00AF138D"/>
    <w:rsid w:val="00AF2CAA"/>
    <w:rsid w:val="00AF3A56"/>
    <w:rsid w:val="00AF5430"/>
    <w:rsid w:val="00AF5437"/>
    <w:rsid w:val="00AF5BC9"/>
    <w:rsid w:val="00B0234C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1854"/>
    <w:rsid w:val="00B21C9D"/>
    <w:rsid w:val="00B22EBF"/>
    <w:rsid w:val="00B233AF"/>
    <w:rsid w:val="00B26211"/>
    <w:rsid w:val="00B30074"/>
    <w:rsid w:val="00B31767"/>
    <w:rsid w:val="00B31B2F"/>
    <w:rsid w:val="00B34A1C"/>
    <w:rsid w:val="00B4187B"/>
    <w:rsid w:val="00B427B1"/>
    <w:rsid w:val="00B43B34"/>
    <w:rsid w:val="00B451E2"/>
    <w:rsid w:val="00B45E08"/>
    <w:rsid w:val="00B50EB3"/>
    <w:rsid w:val="00B53BE1"/>
    <w:rsid w:val="00B54925"/>
    <w:rsid w:val="00B55D1F"/>
    <w:rsid w:val="00B56159"/>
    <w:rsid w:val="00B56E39"/>
    <w:rsid w:val="00B57C19"/>
    <w:rsid w:val="00B57CB7"/>
    <w:rsid w:val="00B57FE7"/>
    <w:rsid w:val="00B62253"/>
    <w:rsid w:val="00B64AF4"/>
    <w:rsid w:val="00B65DBD"/>
    <w:rsid w:val="00B660D6"/>
    <w:rsid w:val="00B66E8D"/>
    <w:rsid w:val="00B674D8"/>
    <w:rsid w:val="00B67E66"/>
    <w:rsid w:val="00B67FB1"/>
    <w:rsid w:val="00B7089E"/>
    <w:rsid w:val="00B72264"/>
    <w:rsid w:val="00B74389"/>
    <w:rsid w:val="00B766BE"/>
    <w:rsid w:val="00B76FD3"/>
    <w:rsid w:val="00B802EB"/>
    <w:rsid w:val="00B80D80"/>
    <w:rsid w:val="00B80F13"/>
    <w:rsid w:val="00B86D22"/>
    <w:rsid w:val="00B905EE"/>
    <w:rsid w:val="00B909DE"/>
    <w:rsid w:val="00B90A0E"/>
    <w:rsid w:val="00B90F35"/>
    <w:rsid w:val="00B91013"/>
    <w:rsid w:val="00B924BF"/>
    <w:rsid w:val="00B93121"/>
    <w:rsid w:val="00B96D24"/>
    <w:rsid w:val="00B97781"/>
    <w:rsid w:val="00BA1CA1"/>
    <w:rsid w:val="00BA1F6F"/>
    <w:rsid w:val="00BA2898"/>
    <w:rsid w:val="00BB0F80"/>
    <w:rsid w:val="00BB0F92"/>
    <w:rsid w:val="00BB1AB0"/>
    <w:rsid w:val="00BB1E7E"/>
    <w:rsid w:val="00BB412D"/>
    <w:rsid w:val="00BB46F6"/>
    <w:rsid w:val="00BB510B"/>
    <w:rsid w:val="00BB7DAB"/>
    <w:rsid w:val="00BC07A3"/>
    <w:rsid w:val="00BC224C"/>
    <w:rsid w:val="00BC62BD"/>
    <w:rsid w:val="00BC68C3"/>
    <w:rsid w:val="00BD0158"/>
    <w:rsid w:val="00BD1EFA"/>
    <w:rsid w:val="00BD243A"/>
    <w:rsid w:val="00BD3064"/>
    <w:rsid w:val="00BD3644"/>
    <w:rsid w:val="00BD5D66"/>
    <w:rsid w:val="00BD7CEC"/>
    <w:rsid w:val="00BE06E3"/>
    <w:rsid w:val="00BE08C4"/>
    <w:rsid w:val="00BE35F2"/>
    <w:rsid w:val="00BE5BE2"/>
    <w:rsid w:val="00BE6DD2"/>
    <w:rsid w:val="00BF2A97"/>
    <w:rsid w:val="00BF4265"/>
    <w:rsid w:val="00BF444B"/>
    <w:rsid w:val="00BF4584"/>
    <w:rsid w:val="00BF5583"/>
    <w:rsid w:val="00BF598D"/>
    <w:rsid w:val="00C03C39"/>
    <w:rsid w:val="00C1148C"/>
    <w:rsid w:val="00C11878"/>
    <w:rsid w:val="00C134B6"/>
    <w:rsid w:val="00C14F35"/>
    <w:rsid w:val="00C1514F"/>
    <w:rsid w:val="00C1654B"/>
    <w:rsid w:val="00C22883"/>
    <w:rsid w:val="00C23809"/>
    <w:rsid w:val="00C300B8"/>
    <w:rsid w:val="00C30C3F"/>
    <w:rsid w:val="00C32958"/>
    <w:rsid w:val="00C349C7"/>
    <w:rsid w:val="00C36C37"/>
    <w:rsid w:val="00C3798A"/>
    <w:rsid w:val="00C37C43"/>
    <w:rsid w:val="00C414E3"/>
    <w:rsid w:val="00C461DE"/>
    <w:rsid w:val="00C46C65"/>
    <w:rsid w:val="00C47B12"/>
    <w:rsid w:val="00C47EBB"/>
    <w:rsid w:val="00C50781"/>
    <w:rsid w:val="00C51A80"/>
    <w:rsid w:val="00C5433E"/>
    <w:rsid w:val="00C57483"/>
    <w:rsid w:val="00C5773D"/>
    <w:rsid w:val="00C61F70"/>
    <w:rsid w:val="00C65918"/>
    <w:rsid w:val="00C65DE4"/>
    <w:rsid w:val="00C66BED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90335"/>
    <w:rsid w:val="00CA03A7"/>
    <w:rsid w:val="00CA1515"/>
    <w:rsid w:val="00CA2AAD"/>
    <w:rsid w:val="00CA3242"/>
    <w:rsid w:val="00CA3555"/>
    <w:rsid w:val="00CB0753"/>
    <w:rsid w:val="00CC0DD2"/>
    <w:rsid w:val="00CC1337"/>
    <w:rsid w:val="00CC4079"/>
    <w:rsid w:val="00CC6758"/>
    <w:rsid w:val="00CC6C29"/>
    <w:rsid w:val="00CC7385"/>
    <w:rsid w:val="00CD0058"/>
    <w:rsid w:val="00CD57F7"/>
    <w:rsid w:val="00CD705E"/>
    <w:rsid w:val="00CE0E63"/>
    <w:rsid w:val="00CE2B16"/>
    <w:rsid w:val="00CF0A1D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07C97"/>
    <w:rsid w:val="00D100CD"/>
    <w:rsid w:val="00D2186B"/>
    <w:rsid w:val="00D2264B"/>
    <w:rsid w:val="00D2293D"/>
    <w:rsid w:val="00D235E7"/>
    <w:rsid w:val="00D250E2"/>
    <w:rsid w:val="00D2516D"/>
    <w:rsid w:val="00D25416"/>
    <w:rsid w:val="00D2635D"/>
    <w:rsid w:val="00D26888"/>
    <w:rsid w:val="00D33E86"/>
    <w:rsid w:val="00D353CE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57ACD"/>
    <w:rsid w:val="00D62A5B"/>
    <w:rsid w:val="00D63E44"/>
    <w:rsid w:val="00D650B7"/>
    <w:rsid w:val="00D658E5"/>
    <w:rsid w:val="00D66296"/>
    <w:rsid w:val="00D66DD1"/>
    <w:rsid w:val="00D67494"/>
    <w:rsid w:val="00D7066E"/>
    <w:rsid w:val="00D7351B"/>
    <w:rsid w:val="00D7553E"/>
    <w:rsid w:val="00D825A6"/>
    <w:rsid w:val="00D84DA7"/>
    <w:rsid w:val="00D87199"/>
    <w:rsid w:val="00D87AF1"/>
    <w:rsid w:val="00D90490"/>
    <w:rsid w:val="00D96B11"/>
    <w:rsid w:val="00D9778D"/>
    <w:rsid w:val="00D97AD2"/>
    <w:rsid w:val="00DA0E43"/>
    <w:rsid w:val="00DA53E9"/>
    <w:rsid w:val="00DA75B2"/>
    <w:rsid w:val="00DB17F6"/>
    <w:rsid w:val="00DB43A3"/>
    <w:rsid w:val="00DB4714"/>
    <w:rsid w:val="00DC20A2"/>
    <w:rsid w:val="00DC2E33"/>
    <w:rsid w:val="00DC75CD"/>
    <w:rsid w:val="00DD1058"/>
    <w:rsid w:val="00DD201B"/>
    <w:rsid w:val="00DD2B91"/>
    <w:rsid w:val="00DD431E"/>
    <w:rsid w:val="00DD6395"/>
    <w:rsid w:val="00DE04E6"/>
    <w:rsid w:val="00DE1E0E"/>
    <w:rsid w:val="00DE3A9C"/>
    <w:rsid w:val="00DE6024"/>
    <w:rsid w:val="00DE674B"/>
    <w:rsid w:val="00DF589F"/>
    <w:rsid w:val="00E0250A"/>
    <w:rsid w:val="00E0354E"/>
    <w:rsid w:val="00E0398F"/>
    <w:rsid w:val="00E053B3"/>
    <w:rsid w:val="00E07F65"/>
    <w:rsid w:val="00E157FD"/>
    <w:rsid w:val="00E2046D"/>
    <w:rsid w:val="00E20EB9"/>
    <w:rsid w:val="00E21951"/>
    <w:rsid w:val="00E22406"/>
    <w:rsid w:val="00E22D13"/>
    <w:rsid w:val="00E247CD"/>
    <w:rsid w:val="00E24CB3"/>
    <w:rsid w:val="00E25866"/>
    <w:rsid w:val="00E31557"/>
    <w:rsid w:val="00E324AB"/>
    <w:rsid w:val="00E32615"/>
    <w:rsid w:val="00E359C7"/>
    <w:rsid w:val="00E35C77"/>
    <w:rsid w:val="00E40D51"/>
    <w:rsid w:val="00E40E0D"/>
    <w:rsid w:val="00E4319E"/>
    <w:rsid w:val="00E44BFD"/>
    <w:rsid w:val="00E44D2A"/>
    <w:rsid w:val="00E52131"/>
    <w:rsid w:val="00E52266"/>
    <w:rsid w:val="00E52FB8"/>
    <w:rsid w:val="00E5480C"/>
    <w:rsid w:val="00E56A9E"/>
    <w:rsid w:val="00E61167"/>
    <w:rsid w:val="00E64108"/>
    <w:rsid w:val="00E654F3"/>
    <w:rsid w:val="00E660DC"/>
    <w:rsid w:val="00E71228"/>
    <w:rsid w:val="00E72483"/>
    <w:rsid w:val="00E72EE1"/>
    <w:rsid w:val="00E7464B"/>
    <w:rsid w:val="00E74F61"/>
    <w:rsid w:val="00E80936"/>
    <w:rsid w:val="00E816C6"/>
    <w:rsid w:val="00E84ACD"/>
    <w:rsid w:val="00E84DDD"/>
    <w:rsid w:val="00E84EA7"/>
    <w:rsid w:val="00E85465"/>
    <w:rsid w:val="00E906C4"/>
    <w:rsid w:val="00E908FB"/>
    <w:rsid w:val="00E9123F"/>
    <w:rsid w:val="00E924FF"/>
    <w:rsid w:val="00E92A02"/>
    <w:rsid w:val="00E92BA8"/>
    <w:rsid w:val="00E947D5"/>
    <w:rsid w:val="00E94F30"/>
    <w:rsid w:val="00E97F88"/>
    <w:rsid w:val="00EA0C0B"/>
    <w:rsid w:val="00EA1942"/>
    <w:rsid w:val="00EA4A6E"/>
    <w:rsid w:val="00EA6E2E"/>
    <w:rsid w:val="00EB7507"/>
    <w:rsid w:val="00EC2B9F"/>
    <w:rsid w:val="00EC4569"/>
    <w:rsid w:val="00EC6E40"/>
    <w:rsid w:val="00EC7C9F"/>
    <w:rsid w:val="00ED2625"/>
    <w:rsid w:val="00ED429D"/>
    <w:rsid w:val="00ED45DE"/>
    <w:rsid w:val="00EF019F"/>
    <w:rsid w:val="00EF0B77"/>
    <w:rsid w:val="00EF3F29"/>
    <w:rsid w:val="00EF7F1C"/>
    <w:rsid w:val="00F00EB1"/>
    <w:rsid w:val="00F00F52"/>
    <w:rsid w:val="00F0201E"/>
    <w:rsid w:val="00F05F19"/>
    <w:rsid w:val="00F06B6A"/>
    <w:rsid w:val="00F0767D"/>
    <w:rsid w:val="00F1028C"/>
    <w:rsid w:val="00F117E2"/>
    <w:rsid w:val="00F11BF2"/>
    <w:rsid w:val="00F1206A"/>
    <w:rsid w:val="00F14ECF"/>
    <w:rsid w:val="00F17D6A"/>
    <w:rsid w:val="00F306A7"/>
    <w:rsid w:val="00F33FC0"/>
    <w:rsid w:val="00F35EF3"/>
    <w:rsid w:val="00F40547"/>
    <w:rsid w:val="00F42FA9"/>
    <w:rsid w:val="00F44BEE"/>
    <w:rsid w:val="00F50B54"/>
    <w:rsid w:val="00F536F5"/>
    <w:rsid w:val="00F53AA0"/>
    <w:rsid w:val="00F54BB5"/>
    <w:rsid w:val="00F576B6"/>
    <w:rsid w:val="00F65161"/>
    <w:rsid w:val="00F65E8D"/>
    <w:rsid w:val="00F66E96"/>
    <w:rsid w:val="00F6782C"/>
    <w:rsid w:val="00F71651"/>
    <w:rsid w:val="00F7382E"/>
    <w:rsid w:val="00F73A75"/>
    <w:rsid w:val="00F74E42"/>
    <w:rsid w:val="00F752EC"/>
    <w:rsid w:val="00F803B0"/>
    <w:rsid w:val="00F83563"/>
    <w:rsid w:val="00F8721C"/>
    <w:rsid w:val="00F874C6"/>
    <w:rsid w:val="00F877E5"/>
    <w:rsid w:val="00F90109"/>
    <w:rsid w:val="00F909CA"/>
    <w:rsid w:val="00F90B96"/>
    <w:rsid w:val="00F92B9D"/>
    <w:rsid w:val="00F96349"/>
    <w:rsid w:val="00F96CEC"/>
    <w:rsid w:val="00FA0402"/>
    <w:rsid w:val="00FA4BCF"/>
    <w:rsid w:val="00FA5909"/>
    <w:rsid w:val="00FA68B2"/>
    <w:rsid w:val="00FA7350"/>
    <w:rsid w:val="00FA770E"/>
    <w:rsid w:val="00FB2D2C"/>
    <w:rsid w:val="00FB5CD7"/>
    <w:rsid w:val="00FB670E"/>
    <w:rsid w:val="00FC0133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69AD"/>
    <w:rsid w:val="00FD7907"/>
    <w:rsid w:val="00FE3F4B"/>
    <w:rsid w:val="00FE6203"/>
    <w:rsid w:val="00FF558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5C44"/>
  <w15:docId w15:val="{FEEB846C-9496-4C75-B7EE-AF7B2E0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B65DBD"/>
    <w:rPr>
      <w:b/>
      <w:bCs/>
    </w:rPr>
  </w:style>
  <w:style w:type="paragraph" w:styleId="a6">
    <w:name w:val="Normal (Web)"/>
    <w:aliases w:val="webb"/>
    <w:basedOn w:val="a"/>
    <w:link w:val="a7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бычный (веб) Знак"/>
    <w:aliases w:val="webb Знак"/>
    <w:link w:val="a6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B56E39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rsid w:val="00B56E3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BD30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Hambardzum Abrahamya</cp:lastModifiedBy>
  <cp:revision>61</cp:revision>
  <cp:lastPrinted>2019-06-19T10:57:00Z</cp:lastPrinted>
  <dcterms:created xsi:type="dcterms:W3CDTF">2024-01-31T07:04:00Z</dcterms:created>
  <dcterms:modified xsi:type="dcterms:W3CDTF">2024-02-23T11:38:00Z</dcterms:modified>
</cp:coreProperties>
</file>