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3347297" w:rsidR="00C97522" w:rsidRPr="00D43768" w:rsidRDefault="00E503BE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0CED">
        <w:rPr>
          <w:rFonts w:ascii="GHEA Grapalat" w:hAnsi="GHEA Grapalat"/>
          <w:b/>
          <w:sz w:val="24"/>
          <w:szCs w:val="24"/>
          <w:lang w:val="hy-AM"/>
        </w:rPr>
        <w:t>ներքին գործերի նախարարության</w:t>
      </w:r>
      <w:r w:rsidRPr="00900CE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00CED">
        <w:rPr>
          <w:rFonts w:ascii="GHEA Grapalat" w:hAnsi="GHEA Grapalat"/>
          <w:b/>
          <w:sz w:val="24"/>
          <w:szCs w:val="24"/>
          <w:lang w:val="hy-AM"/>
        </w:rPr>
        <w:t xml:space="preserve">տնտեսական վարչության գնումների համակարգման </w:t>
      </w: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Pr="00900CED">
        <w:rPr>
          <w:rFonts w:ascii="GHEA Grapalat" w:hAnsi="GHEA Grapalat"/>
          <w:b/>
          <w:sz w:val="24"/>
          <w:szCs w:val="24"/>
          <w:lang w:val="hy-AM"/>
        </w:rPr>
        <w:t xml:space="preserve">  փորձագետ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46C5D58" w14:textId="77777777" w:rsidR="00E503BE" w:rsidRDefault="00E503BE" w:rsidP="00E503BE">
      <w:pPr>
        <w:pStyle w:val="a7"/>
        <w:numPr>
          <w:ilvl w:val="0"/>
          <w:numId w:val="21"/>
        </w:numPr>
        <w:tabs>
          <w:tab w:val="left" w:pos="1080"/>
        </w:tabs>
        <w:spacing w:after="0" w:line="259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գնումների գործընթացը և ցուցաբերում է մեթոդական օժանդակություն,</w:t>
      </w:r>
    </w:p>
    <w:p w14:paraId="7C45F38C" w14:textId="77777777" w:rsidR="00E503BE" w:rsidRDefault="00E503BE" w:rsidP="00E503BE">
      <w:pPr>
        <w:pStyle w:val="a7"/>
        <w:numPr>
          <w:ilvl w:val="0"/>
          <w:numId w:val="21"/>
        </w:numPr>
        <w:tabs>
          <w:tab w:val="left" w:pos="1080"/>
        </w:tabs>
        <w:spacing w:after="0" w:line="259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գնումների պլանի կազմման աշխատանքները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29D485C" w14:textId="77777777" w:rsidR="00E503BE" w:rsidRPr="00136430" w:rsidRDefault="00E503BE" w:rsidP="00E503BE">
      <w:pPr>
        <w:pStyle w:val="a7"/>
        <w:numPr>
          <w:ilvl w:val="0"/>
          <w:numId w:val="21"/>
        </w:numPr>
        <w:tabs>
          <w:tab w:val="left" w:pos="1080"/>
        </w:tabs>
        <w:spacing w:after="0" w:line="259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</w:t>
      </w:r>
      <w:r w:rsidRPr="0013643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օրենսդրությամբ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գնման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հայտերի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14:paraId="06EDA6B3" w14:textId="77777777" w:rsidR="00E503BE" w:rsidRDefault="00E503BE" w:rsidP="00E503BE">
      <w:pPr>
        <w:pStyle w:val="a7"/>
        <w:numPr>
          <w:ilvl w:val="0"/>
          <w:numId w:val="21"/>
        </w:numPr>
        <w:tabs>
          <w:tab w:val="left" w:pos="1080"/>
        </w:tabs>
        <w:spacing w:after="0" w:line="259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գնման ընթացակարգերի և դրանց առնչվող փաստաթղթերի համապատասխանությունը գնումների մասին Հայաստանի Հանրապետության օրենսդրությամբ սահմանված պահանջների, ինչպես նաև գնումների շրջանակներում նախապատրաստված փաստաթղթերի վերաբերյալ եզրակացության ներկայացման աշխատանքները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620DA1F" w14:textId="77777777" w:rsidR="00E503BE" w:rsidRPr="00136430" w:rsidRDefault="00E503BE" w:rsidP="00E503BE">
      <w:pPr>
        <w:pStyle w:val="a7"/>
        <w:numPr>
          <w:ilvl w:val="0"/>
          <w:numId w:val="21"/>
        </w:numPr>
        <w:tabs>
          <w:tab w:val="left" w:pos="1080"/>
        </w:tabs>
        <w:spacing w:after="0" w:line="259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կարիքների համար գնման ենթակա ապրանքների, աշխատանքների և ծառայությունների գնման նպատակով ձևավորված գնահատող հանձնաժողովների քարտուղարի պարտականությունները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55CC0D7" w14:textId="77777777" w:rsidR="00E503BE" w:rsidRDefault="00E503B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4973FA48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434C" w:rsidRPr="00C9434C">
        <w:rPr>
          <w:rFonts w:ascii="GHEA Grapalat" w:hAnsi="GHEA Grapalat" w:cs="Sylfaen"/>
          <w:b/>
          <w:lang w:val="hy-AM"/>
        </w:rPr>
        <w:t xml:space="preserve">3 </w:t>
      </w:r>
      <w:r w:rsidR="00C9434C" w:rsidRPr="00C9434C">
        <w:rPr>
          <w:rFonts w:ascii="GHEA Grapalat" w:hAnsi="GHEA Grapalat"/>
          <w:b/>
          <w:lang w:val="hy-AM"/>
        </w:rPr>
        <w:t>(երեք) ամիս</w:t>
      </w:r>
      <w:r w:rsidR="00C9434C" w:rsidRPr="00C9434C">
        <w:rPr>
          <w:rFonts w:ascii="GHEA Grapalat" w:hAnsi="GHEA Grapalat" w:cs="Sylfaen"/>
          <w:b/>
          <w:lang w:val="hy-AM"/>
        </w:rPr>
        <w:t xml:space="preserve"> ժամկետով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23298C75" w:rsidR="005A6423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73210" w:rsidRPr="00B73210">
        <w:rPr>
          <w:rFonts w:ascii="GHEA Grapalat" w:eastAsia="Calibri" w:hAnsi="GHEA Grapalat" w:cs="Times New Roman"/>
          <w:b/>
          <w:sz w:val="24"/>
          <w:szCs w:val="24"/>
          <w:lang w:val="hy-AM"/>
        </w:rPr>
        <w:t>267 072</w:t>
      </w:r>
      <w:r w:rsidR="005A6423" w:rsidRPr="00B7321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>(</w:t>
      </w:r>
      <w:r w:rsid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>երկու</w:t>
      </w:r>
      <w:r w:rsidR="005A6423" w:rsidRP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 xml:space="preserve"> հարյուր </w:t>
      </w:r>
      <w:r w:rsid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 xml:space="preserve">վաթսունյոթ </w:t>
      </w:r>
      <w:r w:rsidR="005A6423" w:rsidRP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 xml:space="preserve">հազար </w:t>
      </w:r>
      <w:r w:rsid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>յոթանասուներկու</w:t>
      </w:r>
      <w:r w:rsidR="005A6423" w:rsidRPr="00B73210">
        <w:rPr>
          <w:rFonts w:ascii="GHEA Grapalat" w:eastAsia="Calibri" w:hAnsi="GHEA Grapalat" w:cs="Times New Roman"/>
          <w:b/>
          <w:color w:val="191919"/>
          <w:sz w:val="24"/>
          <w:szCs w:val="24"/>
          <w:lang w:val="hy-AM"/>
        </w:rPr>
        <w:t>)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3C31084A" w14:textId="77777777" w:rsidR="003F1B01" w:rsidRPr="00491B64" w:rsidRDefault="003F1B01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D12EE17" w14:textId="77777777" w:rsidR="00C71B5E" w:rsidRDefault="00C71B5E" w:rsidP="00C71B5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A44D06E" w14:textId="77777777" w:rsidR="00C71B5E" w:rsidRDefault="00C71B5E" w:rsidP="00C71B5E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FCF143" w14:textId="77777777" w:rsidR="00C71B5E" w:rsidRPr="0098379A" w:rsidRDefault="00C71B5E" w:rsidP="00C71B5E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EC0875C" w14:textId="77777777" w:rsidR="00C71B5E" w:rsidRPr="0098379A" w:rsidRDefault="00C71B5E" w:rsidP="00C71B5E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 բ</w:t>
      </w:r>
      <w:r w:rsidRPr="0098379A">
        <w:rPr>
          <w:rFonts w:ascii="GHEA Grapalat" w:hAnsi="GHEA Grapalat"/>
          <w:color w:val="000000"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B159D2D" w14:textId="77777777" w:rsidR="00C71B5E" w:rsidRPr="003602F3" w:rsidRDefault="00C71B5E" w:rsidP="00C71B5E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98379A"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երկու տարվա ստաժ կամ երեք տարվա մասնագիտական աշխատանքային ստաժ կամ պետական գնումների բնագավառում ` երեք տարվա աշխատանքային ստաժ</w:t>
      </w:r>
      <w:r w:rsidRPr="003602F3">
        <w:rPr>
          <w:rFonts w:ascii="GHEA Grapalat" w:hAnsi="GHEA Grapalat"/>
          <w:sz w:val="24"/>
          <w:szCs w:val="24"/>
          <w:lang w:val="hy-AM"/>
        </w:rPr>
        <w:t>:</w:t>
      </w:r>
    </w:p>
    <w:p w14:paraId="073BAF80" w14:textId="77777777" w:rsidR="00C71B5E" w:rsidRPr="00D34800" w:rsidRDefault="00C71B5E" w:rsidP="00C71B5E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7C88790" w14:textId="77777777" w:rsidR="00C71B5E" w:rsidRDefault="00C71B5E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Calibri" w:hAnsi="Calibri" w:cs="Calibri"/>
          <w:color w:val="0A0A0A"/>
          <w:lang w:val="hy-AM"/>
        </w:rPr>
      </w:pPr>
    </w:p>
    <w:p w14:paraId="383166AE" w14:textId="63EE279D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F65C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F65C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FC82614" w:rsidR="0088708C" w:rsidRDefault="005C4DB2" w:rsidP="00D74DC0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GoBack"/>
      <w:r w:rsidR="00FC10F8" w:rsidRPr="00FC10F8">
        <w:rPr>
          <w:rFonts w:ascii="GHEA Grapalat" w:hAnsi="GHEA Grapalat" w:cs="Segoe UI"/>
          <w:b/>
          <w:color w:val="0A0A0A"/>
          <w:lang w:val="hy-AM"/>
        </w:rPr>
        <w:t>ք. Երևան, Նալբանդյան 130</w:t>
      </w:r>
      <w:bookmarkEnd w:id="0"/>
      <w:r w:rsidR="00D74DC0" w:rsidRPr="00D74DC0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։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F7AEF4B" w:rsidR="00C631D2" w:rsidRPr="00D43768" w:rsidRDefault="00AD5179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C71B5E">
        <w:rPr>
          <w:rFonts w:ascii="GHEA Grapalat" w:hAnsi="GHEA Grapalat"/>
          <w:bCs/>
          <w:lang w:val="hy-AM"/>
        </w:rPr>
        <w:t>010-59-64-56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5AD6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1B01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3210"/>
    <w:rsid w:val="00B76D2A"/>
    <w:rsid w:val="00B8503E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71B5E"/>
    <w:rsid w:val="00C9434C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4DC0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65CA"/>
    <w:rsid w:val="00DF755A"/>
    <w:rsid w:val="00E067EA"/>
    <w:rsid w:val="00E12F99"/>
    <w:rsid w:val="00E14C34"/>
    <w:rsid w:val="00E16D2A"/>
    <w:rsid w:val="00E45A04"/>
    <w:rsid w:val="00E503BE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0F8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2024-09-06T07:04:00Z</dcterms:created>
  <dcterms:modified xsi:type="dcterms:W3CDTF">2024-09-06T07:04:00Z</dcterms:modified>
</cp:coreProperties>
</file>