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F042" w14:textId="77777777" w:rsidR="00111959" w:rsidRPr="00BE1096" w:rsidRDefault="00111959" w:rsidP="00A711B3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BE1096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                 </w:t>
      </w:r>
    </w:p>
    <w:p w14:paraId="20B704BF" w14:textId="156B0D36" w:rsidR="00111959" w:rsidRPr="007F1A8C" w:rsidRDefault="0012623A" w:rsidP="00A711B3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Ծ</w:t>
      </w:r>
      <w:r w:rsidR="00111959" w:rsidRPr="007F1A8C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250"/>
        <w:gridCol w:w="8550"/>
      </w:tblGrid>
      <w:tr w:rsidR="0047154B" w:rsidRPr="00BC4581" w14:paraId="163CFC3E" w14:textId="77777777" w:rsidTr="00FF2F44">
        <w:trPr>
          <w:trHeight w:val="1178"/>
        </w:trPr>
        <w:tc>
          <w:tcPr>
            <w:tcW w:w="2250" w:type="dxa"/>
          </w:tcPr>
          <w:p w14:paraId="283DD507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67222583" w14:textId="77777777" w:rsidR="00A711B3" w:rsidRPr="00994453" w:rsidRDefault="00A711B3" w:rsidP="00994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40606BB" w14:textId="47DDBEAE" w:rsidR="00111959" w:rsidRPr="00994453" w:rsidRDefault="00B1686C" w:rsidP="00994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994453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A711B3" w:rsidRPr="00994453">
              <w:rPr>
                <w:rFonts w:ascii="GHEA Grapalat" w:hAnsi="GHEA Grapalat"/>
                <w:lang w:val="hy-AM"/>
              </w:rPr>
              <w:t xml:space="preserve"> </w:t>
            </w:r>
            <w:r w:rsidR="006A66BD" w:rsidRPr="00994453">
              <w:rPr>
                <w:rFonts w:ascii="GHEA Grapalat" w:hAnsi="GHEA Grapalat"/>
                <w:shd w:val="clear" w:color="auto" w:fill="FFFFFF"/>
                <w:lang w:val="hy-AM"/>
              </w:rPr>
              <w:t>զենքի հավաքածու ցուցադրելու թույլտվություն` վեց ամիս գործողության ժամկետով</w:t>
            </w:r>
            <w:r w:rsidR="00A711B3" w:rsidRPr="00994453">
              <w:rPr>
                <w:rFonts w:ascii="GHEA Grapalat" w:hAnsi="GHEA Grapalat"/>
                <w:shd w:val="clear" w:color="auto" w:fill="FFFFFF"/>
                <w:lang w:val="hy-AM"/>
              </w:rPr>
              <w:t>:</w:t>
            </w:r>
          </w:p>
        </w:tc>
      </w:tr>
      <w:tr w:rsidR="0047154B" w:rsidRPr="00BC4581" w14:paraId="3F19F534" w14:textId="77777777" w:rsidTr="00FF2F44">
        <w:trPr>
          <w:trHeight w:val="1160"/>
        </w:trPr>
        <w:tc>
          <w:tcPr>
            <w:tcW w:w="2250" w:type="dxa"/>
          </w:tcPr>
          <w:p w14:paraId="3CA594DD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374CC0EC" w14:textId="77777777" w:rsidR="00A711B3" w:rsidRPr="00994453" w:rsidRDefault="00A711B3" w:rsidP="0099445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691E106" w14:textId="7B143E9E" w:rsidR="00111959" w:rsidRPr="00994453" w:rsidRDefault="00B80394" w:rsidP="00994453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B07700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156C74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5725B00" w14:textId="71CD751D" w:rsidR="00111959" w:rsidRPr="00994453" w:rsidRDefault="00B80394" w:rsidP="0099445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B07700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A711B3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47154B" w:rsidRPr="00994453" w14:paraId="6CFB7141" w14:textId="77777777" w:rsidTr="00FF2F44">
        <w:trPr>
          <w:trHeight w:val="890"/>
        </w:trPr>
        <w:tc>
          <w:tcPr>
            <w:tcW w:w="2250" w:type="dxa"/>
          </w:tcPr>
          <w:p w14:paraId="61E09C70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550" w:type="dxa"/>
          </w:tcPr>
          <w:p w14:paraId="00DE58A5" w14:textId="56AA9472" w:rsidR="00111959" w:rsidRPr="00994453" w:rsidRDefault="00B80394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375231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47154B" w:rsidRPr="00BC4581" w14:paraId="0456FAD1" w14:textId="77777777" w:rsidTr="00FF2F44">
        <w:trPr>
          <w:trHeight w:val="1054"/>
        </w:trPr>
        <w:tc>
          <w:tcPr>
            <w:tcW w:w="2250" w:type="dxa"/>
          </w:tcPr>
          <w:p w14:paraId="0534B71D" w14:textId="6C46D931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52619326" w14:textId="77777777" w:rsidR="00111959" w:rsidRPr="00994453" w:rsidRDefault="00111959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BE1096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47154B" w:rsidRPr="00994453" w14:paraId="3F1FA08F" w14:textId="77777777" w:rsidTr="00FF2F44">
        <w:trPr>
          <w:trHeight w:val="1453"/>
        </w:trPr>
        <w:tc>
          <w:tcPr>
            <w:tcW w:w="2250" w:type="dxa"/>
          </w:tcPr>
          <w:p w14:paraId="17E0C785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0BE9B475" w14:textId="209FA952" w:rsidR="000F226C" w:rsidRPr="00994453" w:rsidRDefault="001D105A" w:rsidP="00994453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B86B0E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իմում, </w:t>
            </w:r>
          </w:p>
          <w:p w14:paraId="7386C1B3" w14:textId="77777777" w:rsidR="000F226C" w:rsidRPr="00994453" w:rsidRDefault="00B86B0E" w:rsidP="00994453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հավաքածու ունենալու մասին փաստը հավաստող համապատասխան փ</w:t>
            </w:r>
            <w:r w:rsidR="00135C93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ստաթուղթ </w:t>
            </w:r>
            <w:r w:rsidRPr="00994453"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  <w:t xml:space="preserve">(թույլտվություն), </w:t>
            </w:r>
          </w:p>
          <w:p w14:paraId="31059B32" w14:textId="04874F81" w:rsidR="00283CE1" w:rsidRPr="00994453" w:rsidRDefault="00B86B0E" w:rsidP="00994453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HEA Grapalat" w:eastAsia="Times New Roman" w:hAnsi="GHEA Grapalat" w:cs="Microsoft Himalaya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4D2FA5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47154B" w:rsidRPr="00BC4581" w14:paraId="23F4B3C8" w14:textId="77777777" w:rsidTr="00FF2F44">
        <w:trPr>
          <w:trHeight w:val="1142"/>
        </w:trPr>
        <w:tc>
          <w:tcPr>
            <w:tcW w:w="2250" w:type="dxa"/>
          </w:tcPr>
          <w:p w14:paraId="3B5F6E28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2C0645D9" w14:textId="77777777" w:rsidR="00402E08" w:rsidRPr="00994453" w:rsidRDefault="00402E08" w:rsidP="0099445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711D710" w14:textId="0C41EC5A" w:rsidR="00BE1096" w:rsidRPr="00994453" w:rsidRDefault="00BE1096" w:rsidP="0099445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</w:t>
            </w:r>
            <w:r w:rsidR="00F90533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՝</w:t>
            </w:r>
            <w:r w:rsidR="00EA21F0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F91E08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147,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F91E08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6274552E" w14:textId="37A02CA3" w:rsidR="00111959" w:rsidRPr="00994453" w:rsidRDefault="00BE1096" w:rsidP="0099445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994453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382E62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haagv@police.am</w:t>
            </w:r>
          </w:p>
        </w:tc>
      </w:tr>
      <w:tr w:rsidR="0047154B" w:rsidRPr="00BC4581" w14:paraId="5C1E52EF" w14:textId="77777777" w:rsidTr="00FF2F44">
        <w:trPr>
          <w:trHeight w:val="1054"/>
        </w:trPr>
        <w:tc>
          <w:tcPr>
            <w:tcW w:w="2250" w:type="dxa"/>
          </w:tcPr>
          <w:p w14:paraId="7DA1D2F9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8A67D88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BA1F48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1D2982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E1DA87" w14:textId="77777777" w:rsidR="00F90533" w:rsidRPr="00994453" w:rsidRDefault="00F90533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279A0F" w14:textId="75071B04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E4E182D" w14:textId="77777777" w:rsidR="00BE1096" w:rsidRPr="00994453" w:rsidRDefault="00BE1096" w:rsidP="00994453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502514F" w14:textId="77777777" w:rsidR="00FB47DE" w:rsidRPr="00994453" w:rsidRDefault="00FB47D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99445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կամ երկարացվում է թույլտվության ժամկետը։</w:t>
            </w:r>
          </w:p>
          <w:p w14:paraId="54F6312B" w14:textId="191C3150" w:rsidR="00FB47DE" w:rsidRPr="00994453" w:rsidRDefault="00FB47DE" w:rsidP="00994453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 ստանալու դիմումում կամ կից փաստաթղթերում ոչ էական թերությունների (</w:t>
            </w:r>
            <w:proofErr w:type="spellStart"/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վրիպակների</w:t>
            </w:r>
            <w:proofErr w:type="spellEnd"/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ոչ</w:t>
            </w:r>
            <w:r w:rsidR="003F1B29"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9445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 անճշտությունների, թվաբանական սխալների և նման այլ բացթողումների) առկայության, ինչպես նաև փաստաթղթերը թերի լինելու դեպքում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03C926ED" w14:textId="77777777" w:rsidR="00937126" w:rsidRPr="00994453" w:rsidRDefault="00111959" w:rsidP="00994453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</w:t>
            </w:r>
          </w:p>
          <w:p w14:paraId="56E6FF94" w14:textId="77777777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Թույլտվություն ստանալու համար իրավաբանական կամ ֆիզիկական անձը դիմումը և անհրաժեշտ փաստաթղթերը ներկայացնում է Հայաստանի Հանրապետության ոստիկանություն: Զենք ձեռք բերելու թույլտվություն ստանալու դիմումը 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ուսումնասիրվում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է օրենքով նախատեսված փաստաթղթերը ներկայացվելուց հետո՝ 23 աշխատանքային օրվա ընթացքում, որի ընթացքում ստուգվում է նաև քաղաքացու բնակության վայրում զենքի պահպանման պայմանների առկայությունը, իսկ զենք պահելու և կրելու, պահելու և օգտագործելու, 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>զենքի հավաքածու կազմելու, զենքի հավաքածու ցուցադրելու թույլտվությունները տրվում են հինգ աշխատանքային օրվա ընթացքում:</w:t>
            </w:r>
          </w:p>
          <w:p w14:paraId="76E7B46B" w14:textId="1B18B46B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Իրավաբանական և ֆիզիկական անձինք իրենց և այլ սեփականատերերի պատկանող զենքի հավաքածուի ցուցահանդեսները, ցուցահանդես-վաճառքները (այսուհետ՝ ցուցահանդես) կատարում են զենքի հավաքածու ցուցադրելու թույլտվության հիման վրա:</w:t>
            </w:r>
          </w:p>
          <w:p w14:paraId="3268E812" w14:textId="77777777" w:rsidR="00CF176F" w:rsidRPr="00994453" w:rsidRDefault="00CF176F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2015D0A" w14:textId="68236F12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Ցուցահանդես չի համարվում արտադրության վայրում արտադրողին կամ առևտրի սրահում մատակարարներին պատկանող զենքի ցուցադրումը:</w:t>
            </w:r>
          </w:p>
          <w:p w14:paraId="5D5D8859" w14:textId="77777777" w:rsidR="00CF176F" w:rsidRPr="00994453" w:rsidRDefault="00CF176F" w:rsidP="00994453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AC24E2D" w14:textId="77777777" w:rsidR="00CF176F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ռազմականացված կազմակերպությունները զենքի գիտական, տեղեկատվական, ճանաչողական և քրեագիտական նշանակության հատուկ հավաքածուների ցուցահանդեսներ կազմակերպում են առանց թույլտվության:</w:t>
            </w:r>
          </w:p>
          <w:p w14:paraId="0F2FD869" w14:textId="77777777" w:rsidR="00CF176F" w:rsidRPr="00994453" w:rsidRDefault="00CF176F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7CD9310" w14:textId="3E7BD085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կազմելու թույլտվություն ունեցող իրավաբանական և ֆիզիկական անձինք իրենց պատկանող զենքը կարող են ցուցադրել զենքի հավաքածու ցուցադրելու թույլտվություն ունեցող իրավաբանական կամ ֆիզիկական անձանց միջոցով՝ նրանց հետ կնքած համապատասխան պայմանագրի հիման վրա</w:t>
            </w:r>
            <w:r w:rsidR="00B0770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։ 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Ցուցահանդեսի անցկացման պատասխանատվությունը կրում է զենքի հավաքածու ցուցադրելու թույլտվություն ունեցող իրավաբանական կամ ֆիզիկական անձը:</w:t>
            </w:r>
          </w:p>
          <w:p w14:paraId="00DB7A08" w14:textId="77777777" w:rsidR="00402E08" w:rsidRPr="00994453" w:rsidRDefault="00402E08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48F9378" w14:textId="370CCB2E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ցուցադրելու թույլտվություն ունեցող իրավաբանական և ֆիզիկական անձինք պարտավոր են՝</w:t>
            </w:r>
          </w:p>
          <w:p w14:paraId="6F390A88" w14:textId="77777777" w:rsidR="00CF176F" w:rsidRPr="00994453" w:rsidRDefault="00B86B0E" w:rsidP="00994453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ապահովել ցուցասրահների, զետեղարանների անվտանգությունը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 ցուցանմուշների պահպանությունը,</w:t>
            </w:r>
          </w:p>
          <w:p w14:paraId="10CD934B" w14:textId="77777777" w:rsidR="00CF176F" w:rsidRPr="00994453" w:rsidRDefault="00B86B0E" w:rsidP="00994453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ապա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հովել ցուցանմուշների հաշվառումը,</w:t>
            </w:r>
          </w:p>
          <w:p w14:paraId="6A82C107" w14:textId="3276C0C2" w:rsidR="00B86B0E" w:rsidRPr="00994453" w:rsidRDefault="00B86B0E" w:rsidP="00994453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</w:t>
            </w: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ներկայացնել ցուցադրման ենթակա զենքի համարային հաշվառման ցուցակները:</w:t>
            </w:r>
          </w:p>
          <w:p w14:paraId="1EC620D1" w14:textId="77777777" w:rsidR="005C747A" w:rsidRPr="00994453" w:rsidRDefault="005C747A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5340F72" w14:textId="72AE2B75" w:rsidR="00B86B0E" w:rsidRPr="00994453" w:rsidRDefault="00B86B0E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ցուցադրելու թույլտվություն ունեցող իրավաբանական և ֆիզիկական անձանց արգելվում է՝</w:t>
            </w:r>
          </w:p>
          <w:p w14:paraId="162CA042" w14:textId="77777777" w:rsidR="00CF176F" w:rsidRPr="00994453" w:rsidRDefault="00B86B0E" w:rsidP="00994453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ցուցադրել </w:t>
            </w: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ոստիկանության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չհաշվառած զենքը,</w:t>
            </w:r>
          </w:p>
          <w:p w14:paraId="095C6F24" w14:textId="77777777" w:rsidR="00CF176F" w:rsidRPr="00994453" w:rsidRDefault="00B86B0E" w:rsidP="00994453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ցուցահանդեսում զենք ցուցադրել այլ առարկաների հետ համատեղ, բացառությամբ զենքի պահեստամասերի, արտադրության սարքերի և գործիքների, սպորտային, որսորդական ու ձկնորսական հարմարանքների, զենքի տեխնիկական ս</w:t>
            </w:r>
            <w:r w:rsidR="00481430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պասարկման և նորոգման առարկաների,</w:t>
            </w:r>
          </w:p>
          <w:p w14:paraId="3C20C8B9" w14:textId="38B32A02" w:rsidR="00402E08" w:rsidRPr="00994453" w:rsidRDefault="00B86B0E" w:rsidP="0099445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զենքը պահել ցուցահանդեսի ընթացքում զենք պահելու պայմաններին չհամապատասխանող զետեղարանում:</w:t>
            </w:r>
          </w:p>
          <w:p w14:paraId="07EB22AC" w14:textId="7EE541F8" w:rsidR="00B86B0E" w:rsidRPr="00994453" w:rsidRDefault="00B86B0E" w:rsidP="00994453">
            <w:pPr>
              <w:shd w:val="clear" w:color="auto" w:fill="FFFFFF"/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9445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Հայաստանի Հանրապետության ոստիկանությունը զենք ձեռք բերելու, պահելու և կրելու, պահելու և օգտագործելու, զենքի հավաքածու կազմելու և զենքի հավաքածու ցուցադրելու թույլտվություն տալու յուրաքանչյուր դեպքի մասին անհապաղ, բայց ոչ ուշ, քան թույլտվությունը տալու </w:t>
            </w:r>
            <w:r w:rsidRPr="0099445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օրվանից հաշված՝ հինգ աշխատանքային օրվա ընթացքում, համապատասխան տեղեկատվություն է ներկայացնում ֆիզիկական անձանց մահվան փաստը գրանցելու և հաշվառելու իրավասություն ունեցող լիազոր մարմին, իսկ վերջինս նույն անձանց մահվան փաստն արձանագրելու դեպքում այդ մասին անհապաղ, բայց ոչ ուշ, քան երեք աշխատանքային օրվա ընթացքում հայտնում է Հայաստանի Հանրապետության ոստիկանություն, որն անհապաղ, բայց ոչ ուշ, քան այդ մասին տեղեկատվությունն ստանալու օրվանից 10 օրվա ընթացքում համապատասխան միջոցներ է ձեռնարկում զենքը ժամանակավոր առգրավելու, վերցնելու ուղղությամբ:</w:t>
            </w:r>
          </w:p>
          <w:p w14:paraId="629DD5C2" w14:textId="77777777" w:rsidR="004D2FA5" w:rsidRPr="00994453" w:rsidRDefault="004D2FA5" w:rsidP="00994453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</w:p>
        </w:tc>
      </w:tr>
      <w:tr w:rsidR="0047154B" w:rsidRPr="00BC4581" w14:paraId="007214E3" w14:textId="77777777" w:rsidTr="00FF2F44">
        <w:trPr>
          <w:trHeight w:val="2825"/>
        </w:trPr>
        <w:tc>
          <w:tcPr>
            <w:tcW w:w="2250" w:type="dxa"/>
          </w:tcPr>
          <w:p w14:paraId="20DA70FB" w14:textId="77777777" w:rsidR="006322D6" w:rsidRPr="00994453" w:rsidRDefault="006322D6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2608467" w14:textId="53BD5108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550" w:type="dxa"/>
          </w:tcPr>
          <w:p w14:paraId="4083C233" w14:textId="77777777" w:rsidR="005C747A" w:rsidRPr="00994453" w:rsidRDefault="005C747A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BC41446" w14:textId="220BFA08" w:rsidR="000231A3" w:rsidRPr="00994453" w:rsidRDefault="000231A3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հավաքածու ցուցադրելու համար`</w:t>
            </w:r>
          </w:p>
          <w:p w14:paraId="4C4A8564" w14:textId="77777777" w:rsidR="000231A3" w:rsidRPr="00994453" w:rsidRDefault="000231A3" w:rsidP="0099445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1EC1D80" w14:textId="1E64691B" w:rsidR="000231A3" w:rsidRPr="00994453" w:rsidRDefault="00464743" w:rsidP="00994453">
            <w:pPr>
              <w:shd w:val="clear" w:color="auto" w:fill="FFFFFF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գ</w:t>
            </w:r>
            <w:r w:rsidR="000231A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ործողության ժամկետով՝  բազային տուրքի 10-ապատիկի չափով (10</w:t>
            </w:r>
            <w:r w:rsidR="00AC278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0231A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BD1618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</w:p>
          <w:p w14:paraId="3A349EFA" w14:textId="77777777" w:rsidR="00AF3353" w:rsidRPr="00994453" w:rsidRDefault="00AF3353" w:rsidP="00994453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0FC3B0BE" w14:textId="4654E2FA" w:rsidR="00AF3353" w:rsidRPr="00994453" w:rsidRDefault="00464743" w:rsidP="00994453">
            <w:pPr>
              <w:shd w:val="clear" w:color="auto" w:fill="FFFFFF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գ</w:t>
            </w:r>
            <w:r w:rsidR="00AF335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ործողության ժամկետի երկարաձգում՝  բազային տուրքի 10-ապատիկի չափով (10</w:t>
            </w:r>
            <w:r w:rsidR="00AC278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AF3353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BD1618" w:rsidRPr="0099445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41B60F34" w14:textId="0A75C3E7" w:rsidR="00111959" w:rsidRPr="00994453" w:rsidRDefault="00111959" w:rsidP="00994453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994453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                              </w:t>
            </w:r>
            <w:r w:rsidR="009B44EA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47154B" w:rsidRPr="00BC4581" w14:paraId="47BF2F74" w14:textId="77777777" w:rsidTr="00FF2F44">
        <w:trPr>
          <w:trHeight w:val="1214"/>
        </w:trPr>
        <w:tc>
          <w:tcPr>
            <w:tcW w:w="2250" w:type="dxa"/>
          </w:tcPr>
          <w:p w14:paraId="3397F785" w14:textId="77777777" w:rsidR="00111959" w:rsidRPr="00994453" w:rsidRDefault="000231A3" w:rsidP="00994453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  <w:r w:rsidR="0011195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67FF85DA" w14:textId="1FAEB2CA" w:rsidR="00283CE1" w:rsidRPr="00994453" w:rsidRDefault="00111959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BC39A8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</w:t>
            </w:r>
            <w:r w:rsidR="00886FD9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ի հետ միասին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0BEEE0C" w14:textId="77777777" w:rsidR="00111959" w:rsidRPr="00994453" w:rsidRDefault="00283CE1" w:rsidP="00994453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47154B" w:rsidRPr="00BC4581" w14:paraId="2BE986FE" w14:textId="77777777" w:rsidTr="00FF2F44">
        <w:trPr>
          <w:trHeight w:val="6434"/>
        </w:trPr>
        <w:tc>
          <w:tcPr>
            <w:tcW w:w="2250" w:type="dxa"/>
          </w:tcPr>
          <w:p w14:paraId="1792C1A2" w14:textId="77777777" w:rsidR="006322D6" w:rsidRPr="00994453" w:rsidRDefault="006322D6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8B1E75" w14:textId="77777777" w:rsidR="006322D6" w:rsidRPr="00994453" w:rsidRDefault="006322D6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A7C0D5F" w14:textId="77777777" w:rsidR="007F1A8C" w:rsidRPr="00994453" w:rsidRDefault="007F1A8C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C8C60F7" w14:textId="5418121F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550" w:type="dxa"/>
          </w:tcPr>
          <w:p w14:paraId="0070A5D2" w14:textId="0631376B" w:rsidR="00EC133D" w:rsidRPr="00994453" w:rsidRDefault="00000000" w:rsidP="00994453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="00EC133D" w:rsidRPr="00994453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«Պետական տուրքի մասին</w:t>
              </w:r>
            </w:hyperlink>
            <w:r w:rsidR="00EC133D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DD7894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03BC4A07" w14:textId="77777777" w:rsidR="00F80796" w:rsidRDefault="00000000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7" w:history="1">
              <w:r w:rsidR="00EC133D" w:rsidRPr="00994453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</w:t>
              </w:r>
              <w:r w:rsidR="00EC133D" w:rsidRPr="00994453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="00EC133D" w:rsidRPr="00994453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="00EC133D" w:rsidRPr="0099445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</w:t>
            </w:r>
            <w:r w:rsidR="00EC133D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99445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C133D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օրենք</w:t>
            </w:r>
            <w:r w:rsidR="00DD7894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70B0F2B" w14:textId="19BE158E" w:rsidR="0059614A" w:rsidRPr="00F80796" w:rsidRDefault="00DB101F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F8079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թվականի մայիսի 11-ի</w:t>
            </w:r>
            <w:r w:rsidRPr="00994453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402E08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994453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7A5B1F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N 101 հրամանն ուժը կորցրած ճանաչելու մասին»</w:t>
            </w:r>
            <w:r w:rsidR="00DD7894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074CD01" w14:textId="3C741096" w:rsidR="00973C10" w:rsidRPr="00994453" w:rsidRDefault="0059614A" w:rsidP="0099445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7F1A8C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1F1A52" w:rsidRPr="001F1A5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վականի հունիսի 1-ի </w:t>
            </w: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896-</w:t>
            </w:r>
            <w:r w:rsidR="007F1A8C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1F1A52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9B05EA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որոշումը՝ «Զենքը պահելու պայմաններին </w:t>
            </w:r>
            <w:r w:rsidR="009B05EA"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1F1A5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կարգին վերաբերող պահանջները, զենքի հավաքածու կազմելու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N</w:t>
            </w: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9B05EA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135C93"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47154B" w:rsidRPr="00BC4581" w14:paraId="4D22DEED" w14:textId="77777777" w:rsidTr="00FF2F44">
        <w:trPr>
          <w:trHeight w:val="1286"/>
        </w:trPr>
        <w:tc>
          <w:tcPr>
            <w:tcW w:w="2250" w:type="dxa"/>
          </w:tcPr>
          <w:p w14:paraId="38EC79C4" w14:textId="77777777" w:rsidR="00111959" w:rsidRPr="00994453" w:rsidRDefault="00111959" w:rsidP="0099445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94453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8550" w:type="dxa"/>
          </w:tcPr>
          <w:p w14:paraId="63083695" w14:textId="77777777" w:rsidR="00111959" w:rsidRPr="00994453" w:rsidRDefault="004D2FA5" w:rsidP="00994453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9944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Թույլտվութ</w:t>
            </w:r>
            <w:r w:rsidR="00F02D05" w:rsidRPr="009944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յուն</w:t>
            </w:r>
            <w:r w:rsidR="003D382D" w:rsidRPr="0099445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դիմումը մերժելու որոշումը կարող է բողոքարկվել օրենքով սահմանված կարգով:</w:t>
            </w:r>
          </w:p>
        </w:tc>
      </w:tr>
    </w:tbl>
    <w:p w14:paraId="4DCEFA0C" w14:textId="77777777" w:rsidR="00111959" w:rsidRPr="00994453" w:rsidRDefault="00111959" w:rsidP="00994453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994453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7024"/>
    <w:multiLevelType w:val="hybridMultilevel"/>
    <w:tmpl w:val="C7B8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7D47444"/>
    <w:multiLevelType w:val="hybridMultilevel"/>
    <w:tmpl w:val="2654CA7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B3BEB"/>
    <w:multiLevelType w:val="hybridMultilevel"/>
    <w:tmpl w:val="DF58E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65C58"/>
    <w:multiLevelType w:val="hybridMultilevel"/>
    <w:tmpl w:val="D166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26301"/>
    <w:multiLevelType w:val="hybridMultilevel"/>
    <w:tmpl w:val="375073E2"/>
    <w:lvl w:ilvl="0" w:tplc="E77C0A3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30651197">
    <w:abstractNumId w:val="1"/>
  </w:num>
  <w:num w:numId="2" w16cid:durableId="30231291">
    <w:abstractNumId w:val="5"/>
  </w:num>
  <w:num w:numId="3" w16cid:durableId="2071150439">
    <w:abstractNumId w:val="0"/>
  </w:num>
  <w:num w:numId="4" w16cid:durableId="956761953">
    <w:abstractNumId w:val="4"/>
  </w:num>
  <w:num w:numId="5" w16cid:durableId="2043750817">
    <w:abstractNumId w:val="3"/>
  </w:num>
  <w:num w:numId="6" w16cid:durableId="45988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31A3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226C"/>
    <w:rsid w:val="000F3FB9"/>
    <w:rsid w:val="0010093D"/>
    <w:rsid w:val="00102219"/>
    <w:rsid w:val="00111959"/>
    <w:rsid w:val="00122037"/>
    <w:rsid w:val="00124785"/>
    <w:rsid w:val="0012623A"/>
    <w:rsid w:val="00135C93"/>
    <w:rsid w:val="00140BAA"/>
    <w:rsid w:val="001415B5"/>
    <w:rsid w:val="00145C95"/>
    <w:rsid w:val="00156C74"/>
    <w:rsid w:val="0016031C"/>
    <w:rsid w:val="00161059"/>
    <w:rsid w:val="00181777"/>
    <w:rsid w:val="001909DE"/>
    <w:rsid w:val="001C6805"/>
    <w:rsid w:val="001D105A"/>
    <w:rsid w:val="001D75A6"/>
    <w:rsid w:val="001F1A52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D4149"/>
    <w:rsid w:val="002E0B5A"/>
    <w:rsid w:val="002F5EFC"/>
    <w:rsid w:val="003000D8"/>
    <w:rsid w:val="00304AA7"/>
    <w:rsid w:val="003051AD"/>
    <w:rsid w:val="00306C1A"/>
    <w:rsid w:val="00311D40"/>
    <w:rsid w:val="00313F40"/>
    <w:rsid w:val="003153C5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5231"/>
    <w:rsid w:val="00382E62"/>
    <w:rsid w:val="00396237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3F1B29"/>
    <w:rsid w:val="00402E08"/>
    <w:rsid w:val="00415CCF"/>
    <w:rsid w:val="00420D7B"/>
    <w:rsid w:val="00422854"/>
    <w:rsid w:val="00423961"/>
    <w:rsid w:val="00451994"/>
    <w:rsid w:val="00464743"/>
    <w:rsid w:val="00470AA9"/>
    <w:rsid w:val="0047154B"/>
    <w:rsid w:val="00481430"/>
    <w:rsid w:val="00482977"/>
    <w:rsid w:val="00493A7C"/>
    <w:rsid w:val="00495C97"/>
    <w:rsid w:val="004A4755"/>
    <w:rsid w:val="004B16C0"/>
    <w:rsid w:val="004B2220"/>
    <w:rsid w:val="004B2441"/>
    <w:rsid w:val="004B7633"/>
    <w:rsid w:val="004C11B8"/>
    <w:rsid w:val="004C4C1F"/>
    <w:rsid w:val="004C7CF2"/>
    <w:rsid w:val="004C7EE1"/>
    <w:rsid w:val="004D0F0B"/>
    <w:rsid w:val="004D1178"/>
    <w:rsid w:val="004D2FA5"/>
    <w:rsid w:val="004E43E6"/>
    <w:rsid w:val="004E5F20"/>
    <w:rsid w:val="00503904"/>
    <w:rsid w:val="005125E1"/>
    <w:rsid w:val="00512953"/>
    <w:rsid w:val="00513222"/>
    <w:rsid w:val="005208DC"/>
    <w:rsid w:val="0053161F"/>
    <w:rsid w:val="00536A76"/>
    <w:rsid w:val="005374E2"/>
    <w:rsid w:val="0054288D"/>
    <w:rsid w:val="00543457"/>
    <w:rsid w:val="00546B5D"/>
    <w:rsid w:val="00556E4E"/>
    <w:rsid w:val="00576F69"/>
    <w:rsid w:val="00582A0F"/>
    <w:rsid w:val="0059554D"/>
    <w:rsid w:val="0059614A"/>
    <w:rsid w:val="005A2674"/>
    <w:rsid w:val="005C2EDB"/>
    <w:rsid w:val="005C747A"/>
    <w:rsid w:val="005E3FA9"/>
    <w:rsid w:val="00601E31"/>
    <w:rsid w:val="00610E45"/>
    <w:rsid w:val="006133D3"/>
    <w:rsid w:val="00616318"/>
    <w:rsid w:val="006256C6"/>
    <w:rsid w:val="006260A7"/>
    <w:rsid w:val="006322D6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A66BD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874B4"/>
    <w:rsid w:val="007A313E"/>
    <w:rsid w:val="007A5B1F"/>
    <w:rsid w:val="007A79C6"/>
    <w:rsid w:val="007C5FD9"/>
    <w:rsid w:val="007D493B"/>
    <w:rsid w:val="007D6932"/>
    <w:rsid w:val="007D6A73"/>
    <w:rsid w:val="007E18B4"/>
    <w:rsid w:val="007E6DB0"/>
    <w:rsid w:val="007F1A8C"/>
    <w:rsid w:val="00800ACE"/>
    <w:rsid w:val="00803E86"/>
    <w:rsid w:val="00810980"/>
    <w:rsid w:val="0083133D"/>
    <w:rsid w:val="00843BA7"/>
    <w:rsid w:val="0084411A"/>
    <w:rsid w:val="00851B99"/>
    <w:rsid w:val="008671BA"/>
    <w:rsid w:val="0087317F"/>
    <w:rsid w:val="00873BBB"/>
    <w:rsid w:val="008775B2"/>
    <w:rsid w:val="00877DFE"/>
    <w:rsid w:val="008867C8"/>
    <w:rsid w:val="00886FD9"/>
    <w:rsid w:val="008902D5"/>
    <w:rsid w:val="008946C9"/>
    <w:rsid w:val="008A24D7"/>
    <w:rsid w:val="008B36ED"/>
    <w:rsid w:val="008C06CA"/>
    <w:rsid w:val="008C4F8E"/>
    <w:rsid w:val="008C75E3"/>
    <w:rsid w:val="008E287F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37126"/>
    <w:rsid w:val="00946D0B"/>
    <w:rsid w:val="00952864"/>
    <w:rsid w:val="00963249"/>
    <w:rsid w:val="00964546"/>
    <w:rsid w:val="00970244"/>
    <w:rsid w:val="00973C10"/>
    <w:rsid w:val="00975FE5"/>
    <w:rsid w:val="00983826"/>
    <w:rsid w:val="00985EB9"/>
    <w:rsid w:val="00990DE0"/>
    <w:rsid w:val="00994453"/>
    <w:rsid w:val="009B05EA"/>
    <w:rsid w:val="009B37F7"/>
    <w:rsid w:val="009B44EA"/>
    <w:rsid w:val="009B489F"/>
    <w:rsid w:val="009B6D82"/>
    <w:rsid w:val="009C4CE9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11B3"/>
    <w:rsid w:val="00A739CA"/>
    <w:rsid w:val="00A74A76"/>
    <w:rsid w:val="00A8446B"/>
    <w:rsid w:val="00A8554E"/>
    <w:rsid w:val="00A92D57"/>
    <w:rsid w:val="00A961F9"/>
    <w:rsid w:val="00AA6ABB"/>
    <w:rsid w:val="00AA7F48"/>
    <w:rsid w:val="00AC2783"/>
    <w:rsid w:val="00AD2B6D"/>
    <w:rsid w:val="00AD7DF0"/>
    <w:rsid w:val="00AE09C2"/>
    <w:rsid w:val="00AE68E0"/>
    <w:rsid w:val="00AE7B37"/>
    <w:rsid w:val="00AF3353"/>
    <w:rsid w:val="00AF3931"/>
    <w:rsid w:val="00B02E6D"/>
    <w:rsid w:val="00B07700"/>
    <w:rsid w:val="00B134CD"/>
    <w:rsid w:val="00B14E83"/>
    <w:rsid w:val="00B158C7"/>
    <w:rsid w:val="00B1686C"/>
    <w:rsid w:val="00B210D5"/>
    <w:rsid w:val="00B23514"/>
    <w:rsid w:val="00B408F8"/>
    <w:rsid w:val="00B43721"/>
    <w:rsid w:val="00B52612"/>
    <w:rsid w:val="00B57276"/>
    <w:rsid w:val="00B57F34"/>
    <w:rsid w:val="00B64257"/>
    <w:rsid w:val="00B64ECD"/>
    <w:rsid w:val="00B73AA9"/>
    <w:rsid w:val="00B76282"/>
    <w:rsid w:val="00B80394"/>
    <w:rsid w:val="00B86B0E"/>
    <w:rsid w:val="00BA08EE"/>
    <w:rsid w:val="00BA27E2"/>
    <w:rsid w:val="00BA4BBA"/>
    <w:rsid w:val="00BA75C5"/>
    <w:rsid w:val="00BC39A8"/>
    <w:rsid w:val="00BC4581"/>
    <w:rsid w:val="00BC53F6"/>
    <w:rsid w:val="00BD1618"/>
    <w:rsid w:val="00BD378A"/>
    <w:rsid w:val="00BE1096"/>
    <w:rsid w:val="00BE164D"/>
    <w:rsid w:val="00BE3E6D"/>
    <w:rsid w:val="00BE75AF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887"/>
    <w:rsid w:val="00C80DAF"/>
    <w:rsid w:val="00C901D9"/>
    <w:rsid w:val="00C90870"/>
    <w:rsid w:val="00C91580"/>
    <w:rsid w:val="00CA3F8D"/>
    <w:rsid w:val="00CA655D"/>
    <w:rsid w:val="00CA745D"/>
    <w:rsid w:val="00CB3B6C"/>
    <w:rsid w:val="00CB419F"/>
    <w:rsid w:val="00CC75B1"/>
    <w:rsid w:val="00CD3F8E"/>
    <w:rsid w:val="00CD6BCD"/>
    <w:rsid w:val="00CE14E9"/>
    <w:rsid w:val="00CE47EF"/>
    <w:rsid w:val="00CE743B"/>
    <w:rsid w:val="00CF176F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48ED"/>
    <w:rsid w:val="00DA696B"/>
    <w:rsid w:val="00DA7073"/>
    <w:rsid w:val="00DB101F"/>
    <w:rsid w:val="00DB4477"/>
    <w:rsid w:val="00DB5CF7"/>
    <w:rsid w:val="00DD7894"/>
    <w:rsid w:val="00DE0F35"/>
    <w:rsid w:val="00DE7C9F"/>
    <w:rsid w:val="00DF3AC6"/>
    <w:rsid w:val="00DF3DBB"/>
    <w:rsid w:val="00E01360"/>
    <w:rsid w:val="00E05184"/>
    <w:rsid w:val="00E114FB"/>
    <w:rsid w:val="00E119FF"/>
    <w:rsid w:val="00E25B60"/>
    <w:rsid w:val="00E34169"/>
    <w:rsid w:val="00E36465"/>
    <w:rsid w:val="00E42430"/>
    <w:rsid w:val="00E472F8"/>
    <w:rsid w:val="00E570E2"/>
    <w:rsid w:val="00E576EB"/>
    <w:rsid w:val="00E62354"/>
    <w:rsid w:val="00E6285B"/>
    <w:rsid w:val="00E66833"/>
    <w:rsid w:val="00E66B65"/>
    <w:rsid w:val="00E7028B"/>
    <w:rsid w:val="00E703F8"/>
    <w:rsid w:val="00E714AE"/>
    <w:rsid w:val="00E71518"/>
    <w:rsid w:val="00EA21F0"/>
    <w:rsid w:val="00EA7FA1"/>
    <w:rsid w:val="00EB4599"/>
    <w:rsid w:val="00EB72A8"/>
    <w:rsid w:val="00EC133D"/>
    <w:rsid w:val="00EC1BB7"/>
    <w:rsid w:val="00ED300E"/>
    <w:rsid w:val="00ED4FAC"/>
    <w:rsid w:val="00EE1DC7"/>
    <w:rsid w:val="00EE1E0A"/>
    <w:rsid w:val="00EE52AC"/>
    <w:rsid w:val="00EF1A0E"/>
    <w:rsid w:val="00F02D05"/>
    <w:rsid w:val="00F03B23"/>
    <w:rsid w:val="00F03BAC"/>
    <w:rsid w:val="00F059E6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36BD"/>
    <w:rsid w:val="00F75AD6"/>
    <w:rsid w:val="00F80796"/>
    <w:rsid w:val="00F83380"/>
    <w:rsid w:val="00F8678B"/>
    <w:rsid w:val="00F90533"/>
    <w:rsid w:val="00F91E08"/>
    <w:rsid w:val="00F929E5"/>
    <w:rsid w:val="00F96186"/>
    <w:rsid w:val="00F970CB"/>
    <w:rsid w:val="00FB389E"/>
    <w:rsid w:val="00FB47DE"/>
    <w:rsid w:val="00FC0DEB"/>
    <w:rsid w:val="00FC2D93"/>
    <w:rsid w:val="00FC37FA"/>
    <w:rsid w:val="00FC4A0F"/>
    <w:rsid w:val="00FE0E8D"/>
    <w:rsid w:val="00FE2372"/>
    <w:rsid w:val="00FF2F44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7485"/>
  <w15:docId w15:val="{ABAD2DC1-62B3-405F-9D64-89FE5893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57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9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1EB6-650E-4604-AC4F-8CD4E22A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569</cp:revision>
  <cp:lastPrinted>2024-05-18T08:02:00Z</cp:lastPrinted>
  <dcterms:created xsi:type="dcterms:W3CDTF">2022-02-02T09:47:00Z</dcterms:created>
  <dcterms:modified xsi:type="dcterms:W3CDTF">2024-09-16T11:06:00Z</dcterms:modified>
</cp:coreProperties>
</file>