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E3E1D" w14:textId="77777777" w:rsidR="0067006A" w:rsidRDefault="0067006A" w:rsidP="0067006A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 N</w:t>
      </w:r>
      <w:r>
        <w:rPr>
          <w:rFonts w:ascii="GHEA Grapalat" w:hAnsi="GHEA Grapalat" w:cs="Sylfaen"/>
          <w:sz w:val="20"/>
          <w:szCs w:val="20"/>
        </w:rPr>
        <w:t xml:space="preserve"> </w:t>
      </w:r>
    </w:p>
    <w:p w14:paraId="2851983B" w14:textId="77777777" w:rsidR="0067006A" w:rsidRDefault="0067006A" w:rsidP="0067006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5D49E407" w14:textId="77777777" w:rsidR="0067006A" w:rsidRDefault="0067006A" w:rsidP="0067006A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   թ.  –––––––– N ––––– հրամանով</w:t>
      </w:r>
    </w:p>
    <w:p w14:paraId="4CB69248" w14:textId="77777777" w:rsidR="00DE0DBA" w:rsidRPr="005B6B82" w:rsidRDefault="00DE0DBA" w:rsidP="00DE0DBA">
      <w:pPr>
        <w:rPr>
          <w:rFonts w:ascii="GHEA Grapalat" w:hAnsi="GHEA Grapalat"/>
          <w:sz w:val="20"/>
          <w:szCs w:val="20"/>
          <w:lang w:val="hy-AM"/>
        </w:rPr>
      </w:pPr>
    </w:p>
    <w:p w14:paraId="1316A070" w14:textId="77777777" w:rsidR="00DE0DBA" w:rsidRPr="005B6B82" w:rsidRDefault="00DE0DBA" w:rsidP="00DE0D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61598B7" w14:textId="77777777" w:rsidR="00DE0DBA" w:rsidRPr="005B6B82" w:rsidRDefault="00DE0DBA" w:rsidP="00DE0D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5908EE0" w14:textId="77777777" w:rsidR="00DE0DBA" w:rsidRPr="005B6B82" w:rsidRDefault="00DE0DBA" w:rsidP="00DE0D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5C624E0" w14:textId="77777777" w:rsidR="00DE0DBA" w:rsidRPr="005B6B82" w:rsidRDefault="00DE0DBA" w:rsidP="00DE0D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>ԿՈՏԱՅՔԻ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D81AF18" w14:textId="77777777" w:rsidR="00DE0DBA" w:rsidRPr="00091727" w:rsidRDefault="00DE0DBA" w:rsidP="00DE0D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ԱԲՈՎՅԱՆԻ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09172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ԽՄԲԻ ՊԵՏ</w:t>
      </w:r>
    </w:p>
    <w:p w14:paraId="0327002B" w14:textId="77777777" w:rsidR="00DE0DBA" w:rsidRPr="005B6B82" w:rsidRDefault="00DE0DBA" w:rsidP="00DE0D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A3E19F0" w14:textId="77777777" w:rsidR="00DE0DBA" w:rsidRPr="003518FB" w:rsidRDefault="00DE0DBA" w:rsidP="00DE0D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B75B508" w14:textId="77777777" w:rsidR="00DE0DBA" w:rsidRPr="005B6B82" w:rsidRDefault="00DE0DBA" w:rsidP="00DE0DBA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3DAE97CA" w14:textId="28AEF682" w:rsidR="00DE0DBA" w:rsidRPr="0081727F" w:rsidRDefault="0067006A" w:rsidP="00DE0D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DE0DBA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DE0DBA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E0DBA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DE0DBA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DE0D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DE0D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E0D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DE0DBA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DE0DBA">
        <w:rPr>
          <w:rFonts w:ascii="GHEA Grapalat" w:hAnsi="GHEA Grapalat"/>
          <w:color w:val="000000"/>
          <w:sz w:val="20"/>
          <w:szCs w:val="20"/>
        </w:rPr>
        <w:t xml:space="preserve">)  </w:t>
      </w:r>
      <w:proofErr w:type="spellStart"/>
      <w:r w:rsidR="00DE0DBA">
        <w:rPr>
          <w:rFonts w:ascii="GHEA Grapalat" w:hAnsi="GHEA Grapalat"/>
          <w:color w:val="000000"/>
          <w:sz w:val="20"/>
          <w:szCs w:val="20"/>
        </w:rPr>
        <w:t>Կոտայքի</w:t>
      </w:r>
      <w:proofErr w:type="spellEnd"/>
      <w:r w:rsidR="00DE0DBA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E0DBA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DE0DB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E0DBA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DE0DB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E0DBA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DE0DB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DE0DB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E0DB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DE0DBA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DE0DBA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DE0DBA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DE0D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Աբովյանի</w:t>
      </w:r>
      <w:r w:rsidR="00DE0DBA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DE0D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DE0DBA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DE0D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DE0DBA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DE0D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DE0DB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DE0DB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DE0DB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DE0D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DE0DBA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DE0DBA">
        <w:rPr>
          <w:rFonts w:ascii="GHEA Grapalat" w:hAnsi="GHEA Grapalat" w:cs="Sylfaen"/>
          <w:color w:val="000000"/>
          <w:sz w:val="20"/>
          <w:szCs w:val="20"/>
          <w:lang w:eastAsia="hy-AM"/>
        </w:rPr>
        <w:t>խմբի</w:t>
      </w:r>
      <w:proofErr w:type="spellEnd"/>
      <w:r w:rsidR="00DE0D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DE0DBA">
        <w:rPr>
          <w:rFonts w:ascii="GHEA Grapalat" w:hAnsi="GHEA Grapalat" w:cs="Sylfaen"/>
          <w:color w:val="000000"/>
          <w:sz w:val="20"/>
          <w:szCs w:val="20"/>
          <w:lang w:eastAsia="hy-AM"/>
        </w:rPr>
        <w:t>պետ</w:t>
      </w:r>
      <w:proofErr w:type="spellEnd"/>
      <w:r w:rsidR="00DE0DBA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proofErr w:type="spellStart"/>
      <w:r w:rsidR="00DE0DBA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DE0DBA" w:rsidRPr="0081727F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color w:val="000000"/>
          <w:sz w:val="20"/>
          <w:szCs w:val="20"/>
        </w:rPr>
        <w:t>27-2ՓԾ-25.15</w:t>
      </w:r>
      <w:r w:rsidR="00DE0DBA" w:rsidRPr="0081727F">
        <w:rPr>
          <w:rFonts w:ascii="GHEA Grapalat" w:hAnsi="GHEA Grapalat"/>
          <w:sz w:val="20"/>
          <w:szCs w:val="20"/>
        </w:rPr>
        <w:t>-</w:t>
      </w:r>
      <w:r w:rsidR="00DE0DBA" w:rsidRPr="006921E9">
        <w:rPr>
          <w:rFonts w:ascii="GHEA Grapalat" w:hAnsi="GHEA Grapalat"/>
          <w:sz w:val="20"/>
          <w:szCs w:val="20"/>
        </w:rPr>
        <w:t>Մ</w:t>
      </w:r>
      <w:r w:rsidR="00DE0DBA" w:rsidRPr="0081727F">
        <w:rPr>
          <w:rFonts w:ascii="GHEA Grapalat" w:hAnsi="GHEA Grapalat"/>
          <w:sz w:val="20"/>
          <w:szCs w:val="20"/>
        </w:rPr>
        <w:t>-</w:t>
      </w:r>
      <w:r w:rsidR="00DE0DBA">
        <w:rPr>
          <w:rFonts w:ascii="GHEA Grapalat" w:hAnsi="GHEA Grapalat"/>
          <w:sz w:val="20"/>
          <w:szCs w:val="20"/>
          <w:lang w:val="hy-AM"/>
        </w:rPr>
        <w:t>5</w:t>
      </w:r>
      <w:r w:rsidR="00DE0DBA" w:rsidRPr="0081727F">
        <w:rPr>
          <w:rFonts w:ascii="GHEA Grapalat" w:hAnsi="GHEA Grapalat"/>
          <w:sz w:val="20"/>
          <w:szCs w:val="20"/>
        </w:rPr>
        <w:t>).</w:t>
      </w:r>
    </w:p>
    <w:p w14:paraId="6E01EB30" w14:textId="77777777" w:rsidR="00DE0DBA" w:rsidRPr="00925BF8" w:rsidRDefault="00DE0DBA" w:rsidP="00DE0DBA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7ED005CA" w14:textId="5AA87C55" w:rsidR="00925BF8" w:rsidRPr="003402DF" w:rsidRDefault="00DE0DBA" w:rsidP="00DE0D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խմբի պետը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ն, Ջոկատի հրամանատարի</w:t>
      </w:r>
      <w:r w:rsidRPr="00380EC5">
        <w:rPr>
          <w:rFonts w:ascii="GHEA Grapalat" w:hAnsi="GHEA Grapalat"/>
          <w:sz w:val="20"/>
          <w:szCs w:val="20"/>
          <w:lang w:val="hy-AM"/>
        </w:rPr>
        <w:t xml:space="preserve"> տեղակալին</w:t>
      </w:r>
      <w:r w:rsidRPr="003402DF">
        <w:rPr>
          <w:rFonts w:ascii="GHEA Grapalat" w:hAnsi="GHEA Grapalat"/>
          <w:sz w:val="20"/>
          <w:szCs w:val="20"/>
          <w:lang w:val="hy-AM"/>
        </w:rPr>
        <w:t>:</w:t>
      </w:r>
    </w:p>
    <w:p w14:paraId="0D7B19E3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69CC48C" w14:textId="77777777" w:rsidR="00B6105E" w:rsidRPr="00925BF8" w:rsidRDefault="00380EC5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խմբի պետի</w:t>
      </w:r>
      <w:r w:rsidR="00B665E4"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2F74FE" w:rsidRPr="00B168D8">
        <w:rPr>
          <w:rFonts w:ascii="GHEA Grapalat" w:eastAsia="Sylfaen" w:hAnsi="GHEA Grapalat" w:cs="Sylfaen"/>
          <w:sz w:val="20"/>
          <w:szCs w:val="20"/>
          <w:lang w:val="hy-AM"/>
        </w:rPr>
        <w:t>են խմբի ծառայողները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72D19B6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8400F57" w14:textId="77777777" w:rsidR="00526146" w:rsidRPr="00766058" w:rsidRDefault="00380EC5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պետի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380EC5">
        <w:rPr>
          <w:rFonts w:ascii="GHEA Grapalat" w:hAnsi="GHEA Grapalat"/>
          <w:sz w:val="20"/>
          <w:szCs w:val="20"/>
          <w:lang w:val="hy-AM"/>
        </w:rPr>
        <w:t>օղակի հրամանատարը</w:t>
      </w:r>
      <w:r w:rsidR="00766058"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7C996D98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0E5D20" w14:textId="77777777" w:rsidR="00774C20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3978B9"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Կոտայքի մարզ, ք. </w:t>
      </w:r>
      <w:r w:rsidR="003978B9">
        <w:rPr>
          <w:rFonts w:ascii="GHEA Grapalat" w:hAnsi="GHEA Grapalat" w:cs="Sylfaen"/>
          <w:color w:val="000000"/>
          <w:sz w:val="20"/>
          <w:lang w:val="hy-AM" w:eastAsia="hy-AM"/>
        </w:rPr>
        <w:t>Աբովյան</w:t>
      </w:r>
      <w:r w:rsidR="003978B9" w:rsidRPr="00620757">
        <w:rPr>
          <w:rFonts w:ascii="GHEA Grapalat" w:hAnsi="GHEA Grapalat" w:cs="Sylfaen"/>
          <w:color w:val="000000"/>
          <w:sz w:val="20"/>
          <w:lang w:val="af-ZA" w:eastAsia="hy-AM"/>
        </w:rPr>
        <w:t xml:space="preserve">, </w:t>
      </w:r>
      <w:r w:rsidR="003978B9">
        <w:rPr>
          <w:rFonts w:ascii="GHEA Grapalat" w:hAnsi="GHEA Grapalat" w:cs="Sylfaen"/>
          <w:color w:val="000000"/>
          <w:sz w:val="20"/>
          <w:lang w:val="hy-AM" w:eastAsia="hy-AM"/>
        </w:rPr>
        <w:t>Հատիսի 4</w:t>
      </w:r>
      <w:r w:rsidR="004A0B3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։</w:t>
      </w:r>
    </w:p>
    <w:p w14:paraId="331766AC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3CAAA5B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0F61EA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D03C6D6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4EFE07A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41836EFA" w14:textId="77777777" w:rsidR="00B168D8" w:rsidRPr="00B168D8" w:rsidRDefault="00730A92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խմբի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A4551AC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պարտավոր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B168D8">
        <w:rPr>
          <w:rFonts w:ascii="GHEA Grapalat" w:hAnsi="GHEA Grapalat"/>
          <w:sz w:val="20"/>
          <w:szCs w:val="20"/>
        </w:rPr>
        <w:t>իմանալ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կարևոր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օբյեկտների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գտնվելու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վայրերը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շենքերի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կառուցվածքային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տարածքի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հակահրդեհային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ջրամատակարարումը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երթանցները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մարտավարատեխնիկական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տվյալները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005B200F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սենյակների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պահպանման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մաքրության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կարգ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սահմանված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հատուկ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հագուստի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զգեստավորման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ճիշտ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հարմարեցման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նկատմամբ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2E99A7E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հսկողություն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իրականացնում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ավտոմեքենաները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տեխհագեցվածությունը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հանդերձանքը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կապի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ազդանշանային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սարքերը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մշտապես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սարքին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վիճակում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proofErr w:type="spellStart"/>
      <w:r w:rsidRPr="00B168D8">
        <w:rPr>
          <w:rFonts w:ascii="GHEA Grapalat" w:hAnsi="GHEA Grapalat"/>
          <w:sz w:val="20"/>
          <w:szCs w:val="20"/>
        </w:rPr>
        <w:t>նսարքություն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հայտնաբերելու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միջոցներ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ձեռնարկում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դրանց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վերացման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դեպքում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զեկուցում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B168D8">
        <w:rPr>
          <w:rFonts w:ascii="GHEA Grapalat" w:hAnsi="GHEA Grapalat"/>
          <w:sz w:val="20"/>
          <w:szCs w:val="20"/>
        </w:rPr>
        <w:t>Ջոկատի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կամ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տեղակալին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ինչպես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նաև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հր</w:t>
      </w:r>
      <w:r w:rsidRPr="00B168D8">
        <w:rPr>
          <w:rFonts w:ascii="GHEA Grapalat" w:hAnsi="GHEA Grapalat"/>
          <w:sz w:val="20"/>
          <w:szCs w:val="20"/>
        </w:rPr>
        <w:t>դեհաշիջման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ղեկավարին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փաստաթղթերում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կատարում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լրացումներ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16D8B2B6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B168D8">
        <w:rPr>
          <w:rFonts w:ascii="GHEA Grapalat" w:hAnsi="GHEA Grapalat"/>
          <w:sz w:val="20"/>
          <w:szCs w:val="20"/>
        </w:rPr>
        <w:t>գլխավորում</w:t>
      </w:r>
      <w:proofErr w:type="spellEnd"/>
      <w:proofErr w:type="gram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մեկնումը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համաձայն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հրշեջ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Pr="00B168D8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կանոնադրության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պահանջների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</w:rPr>
        <w:t>ղեկավարում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B168D8">
        <w:rPr>
          <w:rFonts w:ascii="GHEA Grapalat" w:hAnsi="GHEA Grapalat"/>
          <w:sz w:val="20"/>
          <w:szCs w:val="20"/>
        </w:rPr>
        <w:t>հրդեհաշիջման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կամ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հերթափոխի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B168D8">
        <w:rPr>
          <w:rFonts w:ascii="GHEA Grapalat" w:hAnsi="GHEA Grapalat"/>
          <w:sz w:val="20"/>
          <w:szCs w:val="20"/>
        </w:rPr>
        <w:t>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վթարների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նվազեցման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</w:rPr>
        <w:t>ժամանակ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24CB74D" w14:textId="77777777" w:rsidR="0066144E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proofErr w:type="spellEnd"/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տեղակալի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Ջոկատի</w:t>
      </w:r>
      <w:proofErr w:type="spellEnd"/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 w:cs="Arial Armenian"/>
          <w:sz w:val="20"/>
          <w:szCs w:val="20"/>
          <w:lang w:val="fr-FR"/>
        </w:rPr>
        <w:t>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(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տեղակալի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proofErr w:type="spellEnd"/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proofErr w:type="spellEnd"/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B168D8">
        <w:rPr>
          <w:rFonts w:ascii="GHEA Grapalat" w:hAnsi="GHEA Grapalat"/>
          <w:sz w:val="20"/>
          <w:szCs w:val="20"/>
          <w:lang w:val="fr-FR"/>
        </w:rPr>
        <w:t>այլ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proofErr w:type="spellEnd"/>
      <w:r w:rsidRPr="00B168D8">
        <w:rPr>
          <w:rFonts w:ascii="GHEA Grapalat" w:hAnsi="GHEA Grapalat"/>
          <w:sz w:val="20"/>
          <w:szCs w:val="20"/>
          <w:lang w:val="fr-FR"/>
        </w:rPr>
        <w:t>:</w:t>
      </w:r>
      <w:proofErr w:type="gramEnd"/>
    </w:p>
    <w:p w14:paraId="2420CDE1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1987007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B2992E5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4F547D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0D1C54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A89AA7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E5CFB6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269C4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44535A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E28A2A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7F5EAF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042F172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33590B5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8FD57FB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3A250510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93FF83A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622927F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75B12A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0127E6F4" w14:textId="77777777" w:rsidR="00266E02" w:rsidRDefault="00266E02" w:rsidP="00266E02">
      <w:pPr>
        <w:pStyle w:val="ListParagraph"/>
        <w:numPr>
          <w:ilvl w:val="0"/>
          <w:numId w:val="24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հրդեհաշիջման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,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փրկարարական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և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անհետաձգելի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վթարավերականգնողական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աշխատանքների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</w:t>
      </w:r>
      <w:proofErr w:type="spellStart"/>
      <w:r>
        <w:rPr>
          <w:rFonts w:ascii="GHEA Grapalat" w:hAnsi="GHEA Grapalat"/>
          <w:sz w:val="20"/>
          <w:szCs w:val="20"/>
        </w:rPr>
        <w:t>ել</w:t>
      </w:r>
      <w:proofErr w:type="spellEnd"/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</w:t>
      </w:r>
      <w:proofErr w:type="spellStart"/>
      <w:r>
        <w:rPr>
          <w:rFonts w:ascii="GHEA Grapalat" w:hAnsi="GHEA Grapalat"/>
          <w:sz w:val="20"/>
          <w:szCs w:val="20"/>
        </w:rPr>
        <w:t>յուն</w:t>
      </w:r>
      <w:proofErr w:type="spellEnd"/>
      <w:r>
        <w:rPr>
          <w:rFonts w:ascii="GHEA Grapalat" w:hAnsi="GHEA Grapalat"/>
          <w:sz w:val="20"/>
          <w:szCs w:val="20"/>
          <w:lang w:val="hy-AM"/>
        </w:rPr>
        <w:t>.</w:t>
      </w:r>
    </w:p>
    <w:p w14:paraId="72D3C620" w14:textId="77777777" w:rsidR="00266E02" w:rsidRDefault="00266E02" w:rsidP="00266E02">
      <w:pPr>
        <w:pStyle w:val="ListParagraph"/>
        <w:numPr>
          <w:ilvl w:val="0"/>
          <w:numId w:val="24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հրդեհաշիջման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,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փրկարարական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և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անհետաձգելի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վթարավերականգնողական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աշխատանքների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ավարտից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հետո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ավտոմեքենաներն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ու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տեխնիկան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արագ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հաշվարկի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դնելը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. </w:t>
      </w:r>
    </w:p>
    <w:p w14:paraId="4164AF44" w14:textId="77777777" w:rsidR="00266E02" w:rsidRDefault="00266E02" w:rsidP="00266E02">
      <w:pPr>
        <w:pStyle w:val="ListParagraph"/>
        <w:numPr>
          <w:ilvl w:val="0"/>
          <w:numId w:val="24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անձնակազմի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կարգապահության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մշտական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 </w:t>
      </w:r>
      <w:proofErr w:type="spellStart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ապահովումը</w:t>
      </w:r>
      <w:proofErr w:type="spellEnd"/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.</w:t>
      </w:r>
    </w:p>
    <w:p w14:paraId="4EA48976" w14:textId="77777777" w:rsidR="00266E02" w:rsidRDefault="00266E02" w:rsidP="00266E02">
      <w:pPr>
        <w:pStyle w:val="ListParagraph"/>
        <w:numPr>
          <w:ilvl w:val="0"/>
          <w:numId w:val="24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193A51D4" w14:textId="77777777" w:rsidR="00266E02" w:rsidRDefault="00266E02" w:rsidP="00266E02">
      <w:pPr>
        <w:pStyle w:val="ListParagraph"/>
        <w:numPr>
          <w:ilvl w:val="0"/>
          <w:numId w:val="24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6D62034F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fr-FR"/>
        </w:rPr>
        <w:t>անհետաձգելի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6425F0F9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մասնակցել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մարզի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տարածքում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նրա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սահմաններից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դուրս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հնարավոր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նվազեցման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վերացման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E9A634A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դեպքի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վայրում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տուժածներին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օգնության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ցուցաբերման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անվտանգ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3DFD7C4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  <w:szCs w:val="20"/>
        </w:rPr>
        <w:t>իրականացնել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տարածքի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օբյեկտների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օպերատիվ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 w:cs="Arial Armenian"/>
          <w:sz w:val="20"/>
          <w:szCs w:val="20"/>
        </w:rPr>
        <w:t>տակտիկական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առանձնահատկությունների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ուսումնասիրություն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5D65316C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r>
        <w:rPr>
          <w:rFonts w:ascii="GHEA Grapalat" w:hAnsi="GHEA Grapalat" w:cs="Courier New"/>
          <w:sz w:val="20"/>
          <w:lang w:val="fr-FR"/>
        </w:rPr>
        <w:t>կազմակերպել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և </w:t>
      </w:r>
      <w:proofErr w:type="spellStart"/>
      <w:r>
        <w:rPr>
          <w:rFonts w:ascii="GHEA Grapalat" w:hAnsi="GHEA Grapalat" w:cs="Courier New"/>
          <w:sz w:val="20"/>
          <w:lang w:val="fr-FR"/>
        </w:rPr>
        <w:t>իրականացնել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հրդեհաշիջման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տարածքի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հակահրդեհային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ջրաղբյուրների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և </w:t>
      </w:r>
      <w:proofErr w:type="spellStart"/>
      <w:r>
        <w:rPr>
          <w:rFonts w:ascii="GHEA Grapalat" w:hAnsi="GHEA Grapalat" w:cs="Courier New"/>
          <w:sz w:val="20"/>
          <w:lang w:val="fr-FR"/>
        </w:rPr>
        <w:t>հրշեջ-հիդրանտների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ստուգումների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և </w:t>
      </w:r>
      <w:proofErr w:type="spellStart"/>
      <w:r>
        <w:rPr>
          <w:rFonts w:ascii="GHEA Grapalat" w:hAnsi="GHEA Grapalat" w:cs="Courier New"/>
          <w:sz w:val="20"/>
          <w:lang w:val="fr-FR"/>
        </w:rPr>
        <w:t>ներկայացնել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առաջարկություններ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անսարքությունների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վերացման</w:t>
      </w:r>
      <w:proofErr w:type="spellEnd"/>
      <w:r>
        <w:rPr>
          <w:rFonts w:ascii="GHEA Grapalat" w:hAnsi="GHEA Grapalat" w:cs="Courier New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Courier New"/>
          <w:sz w:val="20"/>
          <w:lang w:val="fr-FR"/>
        </w:rPr>
        <w:t>համար</w:t>
      </w:r>
      <w:proofErr w:type="spellEnd"/>
      <w:r>
        <w:rPr>
          <w:rFonts w:ascii="GHEA Grapalat" w:hAnsi="GHEA Grapalat" w:cs="Courier New"/>
          <w:sz w:val="20"/>
          <w:lang w:val="fr-FR"/>
        </w:rPr>
        <w:t>.</w:t>
      </w:r>
    </w:p>
    <w:p w14:paraId="0E25F76B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Arial Armenian"/>
          <w:sz w:val="20"/>
          <w:szCs w:val="20"/>
        </w:rPr>
        <w:t>անցկացնել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հրշեջ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 w:cs="Arial Armenian"/>
          <w:sz w:val="20"/>
          <w:szCs w:val="20"/>
        </w:rPr>
        <w:t>տակտիկական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գիշերային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ցերեկային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պարապմունքներ</w:t>
      </w:r>
      <w:proofErr w:type="spellEnd"/>
      <w:r>
        <w:rPr>
          <w:rFonts w:ascii="GHEA Grapalat" w:hAnsi="GHEA Grapalat" w:cs="Arial Armenian"/>
          <w:sz w:val="20"/>
          <w:szCs w:val="20"/>
        </w:rPr>
        <w:t>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տարածքի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տարբեր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օբյեկտներում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proofErr w:type="spellStart"/>
      <w:r>
        <w:rPr>
          <w:rFonts w:ascii="GHEA Grapalat" w:hAnsi="GHEA Grapalat" w:cs="Sylfaen"/>
          <w:sz w:val="20"/>
          <w:szCs w:val="20"/>
        </w:rPr>
        <w:t>ներգրավելով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ջոկատում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առկա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հրշեջ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տեխնիկան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1918F06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հրդեհային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փոխհամագործակցել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բաժնի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մյուս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շահագրգիռ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ծառայությունների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հետ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828BA24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քննարկմանն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կապի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միջոցների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հրդեհի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ահազանգման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ինքնաշխատ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համակարգերի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վերազինման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D79AC34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օգտագործում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proofErr w:type="spellStart"/>
      <w:r>
        <w:rPr>
          <w:rFonts w:ascii="GHEA Grapalat" w:hAnsi="GHEA Grapalat"/>
          <w:sz w:val="20"/>
          <w:szCs w:val="20"/>
        </w:rPr>
        <w:t>րշեջ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>
        <w:rPr>
          <w:rFonts w:ascii="GHEA Grapalat" w:hAnsi="GHEA Grapalat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պետական</w:t>
      </w:r>
      <w:proofErr w:type="spellEnd"/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FD01869" w14:textId="77777777" w:rsidR="00266E02" w:rsidRDefault="00266E02" w:rsidP="00266E02">
      <w:pPr>
        <w:numPr>
          <w:ilvl w:val="0"/>
          <w:numId w:val="25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հսկում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վտանգավոր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բեռների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տեղափոխումը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ապահովում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շահագրգիռ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տեղական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ինքնակառավարման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ծառայությունների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իրազեկումը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6D4565F5" w14:textId="77777777" w:rsidR="00266E02" w:rsidRDefault="00266E02" w:rsidP="00266E02">
      <w:pPr>
        <w:numPr>
          <w:ilvl w:val="0"/>
          <w:numId w:val="25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մասնակցում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վրա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զինված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հարձակման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դիմակայմանը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1A6564E9" w14:textId="77777777" w:rsidR="00266E02" w:rsidRDefault="00266E02" w:rsidP="00266E02">
      <w:pPr>
        <w:pStyle w:val="ListParagraph"/>
        <w:numPr>
          <w:ilvl w:val="0"/>
          <w:numId w:val="26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կազմակերպել</w:t>
      </w:r>
      <w:proofErr w:type="spellEnd"/>
      <w:proofErr w:type="gram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օբյեկտի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հրդեհային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անվտանգության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վերաբերյալ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ղեկավար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մարմինների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որոշումների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կարգադրությունների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ցուցումների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իրականացմանն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ուղղված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աշխատանքները</w:t>
      </w:r>
      <w:proofErr w:type="spellEnd"/>
      <w:r>
        <w:rPr>
          <w:rFonts w:ascii="GHEA Grapalat" w:hAnsi="GHEA Grapalat" w:cs="Sylfaen"/>
          <w:sz w:val="20"/>
          <w:lang w:val="fr-FR"/>
        </w:rPr>
        <w:t>.</w:t>
      </w:r>
    </w:p>
    <w:p w14:paraId="3EDD10B1" w14:textId="77777777" w:rsidR="00266E02" w:rsidRDefault="00266E02" w:rsidP="00266E02">
      <w:pPr>
        <w:pStyle w:val="ListParagraph"/>
        <w:numPr>
          <w:ilvl w:val="0"/>
          <w:numId w:val="26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օբյեկտի</w:t>
      </w:r>
      <w:proofErr w:type="spellEnd"/>
      <w:proofErr w:type="gram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ղեկավարության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քննարկմանը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ներկայացնել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առաջարկություններ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հակահրդեհային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ջրամատակարարման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կապի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միջոցների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, </w:t>
      </w:r>
      <w:proofErr w:type="spellStart"/>
      <w:r>
        <w:rPr>
          <w:rFonts w:ascii="GHEA Grapalat" w:hAnsi="GHEA Grapalat" w:cs="Sylfaen"/>
          <w:sz w:val="20"/>
        </w:rPr>
        <w:t>հրդեհաշիջման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հրդեհի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ահազանգման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ինքնաշխատ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համակարգերի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ու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սարքավորուների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վերազինման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վերաբերյալ</w:t>
      </w:r>
      <w:proofErr w:type="spellEnd"/>
      <w:r>
        <w:rPr>
          <w:rFonts w:ascii="GHEA Grapalat" w:hAnsi="GHEA Grapalat" w:cs="Sylfaen"/>
          <w:sz w:val="20"/>
          <w:lang w:val="fr-FR"/>
        </w:rPr>
        <w:t>.</w:t>
      </w:r>
    </w:p>
    <w:p w14:paraId="41D62C2B" w14:textId="77777777" w:rsidR="00266E02" w:rsidRDefault="00266E02" w:rsidP="00266E02">
      <w:pPr>
        <w:pStyle w:val="ListParagraph"/>
        <w:numPr>
          <w:ilvl w:val="0"/>
          <w:numId w:val="26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proofErr w:type="spellStart"/>
      <w:proofErr w:type="gramStart"/>
      <w:r>
        <w:rPr>
          <w:rFonts w:ascii="GHEA Grapalat" w:hAnsi="GHEA Grapalat" w:cs="Sylfaen"/>
          <w:sz w:val="20"/>
        </w:rPr>
        <w:t>իր</w:t>
      </w:r>
      <w:proofErr w:type="spellEnd"/>
      <w:proofErr w:type="gram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իրավասության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սահմաններում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օգտագործել</w:t>
      </w:r>
      <w:proofErr w:type="spellEnd"/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proofErr w:type="spellStart"/>
      <w:r>
        <w:rPr>
          <w:rFonts w:ascii="GHEA Grapalat" w:hAnsi="GHEA Grapalat"/>
          <w:sz w:val="20"/>
        </w:rPr>
        <w:t>րշեջ</w:t>
      </w:r>
      <w:proofErr w:type="spellEnd"/>
      <w:r>
        <w:rPr>
          <w:rFonts w:ascii="GHEA Grapalat" w:hAnsi="GHEA Grapalat"/>
          <w:sz w:val="20"/>
          <w:lang w:val="fr-FR"/>
        </w:rPr>
        <w:t>-</w:t>
      </w:r>
      <w:proofErr w:type="spellStart"/>
      <w:r>
        <w:rPr>
          <w:rFonts w:ascii="GHEA Grapalat" w:hAnsi="GHEA Grapalat"/>
          <w:sz w:val="20"/>
        </w:rPr>
        <w:t>փրկարարական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հանձնված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պետական</w:t>
      </w:r>
      <w:proofErr w:type="spellEnd"/>
      <w:r>
        <w:rPr>
          <w:rFonts w:ascii="GHEA Grapalat" w:hAnsi="GHEA Grapalat" w:cs="Arial Armenian"/>
          <w:sz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</w:rPr>
        <w:t>գույքը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50694D9B" w14:textId="77777777" w:rsidR="00266E02" w:rsidRDefault="00266E02" w:rsidP="00266E02">
      <w:pPr>
        <w:numPr>
          <w:ilvl w:val="0"/>
          <w:numId w:val="26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հսկել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սպասարկման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տարածքում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վտանգավոր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բեռների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տեղափոխումը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ապահովում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շահագրգիռ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տեղական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ինքնակառավարման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մարմինների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ղեկավարների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ծառայությունների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իրազեկումը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72D300EE" w14:textId="77777777" w:rsidR="00266E02" w:rsidRDefault="00266E02" w:rsidP="00266E02">
      <w:pPr>
        <w:numPr>
          <w:ilvl w:val="0"/>
          <w:numId w:val="26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</w:rPr>
        <w:t>իրականացնել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սպասարման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տարածքում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lang w:val="ru-RU"/>
        </w:rPr>
        <w:t>գրանցված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արտակարգ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իրավիճակների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դեպքերի</w:t>
      </w:r>
      <w:proofErr w:type="spellEnd"/>
      <w:r>
        <w:rPr>
          <w:rFonts w:ascii="GHEA Grapalat" w:hAnsi="GHEA Grapalat"/>
          <w:sz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</w:rPr>
        <w:t>պատահարների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վերլուծություն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վիճակագրության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վարում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23D7B18F" w14:textId="77777777" w:rsidR="00266E02" w:rsidRDefault="00266E02" w:rsidP="00266E02">
      <w:pPr>
        <w:numPr>
          <w:ilvl w:val="0"/>
          <w:numId w:val="26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</w:rPr>
        <w:t>մասնակցել</w:t>
      </w:r>
      <w:proofErr w:type="spellEnd"/>
      <w:proofErr w:type="gram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Հայաստանի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Հանրապետության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վրա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զինված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հարձակման</w:t>
      </w:r>
      <w:proofErr w:type="spellEnd"/>
      <w:r>
        <w:rPr>
          <w:rFonts w:ascii="GHEA Grapalat" w:hAnsi="GHEA Grapalat"/>
          <w:sz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</w:rPr>
        <w:t>դիմակայմանը</w:t>
      </w:r>
      <w:proofErr w:type="spellEnd"/>
      <w:r>
        <w:rPr>
          <w:rFonts w:ascii="GHEA Grapalat" w:hAnsi="GHEA Grapalat"/>
          <w:sz w:val="20"/>
          <w:lang w:val="fr-FR"/>
        </w:rPr>
        <w:t>.</w:t>
      </w:r>
    </w:p>
    <w:p w14:paraId="24C3819C" w14:textId="77777777" w:rsidR="00266E02" w:rsidRDefault="00266E02" w:rsidP="00266E02">
      <w:pPr>
        <w:pStyle w:val="ListParagraph"/>
        <w:numPr>
          <w:ilvl w:val="0"/>
          <w:numId w:val="25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օրենքների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B4FFC29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զբաղեցրած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իրավական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ակտերին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6899D77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lastRenderedPageBreak/>
        <w:t>հետևել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հանրային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ծառայողի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սկզբունքներին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դրանից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բխող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վարքագծի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պահանջներին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շահերի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բախմանն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առնչվող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կարգավորումներին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86ABFB7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ու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ժամանակին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իրեն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վերապահված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իսկ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օրենքով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նախատեսված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դեպքերում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>
        <w:rPr>
          <w:rFonts w:ascii="GHEA Grapalat" w:hAnsi="GHEA Grapalat"/>
          <w:sz w:val="20"/>
          <w:szCs w:val="20"/>
        </w:rPr>
        <w:t>ներկայացնելը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հայտարարագիր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22498F06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վերադաս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մարմինների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պաշտոնատար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անձանց</w:t>
      </w:r>
      <w:proofErr w:type="spellEnd"/>
      <w:r>
        <w:rPr>
          <w:rFonts w:ascii="GHEA Grapalat" w:hAnsi="GHEA Grapalat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կարգով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որոշումները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7B008DDA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օրենսդրությամբ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աշխատանքային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կարգապահական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ներքին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կանոններըը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.</w:t>
      </w:r>
    </w:p>
    <w:p w14:paraId="5F4ED8A2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մասնակցել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մասնագիտական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կոմպետենցիաների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բարելավման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6ED9A32E" w14:textId="77777777" w:rsidR="00266E02" w:rsidRDefault="00266E02" w:rsidP="00266E02">
      <w:pPr>
        <w:pStyle w:val="ListParagraph"/>
        <w:numPr>
          <w:ilvl w:val="0"/>
          <w:numId w:val="2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E55FDDE" w14:textId="77777777" w:rsidR="00266E02" w:rsidRDefault="00266E02" w:rsidP="00266E02">
      <w:pPr>
        <w:pStyle w:val="ListParagraph"/>
        <w:numPr>
          <w:ilvl w:val="0"/>
          <w:numId w:val="2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F905B1" w14:textId="77777777" w:rsidR="00266E02" w:rsidRDefault="00266E02" w:rsidP="00266E02">
      <w:pPr>
        <w:pStyle w:val="ListParagraph"/>
        <w:numPr>
          <w:ilvl w:val="0"/>
          <w:numId w:val="2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35C1B2F" w14:textId="77777777" w:rsidR="00266E02" w:rsidRDefault="00266E02" w:rsidP="00266E02">
      <w:pPr>
        <w:pStyle w:val="ListParagraph"/>
        <w:numPr>
          <w:ilvl w:val="0"/>
          <w:numId w:val="25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F8BC9A5" w14:textId="77777777" w:rsidR="00266E02" w:rsidRDefault="00266E02" w:rsidP="00266E02">
      <w:pPr>
        <w:pStyle w:val="ListParagraph"/>
        <w:numPr>
          <w:ilvl w:val="0"/>
          <w:numId w:val="25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արտակարգ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բնագավառը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իրավական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ակտերով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սահմանված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խնդիրների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ու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ապահովման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նպատակով</w:t>
      </w:r>
      <w:proofErr w:type="spellEnd"/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այլ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</w:t>
      </w:r>
      <w:proofErr w:type="spellEnd"/>
      <w:r>
        <w:rPr>
          <w:rFonts w:ascii="GHEA Grapalat" w:hAnsi="GHEA Grapalat"/>
          <w:sz w:val="20"/>
          <w:szCs w:val="20"/>
          <w:lang w:val="fr-FR"/>
        </w:rPr>
        <w:t>:</w:t>
      </w:r>
    </w:p>
    <w:p w14:paraId="4F876F21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9BF1550" w14:textId="77777777" w:rsidR="00650202" w:rsidRPr="005B6B82" w:rsidRDefault="00650202" w:rsidP="00650202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A16D1C" w14:textId="77777777" w:rsidR="00650202" w:rsidRPr="005B6B82" w:rsidRDefault="00650202" w:rsidP="00650202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5E3BD37" w14:textId="77777777" w:rsidR="00650202" w:rsidRPr="005B6B82" w:rsidRDefault="00650202" w:rsidP="00650202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CDEABFD" w14:textId="77777777" w:rsidR="00650202" w:rsidRPr="005B6B82" w:rsidRDefault="00650202" w:rsidP="00650202">
      <w:pPr>
        <w:pStyle w:val="ListParagraph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կրթություն</w:t>
      </w:r>
      <w:proofErr w:type="spellEnd"/>
    </w:p>
    <w:p w14:paraId="6578EDE9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B4BFE26" w14:textId="77777777" w:rsidR="00650202" w:rsidRPr="005B6B82" w:rsidRDefault="00650202" w:rsidP="00650202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համար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անհրաժեշտ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</w:p>
    <w:p w14:paraId="5D61F755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125A57B7" w14:textId="77777777" w:rsidR="00650202" w:rsidRPr="00ED1373" w:rsidRDefault="00650202" w:rsidP="00650202">
      <w:pPr>
        <w:tabs>
          <w:tab w:val="left" w:pos="81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2EE3C72C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735CA598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4449A46A" w14:textId="77777777" w:rsidR="00650202" w:rsidRPr="00CC46B9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58355B6F" w14:textId="77777777" w:rsidR="00650202" w:rsidRDefault="00650202" w:rsidP="00650202">
      <w:pPr>
        <w:pStyle w:val="ListParagraph"/>
        <w:numPr>
          <w:ilvl w:val="1"/>
          <w:numId w:val="2"/>
        </w:numPr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201A4DE" w14:textId="77777777" w:rsidR="00650202" w:rsidRPr="00EF1C86" w:rsidRDefault="00650202" w:rsidP="00650202">
      <w:pPr>
        <w:pStyle w:val="ListParagraph"/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641E8F92" w14:textId="77777777" w:rsidR="00650202" w:rsidRPr="00EF1C86" w:rsidRDefault="00650202" w:rsidP="00650202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0376B35A" w14:textId="77777777" w:rsidR="00650202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7BCB38F7" w14:textId="77777777" w:rsidR="00650202" w:rsidRPr="00EF1C86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3E55618E" w14:textId="77777777" w:rsidR="00650202" w:rsidRDefault="00650202" w:rsidP="00650202">
      <w:pPr>
        <w:pStyle w:val="ListParagraph"/>
        <w:numPr>
          <w:ilvl w:val="0"/>
          <w:numId w:val="5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6C8C47F2" w14:textId="77777777" w:rsidR="00650202" w:rsidRPr="00647999" w:rsidRDefault="00650202" w:rsidP="00650202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5CB0F411" w14:textId="77777777" w:rsidR="00650202" w:rsidRPr="00EF1C86" w:rsidRDefault="00650202" w:rsidP="00650202">
      <w:pPr>
        <w:shd w:val="clear" w:color="auto" w:fill="FFFFFF"/>
        <w:ind w:left="720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0B901269" w14:textId="77777777" w:rsidR="00650202" w:rsidRPr="00FF353A" w:rsidRDefault="00650202" w:rsidP="00650202">
      <w:pPr>
        <w:pStyle w:val="ListParagraph"/>
        <w:numPr>
          <w:ilvl w:val="0"/>
          <w:numId w:val="21"/>
        </w:numPr>
        <w:tabs>
          <w:tab w:val="left" w:pos="1170"/>
        </w:tabs>
        <w:ind w:left="810" w:firstLine="0"/>
        <w:rPr>
          <w:rFonts w:ascii="GHEA Grapalat" w:hAnsi="GHEA Grapalat"/>
          <w:sz w:val="20"/>
          <w:szCs w:val="20"/>
        </w:rPr>
      </w:pPr>
      <w:proofErr w:type="spellStart"/>
      <w:r w:rsidRPr="00FF353A"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 w:rsidRPr="00FF353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353A"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311EFEA4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արտակարգ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0D1BB1C6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Ժամանակի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A7FA463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սթրեսի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0DD2514B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307826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մատուցում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07826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07826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30782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07826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307826">
        <w:rPr>
          <w:rFonts w:ascii="GHEA Grapalat" w:hAnsi="GHEA Grapalat"/>
          <w:sz w:val="20"/>
          <w:szCs w:val="20"/>
          <w:lang w:val="hy-AM"/>
        </w:rPr>
        <w:t>)</w:t>
      </w:r>
    </w:p>
    <w:p w14:paraId="5885704E" w14:textId="77777777" w:rsidR="00650202" w:rsidRPr="004544BC" w:rsidRDefault="00650202" w:rsidP="00650202">
      <w:pPr>
        <w:tabs>
          <w:tab w:val="left" w:pos="1170"/>
        </w:tabs>
        <w:rPr>
          <w:rFonts w:ascii="GHEA Grapalat" w:hAnsi="GHEA Grapalat"/>
          <w:sz w:val="20"/>
          <w:szCs w:val="20"/>
          <w:lang w:val="hy-AM"/>
        </w:rPr>
      </w:pPr>
    </w:p>
    <w:p w14:paraId="123233CF" w14:textId="77777777" w:rsidR="00650202" w:rsidRPr="005B6B82" w:rsidRDefault="00650202" w:rsidP="0065020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 xml:space="preserve">4.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AFA4D04" w14:textId="77777777" w:rsidR="00650202" w:rsidRPr="005B6B82" w:rsidRDefault="00650202" w:rsidP="00650202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5F694A7F" w14:textId="77777777" w:rsidR="00650202" w:rsidRPr="005B6B82" w:rsidRDefault="00650202" w:rsidP="00650202">
      <w:pPr>
        <w:pStyle w:val="ListParagraph"/>
        <w:numPr>
          <w:ilvl w:val="1"/>
          <w:numId w:val="20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655BE53E" w14:textId="77777777" w:rsidR="00650202" w:rsidRPr="003279AD" w:rsidRDefault="00650202" w:rsidP="00650202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11766613" w14:textId="77777777" w:rsidR="00650202" w:rsidRPr="00AE1941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636A59F" w14:textId="77777777" w:rsidR="00650202" w:rsidRPr="006F1152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համապատասխան մարմնի կառուցվածքային ստորաբաժանման աշխատանքների կազմակերպման և ղեկավարման կամ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797C7982" w14:textId="77777777" w:rsidR="00650202" w:rsidRPr="00D328ED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374E6BA2" w14:textId="77777777" w:rsidR="00650202" w:rsidRPr="00D328ED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568405FC" w14:textId="77777777" w:rsidR="00650202" w:rsidRPr="00D328ED" w:rsidRDefault="00650202" w:rsidP="00650202">
      <w:pPr>
        <w:pStyle w:val="ListParagraph"/>
        <w:numPr>
          <w:ilvl w:val="1"/>
          <w:numId w:val="3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1E6701D" w14:textId="77777777" w:rsidR="00650202" w:rsidRPr="00A07CA7" w:rsidRDefault="00A07CA7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07CA7">
        <w:rPr>
          <w:rFonts w:ascii="GHEA Grapalat" w:hAnsi="GHEA Grapalat"/>
          <w:color w:val="000000"/>
          <w:sz w:val="20"/>
          <w:szCs w:val="20"/>
          <w:lang w:val="hy-AM"/>
        </w:rPr>
        <w:t xml:space="preserve">Իր իրավասության շրջանակներում շփվում և որպես ներկայացուցիչ հանդես է գալիս տվյալ մարմնի կառուցվածքային այլ </w:t>
      </w:r>
      <w:r w:rsidRPr="00A07CA7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ստորաբաժանումների ներկայացուցիչների հետ, ինչպես նաև այլ համապատասխան մարմինների ներկայացուցիչների հետ ընդգրկվում է տվյալ մարմնի ներսում ձևավորված մասնագիտական աշխատանքային խմբերում:</w:t>
      </w:r>
    </w:p>
    <w:p w14:paraId="2067BAAA" w14:textId="77777777" w:rsidR="00650202" w:rsidRPr="00D328ED" w:rsidRDefault="00650202" w:rsidP="00650202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670D317" w14:textId="77777777" w:rsidR="00650202" w:rsidRDefault="00650202" w:rsidP="00650202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715EF032" w14:textId="77777777" w:rsidR="00F60DD7" w:rsidRDefault="00F60DD7" w:rsidP="00F60DD7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62319C02" w14:textId="77777777" w:rsidR="00F60DD7" w:rsidRPr="003D4B43" w:rsidRDefault="00F60DD7" w:rsidP="00F60DD7">
      <w:pPr>
        <w:pStyle w:val="ListParagraph"/>
        <w:numPr>
          <w:ilvl w:val="0"/>
          <w:numId w:val="20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CC46B9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CC46B9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CC46B9">
        <w:rPr>
          <w:rFonts w:ascii="GHEA Grapalat" w:hAnsi="GHEA Grapalat"/>
          <w:b/>
          <w:sz w:val="20"/>
          <w:szCs w:val="20"/>
        </w:rPr>
        <w:t>.</w:t>
      </w:r>
    </w:p>
    <w:p w14:paraId="243ADDA8" w14:textId="77777777" w:rsidR="00F60DD7" w:rsidRPr="006A13D8" w:rsidRDefault="00F60DD7" w:rsidP="00F60DD7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01564336" w14:textId="403DF023" w:rsidR="00F60DD7" w:rsidRPr="005B6B82" w:rsidRDefault="00F60DD7" w:rsidP="00F60DD7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է </w:t>
      </w:r>
      <w:r w:rsidR="0067006A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bookmarkStart w:id="0" w:name="_GoBack"/>
      <w:bookmarkEnd w:id="0"/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67006A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proofErr w:type="spellStart"/>
      <w:r w:rsidR="001C5474">
        <w:rPr>
          <w:rFonts w:ascii="GHEA Grapalat" w:hAnsi="GHEA Grapalat"/>
          <w:color w:val="000000"/>
          <w:sz w:val="20"/>
          <w:szCs w:val="20"/>
        </w:rPr>
        <w:t>կապիտանի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:</w:t>
      </w:r>
    </w:p>
    <w:p w14:paraId="655D258A" w14:textId="77777777" w:rsidR="00F60DD7" w:rsidRPr="005B6B82" w:rsidRDefault="00F60DD7" w:rsidP="00F60DD7">
      <w:pPr>
        <w:tabs>
          <w:tab w:val="left" w:pos="900"/>
          <w:tab w:val="left" w:pos="1701"/>
          <w:tab w:val="left" w:pos="1980"/>
        </w:tabs>
        <w:ind w:firstLine="540"/>
        <w:rPr>
          <w:rFonts w:ascii="GHEA Grapalat" w:hAnsi="GHEA Grapalat" w:cs="Arial"/>
          <w:sz w:val="20"/>
          <w:szCs w:val="20"/>
        </w:rPr>
      </w:pPr>
    </w:p>
    <w:p w14:paraId="4175FE71" w14:textId="77777777" w:rsidR="005B6B82" w:rsidRPr="00F60DD7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F60DD7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altName w:val="Arial"/>
    <w:panose1 w:val="020B0604020202020204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9626BF5"/>
    <w:multiLevelType w:val="hybridMultilevel"/>
    <w:tmpl w:val="B664C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96209"/>
    <w:multiLevelType w:val="hybridMultilevel"/>
    <w:tmpl w:val="6268B6CE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 w15:restartNumberingAfterBreak="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 w15:restartNumberingAfterBreak="0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9"/>
  </w:num>
  <w:num w:numId="5">
    <w:abstractNumId w:val="2"/>
  </w:num>
  <w:num w:numId="6">
    <w:abstractNumId w:val="3"/>
  </w:num>
  <w:num w:numId="7">
    <w:abstractNumId w:val="16"/>
  </w:num>
  <w:num w:numId="8">
    <w:abstractNumId w:val="13"/>
  </w:num>
  <w:num w:numId="9">
    <w:abstractNumId w:val="8"/>
  </w:num>
  <w:num w:numId="10">
    <w:abstractNumId w:val="7"/>
  </w:num>
  <w:num w:numId="11">
    <w:abstractNumId w:val="4"/>
  </w:num>
  <w:num w:numId="12">
    <w:abstractNumId w:val="1"/>
  </w:num>
  <w:num w:numId="13">
    <w:abstractNumId w:val="23"/>
  </w:num>
  <w:num w:numId="14">
    <w:abstractNumId w:val="6"/>
  </w:num>
  <w:num w:numId="15">
    <w:abstractNumId w:val="11"/>
  </w:num>
  <w:num w:numId="16">
    <w:abstractNumId w:val="19"/>
  </w:num>
  <w:num w:numId="17">
    <w:abstractNumId w:val="10"/>
  </w:num>
  <w:num w:numId="18">
    <w:abstractNumId w:val="21"/>
  </w:num>
  <w:num w:numId="19">
    <w:abstractNumId w:val="22"/>
  </w:num>
  <w:num w:numId="20">
    <w:abstractNumId w:val="14"/>
  </w:num>
  <w:num w:numId="21">
    <w:abstractNumId w:val="15"/>
  </w:num>
  <w:num w:numId="22">
    <w:abstractNumId w:val="12"/>
  </w:num>
  <w:num w:numId="23">
    <w:abstractNumId w:val="0"/>
  </w:num>
  <w:num w:numId="24">
    <w:abstractNumId w:val="0"/>
  </w:num>
  <w:num w:numId="25">
    <w:abstractNumId w:val="9"/>
  </w:num>
  <w:num w:numId="26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7A97"/>
    <w:rsid w:val="00043712"/>
    <w:rsid w:val="0005402A"/>
    <w:rsid w:val="000567F5"/>
    <w:rsid w:val="0007099C"/>
    <w:rsid w:val="00074263"/>
    <w:rsid w:val="00091727"/>
    <w:rsid w:val="000B4D6C"/>
    <w:rsid w:val="000B78E0"/>
    <w:rsid w:val="000C0463"/>
    <w:rsid w:val="000C5863"/>
    <w:rsid w:val="000D6225"/>
    <w:rsid w:val="000F27C6"/>
    <w:rsid w:val="00113D62"/>
    <w:rsid w:val="00121561"/>
    <w:rsid w:val="00124E3F"/>
    <w:rsid w:val="001560B6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66E02"/>
    <w:rsid w:val="00270648"/>
    <w:rsid w:val="00272A40"/>
    <w:rsid w:val="00277566"/>
    <w:rsid w:val="00282A9C"/>
    <w:rsid w:val="00294478"/>
    <w:rsid w:val="002A394C"/>
    <w:rsid w:val="002A4D29"/>
    <w:rsid w:val="002B3E10"/>
    <w:rsid w:val="002C6DA8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EC5"/>
    <w:rsid w:val="00380F9A"/>
    <w:rsid w:val="003978B9"/>
    <w:rsid w:val="003A2885"/>
    <w:rsid w:val="003C6B39"/>
    <w:rsid w:val="003D0A52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F89"/>
    <w:rsid w:val="00465684"/>
    <w:rsid w:val="004717C5"/>
    <w:rsid w:val="00484835"/>
    <w:rsid w:val="0049183F"/>
    <w:rsid w:val="004A0B32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0FF0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6144E"/>
    <w:rsid w:val="00666359"/>
    <w:rsid w:val="00666F0E"/>
    <w:rsid w:val="0066769F"/>
    <w:rsid w:val="0067006A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81727F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87C9E"/>
    <w:rsid w:val="00C96DFC"/>
    <w:rsid w:val="00CA607E"/>
    <w:rsid w:val="00CA7E67"/>
    <w:rsid w:val="00CB14DF"/>
    <w:rsid w:val="00CB44B0"/>
    <w:rsid w:val="00CB6DB2"/>
    <w:rsid w:val="00CD171B"/>
    <w:rsid w:val="00CE2A51"/>
    <w:rsid w:val="00CE2C58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0DBA"/>
    <w:rsid w:val="00DE4CC7"/>
    <w:rsid w:val="00DE56C2"/>
    <w:rsid w:val="00DF4219"/>
    <w:rsid w:val="00DF77FB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0DD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7DB9B"/>
  <w15:docId w15:val="{E66BE0C2-DED3-40E9-A6DC-F244749A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Emphasis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2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EAFD7-DBDF-4199-83A0-8160CF39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4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213</cp:revision>
  <cp:lastPrinted>2020-03-05T12:52:00Z</cp:lastPrinted>
  <dcterms:created xsi:type="dcterms:W3CDTF">2019-03-11T10:38:00Z</dcterms:created>
  <dcterms:modified xsi:type="dcterms:W3CDTF">2023-07-06T11:21:00Z</dcterms:modified>
</cp:coreProperties>
</file>