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77777777" w:rsidR="00EE3498" w:rsidRPr="00DC6493" w:rsidRDefault="00EE3498" w:rsidP="00DC6493">
      <w:pPr>
        <w:spacing w:line="276" w:lineRule="auto"/>
        <w:rPr>
          <w:rFonts w:ascii="GHEA Grapalat" w:hAnsi="GHEA Grapalat" w:cs="Times New Roman"/>
          <w:sz w:val="24"/>
          <w:szCs w:val="24"/>
          <w:lang w:val="en-US"/>
        </w:rPr>
      </w:pPr>
    </w:p>
    <w:p w14:paraId="3FD65AB8" w14:textId="5729EC4D" w:rsidR="00615830" w:rsidRPr="00DC6493" w:rsidRDefault="00AA045D" w:rsidP="00A2217F">
      <w:pPr>
        <w:spacing w:line="276" w:lineRule="auto"/>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DC6493">
        <w:rPr>
          <w:rFonts w:ascii="GHEA Grapalat" w:hAnsi="GHEA Grapalat" w:cs="Times New Roman"/>
          <w:b/>
          <w:bCs/>
          <w:sz w:val="24"/>
          <w:szCs w:val="24"/>
          <w:lang w:val="hy-AM"/>
        </w:rPr>
        <w:t>առայության նկարագիր</w:t>
      </w:r>
    </w:p>
    <w:tbl>
      <w:tblPr>
        <w:tblStyle w:val="TableGrid"/>
        <w:tblW w:w="10008" w:type="dxa"/>
        <w:tblLook w:val="04A0" w:firstRow="1" w:lastRow="0" w:firstColumn="1" w:lastColumn="0" w:noHBand="0" w:noVBand="1"/>
      </w:tblPr>
      <w:tblGrid>
        <w:gridCol w:w="2255"/>
        <w:gridCol w:w="7753"/>
      </w:tblGrid>
      <w:tr w:rsidR="00BF0C37" w:rsidRPr="00DC6493" w14:paraId="26360E68" w14:textId="77777777" w:rsidTr="00161F1C">
        <w:trPr>
          <w:trHeight w:val="728"/>
        </w:trPr>
        <w:tc>
          <w:tcPr>
            <w:tcW w:w="2255" w:type="dxa"/>
          </w:tcPr>
          <w:p w14:paraId="39C1EC4C" w14:textId="483C2D5F" w:rsidR="00BF0C37"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Անվանում</w:t>
            </w:r>
          </w:p>
        </w:tc>
        <w:tc>
          <w:tcPr>
            <w:tcW w:w="7753" w:type="dxa"/>
          </w:tcPr>
          <w:p w14:paraId="5F930510" w14:textId="5B0B056C" w:rsidR="00BF0C37" w:rsidRPr="00DC6493" w:rsidRDefault="00C057E9" w:rsidP="00DC6493">
            <w:pPr>
              <w:spacing w:before="240"/>
              <w:jc w:val="both"/>
              <w:rPr>
                <w:rFonts w:ascii="GHEA Grapalat" w:hAnsi="GHEA Grapalat" w:cs="Times New Roman"/>
                <w:color w:val="000000"/>
                <w:sz w:val="24"/>
                <w:szCs w:val="24"/>
                <w:lang w:val="en-US"/>
              </w:rPr>
            </w:pPr>
            <w:r w:rsidRPr="00DC6493">
              <w:rPr>
                <w:rFonts w:ascii="GHEA Grapalat" w:hAnsi="GHEA Grapalat" w:cs="Times New Roman"/>
                <w:color w:val="000000"/>
                <w:sz w:val="24"/>
                <w:szCs w:val="24"/>
                <w:lang w:val="en-US"/>
              </w:rPr>
              <w:t>Նույնականացման քարտ</w:t>
            </w:r>
            <w:r w:rsidR="00407A13">
              <w:rPr>
                <w:rFonts w:ascii="GHEA Grapalat" w:hAnsi="GHEA Grapalat" w:cs="Times New Roman"/>
                <w:color w:val="000000"/>
                <w:sz w:val="24"/>
                <w:szCs w:val="24"/>
                <w:lang w:val="en-US"/>
              </w:rPr>
              <w:t>ի տրամադրում</w:t>
            </w:r>
            <w:r w:rsidR="00DC6493">
              <w:rPr>
                <w:rFonts w:ascii="GHEA Grapalat" w:hAnsi="GHEA Grapalat" w:cs="Times New Roman"/>
                <w:color w:val="000000"/>
                <w:sz w:val="24"/>
                <w:szCs w:val="24"/>
                <w:lang w:val="en-US"/>
              </w:rPr>
              <w:t>։</w:t>
            </w:r>
          </w:p>
        </w:tc>
      </w:tr>
      <w:tr w:rsidR="00BF0C37" w:rsidRPr="00DC6493" w14:paraId="7CF1A0C7" w14:textId="77777777" w:rsidTr="00161F1C">
        <w:trPr>
          <w:trHeight w:val="1016"/>
        </w:trPr>
        <w:tc>
          <w:tcPr>
            <w:tcW w:w="2255" w:type="dxa"/>
          </w:tcPr>
          <w:p w14:paraId="02D36C39" w14:textId="46E63299"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Արդյունք</w:t>
            </w:r>
          </w:p>
        </w:tc>
        <w:tc>
          <w:tcPr>
            <w:tcW w:w="7753" w:type="dxa"/>
          </w:tcPr>
          <w:p w14:paraId="03EB8247" w14:textId="5EE7AB14" w:rsidR="00BF0C37" w:rsidRPr="00DC6493" w:rsidRDefault="00A538D7"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մատուցման արդյունքում քաղա</w:t>
            </w:r>
            <w:r w:rsidR="004809AE" w:rsidRPr="00DC6493">
              <w:rPr>
                <w:rFonts w:ascii="GHEA Grapalat" w:hAnsi="GHEA Grapalat" w:cs="Times New Roman"/>
                <w:color w:val="000000"/>
                <w:sz w:val="24"/>
                <w:szCs w:val="24"/>
                <w:lang w:val="hy-AM"/>
              </w:rPr>
              <w:t>քա</w:t>
            </w:r>
            <w:r w:rsidRPr="00DC6493">
              <w:rPr>
                <w:rFonts w:ascii="GHEA Grapalat" w:hAnsi="GHEA Grapalat" w:cs="Times New Roman"/>
                <w:color w:val="000000"/>
                <w:sz w:val="24"/>
                <w:szCs w:val="24"/>
                <w:lang w:val="hy-AM"/>
              </w:rPr>
              <w:t xml:space="preserve">ցին ստանում է </w:t>
            </w:r>
            <w:r w:rsidR="006301B9" w:rsidRPr="00DC6493">
              <w:rPr>
                <w:rFonts w:ascii="GHEA Grapalat" w:hAnsi="GHEA Grapalat" w:cs="Times New Roman"/>
                <w:color w:val="000000"/>
                <w:sz w:val="24"/>
                <w:szCs w:val="24"/>
                <w:lang w:val="hy-AM"/>
              </w:rPr>
              <w:t>նույնականացման քարտ</w:t>
            </w:r>
            <w:r w:rsidR="00DC6493">
              <w:rPr>
                <w:rFonts w:ascii="GHEA Grapalat" w:hAnsi="GHEA Grapalat" w:cs="Times New Roman"/>
                <w:color w:val="000000"/>
                <w:sz w:val="24"/>
                <w:szCs w:val="24"/>
                <w:lang w:val="hy-AM"/>
              </w:rPr>
              <w:t>։</w:t>
            </w:r>
          </w:p>
        </w:tc>
      </w:tr>
      <w:tr w:rsidR="00BF0C37" w:rsidRPr="00DC6493" w14:paraId="53A3AEE8" w14:textId="77777777" w:rsidTr="00161F1C">
        <w:trPr>
          <w:trHeight w:val="1070"/>
        </w:trPr>
        <w:tc>
          <w:tcPr>
            <w:tcW w:w="2255" w:type="dxa"/>
          </w:tcPr>
          <w:p w14:paraId="5CB1F1F6" w14:textId="6738046F"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Դիմումատու</w:t>
            </w:r>
          </w:p>
        </w:tc>
        <w:tc>
          <w:tcPr>
            <w:tcW w:w="7753" w:type="dxa"/>
          </w:tcPr>
          <w:p w14:paraId="319C48DA" w14:textId="4D67DEF4" w:rsidR="00BF0C37" w:rsidRPr="00DC6493" w:rsidRDefault="00C057E9" w:rsidP="00DC6493">
            <w:pPr>
              <w:spacing w:before="240"/>
              <w:jc w:val="both"/>
              <w:rPr>
                <w:rFonts w:ascii="GHEA Grapalat" w:hAnsi="GHEA Grapalat" w:cs="Times New Roman"/>
                <w:color w:val="000000"/>
                <w:sz w:val="24"/>
                <w:szCs w:val="24"/>
                <w:lang w:val="hy-AM"/>
              </w:rPr>
            </w:pPr>
            <w:r w:rsidRPr="00DC6493">
              <w:rPr>
                <w:rFonts w:ascii="GHEA Grapalat" w:hAnsi="GHEA Grapalat"/>
                <w:color w:val="000000"/>
                <w:sz w:val="24"/>
                <w:szCs w:val="24"/>
                <w:shd w:val="clear" w:color="auto" w:fill="FFFFFF"/>
              </w:rPr>
              <w:t>Քաղաքացին նույնականացման քարտ ստանու</w:t>
            </w:r>
            <w:r w:rsidR="00021C5A" w:rsidRPr="00DC6493">
              <w:rPr>
                <w:rFonts w:ascii="GHEA Grapalat" w:hAnsi="GHEA Grapalat"/>
                <w:color w:val="000000"/>
                <w:sz w:val="24"/>
                <w:szCs w:val="24"/>
                <w:shd w:val="clear" w:color="auto" w:fill="FFFFFF"/>
              </w:rPr>
              <w:t>լու համար կարող է դիմել</w:t>
            </w:r>
            <w:r w:rsidRPr="00DC6493">
              <w:rPr>
                <w:rFonts w:ascii="GHEA Grapalat" w:hAnsi="GHEA Grapalat"/>
                <w:color w:val="000000"/>
                <w:sz w:val="24"/>
                <w:szCs w:val="24"/>
                <w:shd w:val="clear" w:color="auto" w:fill="FFFFFF"/>
              </w:rPr>
              <w:t xml:space="preserve"> 16 տարին լրանալու օրվանից</w:t>
            </w:r>
            <w:r w:rsidR="00DC6493">
              <w:rPr>
                <w:rFonts w:ascii="GHEA Grapalat" w:hAnsi="GHEA Grapalat"/>
                <w:color w:val="000000"/>
                <w:sz w:val="24"/>
                <w:szCs w:val="24"/>
                <w:shd w:val="clear" w:color="auto" w:fill="FFFFFF"/>
              </w:rPr>
              <w:t>։</w:t>
            </w:r>
          </w:p>
        </w:tc>
      </w:tr>
      <w:tr w:rsidR="00BF0C37" w:rsidRPr="00DC6493" w14:paraId="346D79D9" w14:textId="77777777" w:rsidTr="00161F1C">
        <w:tc>
          <w:tcPr>
            <w:tcW w:w="2255" w:type="dxa"/>
          </w:tcPr>
          <w:p w14:paraId="4979E0B5" w14:textId="2757FF9E"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տեսակ</w:t>
            </w:r>
          </w:p>
        </w:tc>
        <w:tc>
          <w:tcPr>
            <w:tcW w:w="7753" w:type="dxa"/>
          </w:tcPr>
          <w:p w14:paraId="63AE6534" w14:textId="24E113B4" w:rsidR="00BF0C37" w:rsidRPr="00DC6493" w:rsidRDefault="00105768"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Հանրային ծառայություն</w:t>
            </w:r>
            <w:r w:rsidR="00DC6493">
              <w:rPr>
                <w:rFonts w:ascii="GHEA Grapalat" w:hAnsi="GHEA Grapalat" w:cs="Times New Roman"/>
                <w:color w:val="000000"/>
                <w:sz w:val="24"/>
                <w:szCs w:val="24"/>
                <w:lang w:val="hy-AM"/>
              </w:rPr>
              <w:t>։</w:t>
            </w:r>
            <w:r w:rsidR="00ED5CE5" w:rsidRPr="00DC6493">
              <w:rPr>
                <w:rFonts w:ascii="GHEA Grapalat" w:hAnsi="GHEA Grapalat" w:cs="Times New Roman"/>
                <w:color w:val="000000"/>
                <w:sz w:val="24"/>
                <w:szCs w:val="24"/>
                <w:lang w:val="hy-AM"/>
              </w:rPr>
              <w:t xml:space="preserve"> </w:t>
            </w:r>
          </w:p>
        </w:tc>
      </w:tr>
      <w:tr w:rsidR="00BF0C37" w:rsidRPr="00DC6493" w14:paraId="6A1A01FC" w14:textId="77777777" w:rsidTr="00FE1BC3">
        <w:trPr>
          <w:trHeight w:val="5840"/>
        </w:trPr>
        <w:tc>
          <w:tcPr>
            <w:tcW w:w="2255" w:type="dxa"/>
          </w:tcPr>
          <w:p w14:paraId="66E83A45" w14:textId="4E369037"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Ներկայացման ենթակա տեղեկատվություն</w:t>
            </w:r>
          </w:p>
        </w:tc>
        <w:tc>
          <w:tcPr>
            <w:tcW w:w="7753" w:type="dxa"/>
          </w:tcPr>
          <w:p w14:paraId="4C40C12D" w14:textId="77777777" w:rsidR="00DC6493" w:rsidRDefault="00021C5A" w:rsidP="00DC6493">
            <w:pPr>
              <w:pStyle w:val="NormalWeb"/>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s="Arial Unicode"/>
                <w:color w:val="000000"/>
                <w:lang w:val="hy-AM"/>
              </w:rPr>
              <w:t>Նույնականացման</w:t>
            </w:r>
            <w:r w:rsidRPr="00DC6493">
              <w:rPr>
                <w:rFonts w:ascii="GHEA Grapalat" w:hAnsi="GHEA Grapalat"/>
                <w:color w:val="000000"/>
                <w:lang w:val="hy-AM"/>
              </w:rPr>
              <w:t xml:space="preserve"> </w:t>
            </w:r>
            <w:r w:rsidRPr="00DC6493">
              <w:rPr>
                <w:rFonts w:ascii="GHEA Grapalat" w:hAnsi="GHEA Grapalat" w:cs="Arial Unicode"/>
                <w:color w:val="000000"/>
                <w:lang w:val="hy-AM"/>
              </w:rPr>
              <w:t>քարտ</w:t>
            </w:r>
            <w:r w:rsidRPr="00DC6493">
              <w:rPr>
                <w:rFonts w:ascii="GHEA Grapalat" w:hAnsi="GHEA Grapalat"/>
                <w:color w:val="000000"/>
                <w:lang w:val="hy-AM"/>
              </w:rPr>
              <w:t xml:space="preserve"> </w:t>
            </w:r>
            <w:r w:rsidRPr="00DC6493">
              <w:rPr>
                <w:rFonts w:ascii="GHEA Grapalat" w:hAnsi="GHEA Grapalat" w:cs="Arial Unicode"/>
                <w:color w:val="000000"/>
                <w:lang w:val="hy-AM"/>
              </w:rPr>
              <w:t>ստանալու</w:t>
            </w:r>
            <w:r w:rsidRPr="00DC6493">
              <w:rPr>
                <w:rFonts w:ascii="GHEA Grapalat" w:hAnsi="GHEA Grapalat"/>
                <w:color w:val="000000"/>
                <w:lang w:val="hy-AM"/>
              </w:rPr>
              <w:t xml:space="preserve"> </w:t>
            </w:r>
            <w:r w:rsidRPr="00DC6493">
              <w:rPr>
                <w:rFonts w:ascii="GHEA Grapalat" w:hAnsi="GHEA Grapalat" w:cs="Arial Unicode"/>
                <w:color w:val="000000"/>
                <w:lang w:val="hy-AM"/>
              </w:rPr>
              <w:t>համար</w:t>
            </w:r>
            <w:r w:rsidRPr="00DC6493">
              <w:rPr>
                <w:rFonts w:ascii="GHEA Grapalat" w:hAnsi="GHEA Grapalat"/>
                <w:color w:val="000000"/>
                <w:lang w:val="hy-AM"/>
              </w:rPr>
              <w:t xml:space="preserve"> </w:t>
            </w:r>
            <w:r w:rsidRPr="00DC6493">
              <w:rPr>
                <w:rFonts w:ascii="GHEA Grapalat" w:hAnsi="GHEA Grapalat" w:cs="Arial Unicode"/>
                <w:color w:val="000000"/>
                <w:lang w:val="hy-AM"/>
              </w:rPr>
              <w:t>քաղաքացին</w:t>
            </w:r>
            <w:r w:rsidRPr="00DC6493">
              <w:rPr>
                <w:rFonts w:ascii="GHEA Grapalat" w:hAnsi="GHEA Grapalat"/>
                <w:color w:val="000000"/>
                <w:lang w:val="hy-AM"/>
              </w:rPr>
              <w:t xml:space="preserve"> </w:t>
            </w:r>
            <w:r w:rsidRPr="00DC6493">
              <w:rPr>
                <w:rFonts w:ascii="GHEA Grapalat" w:hAnsi="GHEA Grapalat" w:cs="Arial Unicode"/>
                <w:color w:val="000000"/>
                <w:lang w:val="hy-AM"/>
              </w:rPr>
              <w:t>ներկայացնում</w:t>
            </w:r>
            <w:r w:rsidRPr="00DC6493">
              <w:rPr>
                <w:rFonts w:ascii="GHEA Grapalat" w:hAnsi="GHEA Grapalat"/>
                <w:color w:val="000000"/>
                <w:lang w:val="hy-AM"/>
              </w:rPr>
              <w:t xml:space="preserve"> </w:t>
            </w:r>
            <w:r w:rsidRPr="00DC6493">
              <w:rPr>
                <w:rFonts w:ascii="GHEA Grapalat" w:hAnsi="GHEA Grapalat" w:cs="Arial Unicode"/>
                <w:color w:val="000000"/>
                <w:lang w:val="hy-AM"/>
              </w:rPr>
              <w:t>է</w:t>
            </w:r>
            <w:r w:rsidRPr="00DC6493">
              <w:rPr>
                <w:rFonts w:ascii="GHEA Grapalat" w:hAnsi="GHEA Grapalat"/>
                <w:color w:val="000000"/>
                <w:lang w:val="hy-AM"/>
              </w:rPr>
              <w:t>`</w:t>
            </w:r>
          </w:p>
          <w:p w14:paraId="5FE725D0" w14:textId="63728ECC" w:rsidR="00DC6493" w:rsidRDefault="00DC6493"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դ</w:t>
            </w:r>
            <w:r w:rsidR="00021C5A" w:rsidRPr="00DC6493">
              <w:rPr>
                <w:rFonts w:ascii="GHEA Grapalat" w:hAnsi="GHEA Grapalat"/>
                <w:color w:val="000000"/>
                <w:lang w:val="hy-AM"/>
              </w:rPr>
              <w:t>իմում</w:t>
            </w:r>
            <w:r>
              <w:rPr>
                <w:rFonts w:ascii="GHEA Grapalat" w:hAnsi="GHEA Grapalat"/>
                <w:color w:val="000000"/>
                <w:lang w:val="hy-AM"/>
              </w:rPr>
              <w:t>,</w:t>
            </w:r>
          </w:p>
          <w:p w14:paraId="795B2729"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անձնագիր կամ ծննդյան վկայական</w:t>
            </w:r>
            <w:r w:rsidR="00DC6493">
              <w:rPr>
                <w:rFonts w:ascii="GHEA Grapalat" w:hAnsi="GHEA Grapalat"/>
                <w:color w:val="000000"/>
                <w:lang w:val="hy-AM"/>
              </w:rPr>
              <w:t xml:space="preserve">, </w:t>
            </w:r>
            <w:r w:rsidRPr="00DC6493">
              <w:rPr>
                <w:rFonts w:ascii="GHEA Grapalat" w:hAnsi="GHEA Grapalat"/>
                <w:color w:val="000000"/>
                <w:lang w:val="hy-AM"/>
              </w:rPr>
              <w:t>18 տարին լրացած չլինելու դեպքում՝ «Հայաստանի Հանրապետության քաղաքացիության մասին» օրենքով սահմանված՝ ծնողների և երեխայի գրավոր համաձայնությունները, եթե դիմումատուն չունի ՀՀ քաղաքացու անձնագիր: Եթե ծնողն անձամբ չի կարող ներկայացնել համաձայնությունը, ապա ներկայացվող համաձայնության վրա նրա ստորագրության իսկությունը պետք է վավերացված լինի նոտարական կարգով</w:t>
            </w:r>
            <w:r w:rsidR="00DC6493">
              <w:rPr>
                <w:rFonts w:ascii="GHEA Grapalat" w:hAnsi="GHEA Grapalat"/>
                <w:color w:val="000000"/>
                <w:lang w:val="hy-AM"/>
              </w:rPr>
              <w:t>,</w:t>
            </w:r>
          </w:p>
          <w:p w14:paraId="21FEA113"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ՀՀ կառավարության որոշմամբ նախատեսված` ինքնությունը հավաստող այլ փաստաթղթեր` սույն մասի 2-րդ կետով նշված փաստաթղթերը ներկայացնելու անհնարինության դեպքում</w:t>
            </w:r>
            <w:r w:rsidR="00DC6493">
              <w:rPr>
                <w:rFonts w:ascii="GHEA Grapalat" w:hAnsi="GHEA Grapalat"/>
                <w:color w:val="000000"/>
                <w:lang w:val="hy-AM"/>
              </w:rPr>
              <w:t>,</w:t>
            </w:r>
          </w:p>
          <w:p w14:paraId="75EE6B4A"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նախազորակոչային տարիքի քաղաքացիների դեպքում՝ նախազորակոչային տարիքի քաղաքացու զինվորական հաշվառման գրքույկ, զորակոչային տարիքի և պարտադիր զինվորական ծառայության զորակոչից օրենքով սահմանված կարգով տարկետում ստացած քաղաքացիների դեպքում՝ զորակոչային տարիքի քաղաքացու զինվորական հաշվառման գրքույկ, պարտադիր զինվորական կամ այլընտրանքային ծառայության զորակոչված, ինչպես նաև պահեստազորում հաշվառված քաղաքացիների դեպքում՝ զինվորական գրքույկ կամ զինվորական հաշվառման փաստը հավաստող տեղեկանք</w:t>
            </w:r>
            <w:r w:rsidR="00DC6493">
              <w:rPr>
                <w:rFonts w:ascii="GHEA Grapalat" w:hAnsi="GHEA Grapalat"/>
                <w:color w:val="000000"/>
                <w:lang w:val="hy-AM"/>
              </w:rPr>
              <w:t>,</w:t>
            </w:r>
          </w:p>
          <w:p w14:paraId="2275FC1A"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 xml:space="preserve">բժշկական բնույթի համապատասխան փաստաթուղթ` քաղաքացու կամ սույն օրենքով նախատեսված դեպքերում` ներկայացուցչի ցանկությամբ նույնականացման քարտում </w:t>
            </w:r>
            <w:r w:rsidRPr="00DC6493">
              <w:rPr>
                <w:rFonts w:ascii="GHEA Grapalat" w:hAnsi="GHEA Grapalat"/>
                <w:color w:val="000000"/>
                <w:lang w:val="hy-AM"/>
              </w:rPr>
              <w:lastRenderedPageBreak/>
              <w:t>արյան խմբի և ռեզուսի վերաբերյալ տվյալներն առաջին անգամ ամրագրելու դեպքում</w:t>
            </w:r>
            <w:r w:rsidR="00DC6493">
              <w:rPr>
                <w:rFonts w:ascii="GHEA Grapalat" w:hAnsi="GHEA Grapalat"/>
                <w:color w:val="000000"/>
                <w:lang w:val="hy-AM"/>
              </w:rPr>
              <w:t>,</w:t>
            </w:r>
          </w:p>
          <w:p w14:paraId="77066DB6" w14:textId="380A61A5" w:rsidR="00021C5A" w:rsidRP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պետական տուրքի վճարման անդորրագիր։</w:t>
            </w:r>
          </w:p>
          <w:p w14:paraId="2DC125BD" w14:textId="7CB9E3E4" w:rsidR="00021C5A" w:rsidRPr="00DC6493" w:rsidRDefault="00021C5A" w:rsidP="00DC6493">
            <w:pPr>
              <w:pStyle w:val="NormalWeb"/>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s="Arial Unicode"/>
                <w:color w:val="000000"/>
                <w:lang w:val="hy-AM"/>
              </w:rPr>
              <w:t>Նույնականացման</w:t>
            </w:r>
            <w:r w:rsidRPr="00DC6493">
              <w:rPr>
                <w:rFonts w:ascii="GHEA Grapalat" w:hAnsi="GHEA Grapalat"/>
                <w:color w:val="000000"/>
                <w:lang w:val="hy-AM"/>
              </w:rPr>
              <w:t xml:space="preserve"> </w:t>
            </w:r>
            <w:r w:rsidRPr="00DC6493">
              <w:rPr>
                <w:rFonts w:ascii="GHEA Grapalat" w:hAnsi="GHEA Grapalat" w:cs="Arial Unicode"/>
                <w:color w:val="000000"/>
                <w:lang w:val="hy-AM"/>
              </w:rPr>
              <w:t>քարտը</w:t>
            </w:r>
            <w:r w:rsidRPr="00DC6493">
              <w:rPr>
                <w:rFonts w:ascii="GHEA Grapalat" w:hAnsi="GHEA Grapalat"/>
                <w:color w:val="000000"/>
                <w:lang w:val="hy-AM"/>
              </w:rPr>
              <w:t xml:space="preserve"> </w:t>
            </w:r>
            <w:r w:rsidRPr="00DC6493">
              <w:rPr>
                <w:rFonts w:ascii="GHEA Grapalat" w:hAnsi="GHEA Grapalat" w:cs="Arial Unicode"/>
                <w:color w:val="000000"/>
                <w:lang w:val="hy-AM"/>
              </w:rPr>
              <w:t>փոխանակելու</w:t>
            </w:r>
            <w:r w:rsidRPr="00DC6493">
              <w:rPr>
                <w:rFonts w:ascii="GHEA Grapalat" w:hAnsi="GHEA Grapalat"/>
                <w:color w:val="000000"/>
                <w:lang w:val="hy-AM"/>
              </w:rPr>
              <w:t xml:space="preserve"> </w:t>
            </w:r>
            <w:r w:rsidRPr="00DC6493">
              <w:rPr>
                <w:rFonts w:ascii="GHEA Grapalat" w:hAnsi="GHEA Grapalat" w:cs="Arial Unicode"/>
                <w:color w:val="000000"/>
                <w:lang w:val="hy-AM"/>
              </w:rPr>
              <w:t>համար</w:t>
            </w:r>
            <w:r w:rsidRPr="00DC6493">
              <w:rPr>
                <w:rFonts w:ascii="GHEA Grapalat" w:hAnsi="GHEA Grapalat"/>
                <w:color w:val="000000"/>
                <w:lang w:val="hy-AM"/>
              </w:rPr>
              <w:t xml:space="preserve"> </w:t>
            </w:r>
            <w:r w:rsidRPr="00DC6493">
              <w:rPr>
                <w:rFonts w:ascii="GHEA Grapalat" w:hAnsi="GHEA Grapalat" w:cs="Arial Unicode"/>
                <w:color w:val="000000"/>
                <w:lang w:val="hy-AM"/>
              </w:rPr>
              <w:t>քաղաքացին</w:t>
            </w:r>
            <w:r w:rsidRPr="00DC6493">
              <w:rPr>
                <w:rFonts w:ascii="GHEA Grapalat" w:hAnsi="GHEA Grapalat"/>
                <w:color w:val="000000"/>
                <w:lang w:val="hy-AM"/>
              </w:rPr>
              <w:t xml:space="preserve"> </w:t>
            </w:r>
            <w:r w:rsidRPr="00DC6493">
              <w:rPr>
                <w:rFonts w:ascii="GHEA Grapalat" w:hAnsi="GHEA Grapalat" w:cs="Arial Unicode"/>
                <w:color w:val="000000"/>
                <w:lang w:val="hy-AM"/>
              </w:rPr>
              <w:t>ներկայացնում</w:t>
            </w:r>
            <w:r w:rsidRPr="00DC6493">
              <w:rPr>
                <w:rFonts w:ascii="GHEA Grapalat" w:hAnsi="GHEA Grapalat"/>
                <w:color w:val="000000"/>
                <w:lang w:val="hy-AM"/>
              </w:rPr>
              <w:t xml:space="preserve"> </w:t>
            </w:r>
            <w:r w:rsidRPr="00DC6493">
              <w:rPr>
                <w:rFonts w:ascii="GHEA Grapalat" w:hAnsi="GHEA Grapalat" w:cs="Arial Unicode"/>
                <w:color w:val="000000"/>
                <w:lang w:val="hy-AM"/>
              </w:rPr>
              <w:t>է</w:t>
            </w:r>
            <w:r w:rsidRPr="00DC6493">
              <w:rPr>
                <w:rFonts w:ascii="GHEA Grapalat" w:hAnsi="GHEA Grapalat"/>
                <w:color w:val="000000"/>
                <w:lang w:val="hy-AM"/>
              </w:rPr>
              <w:t>`</w:t>
            </w:r>
          </w:p>
          <w:p w14:paraId="7F3EC075" w14:textId="77777777"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դիմում</w:t>
            </w:r>
            <w:r w:rsidR="00DC6493">
              <w:rPr>
                <w:rFonts w:ascii="GHEA Grapalat" w:hAnsi="GHEA Grapalat"/>
                <w:color w:val="000000"/>
                <w:lang w:val="hy-AM"/>
              </w:rPr>
              <w:t>,</w:t>
            </w:r>
          </w:p>
          <w:p w14:paraId="3E14FCC2" w14:textId="77777777"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փոխանակման ենթակա նույնականացման քարտը</w:t>
            </w:r>
            <w:r w:rsidR="00DC6493">
              <w:rPr>
                <w:rFonts w:ascii="GHEA Grapalat" w:hAnsi="GHEA Grapalat"/>
                <w:color w:val="000000"/>
                <w:lang w:val="hy-AM"/>
              </w:rPr>
              <w:t>,</w:t>
            </w:r>
          </w:p>
          <w:p w14:paraId="7A83B1B1" w14:textId="77777777"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բժշկական բնույթի համապատասխան փաստաթուղթ` քաղաքացու կամ սույն օրենքով նախատեսված դեպքերում` ներկայացուցչի ցանկությամբ նույնականացման քարտում արյան խմբի և ռեզուսի վերաբերյալ տվյալներն առաջին անգամ ամրագրելու դեպքում</w:t>
            </w:r>
            <w:r w:rsidR="00DC6493">
              <w:rPr>
                <w:rFonts w:ascii="GHEA Grapalat" w:hAnsi="GHEA Grapalat"/>
                <w:color w:val="000000"/>
                <w:lang w:val="hy-AM"/>
              </w:rPr>
              <w:t>,</w:t>
            </w:r>
          </w:p>
          <w:p w14:paraId="00CBBB5C" w14:textId="720CD346"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սույն օրենքի 5-րդ հոդվածի 1-ին մասի 1-ին և 3-րդ կետերով նախատեսված դեպքերում` իրավասու մարմնի կողմից տրված փոփոխությունը կամ անճշտությունը հավաստող փաստաթուղթ</w:t>
            </w:r>
            <w:r w:rsidR="00DC6493">
              <w:rPr>
                <w:rFonts w:ascii="GHEA Grapalat" w:hAnsi="GHEA Grapalat"/>
                <w:color w:val="000000"/>
                <w:lang w:val="hy-AM"/>
              </w:rPr>
              <w:t>,</w:t>
            </w:r>
          </w:p>
          <w:p w14:paraId="76104AFF" w14:textId="67828EC2" w:rsidR="00BF0C37" w:rsidRP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rPr>
              <w:t>պետական տուրքի վճարման անդորրագիր:</w:t>
            </w:r>
          </w:p>
        </w:tc>
      </w:tr>
      <w:tr w:rsidR="00BF0C37" w:rsidRPr="00DC6493" w14:paraId="47EDF5BD" w14:textId="77777777" w:rsidTr="00161F1C">
        <w:trPr>
          <w:trHeight w:val="1331"/>
        </w:trPr>
        <w:tc>
          <w:tcPr>
            <w:tcW w:w="2255" w:type="dxa"/>
          </w:tcPr>
          <w:p w14:paraId="02CB0960" w14:textId="5F54D612" w:rsidR="00BF0C37" w:rsidRPr="00DC6493" w:rsidRDefault="00731B61"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lastRenderedPageBreak/>
              <w:t>Կոնտակտային տվյալներ</w:t>
            </w:r>
          </w:p>
        </w:tc>
        <w:tc>
          <w:tcPr>
            <w:tcW w:w="7753" w:type="dxa"/>
          </w:tcPr>
          <w:p w14:paraId="11EC4B1A" w14:textId="10B69EBF" w:rsidR="00DC6493" w:rsidRDefault="001B0A4B"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Թեժ</w:t>
            </w:r>
            <w:r w:rsidR="006A0A07">
              <w:rPr>
                <w:rFonts w:ascii="GHEA Grapalat" w:hAnsi="GHEA Grapalat" w:cs="Times New Roman"/>
                <w:color w:val="000000"/>
                <w:sz w:val="24"/>
                <w:szCs w:val="24"/>
                <w:lang w:val="hy-AM"/>
              </w:rPr>
              <w:t xml:space="preserve"> </w:t>
            </w:r>
            <w:r w:rsidRPr="00DC6493">
              <w:rPr>
                <w:rFonts w:ascii="GHEA Grapalat" w:hAnsi="GHEA Grapalat" w:cs="Times New Roman"/>
                <w:color w:val="000000"/>
                <w:sz w:val="24"/>
                <w:szCs w:val="24"/>
                <w:lang w:val="hy-AM"/>
              </w:rPr>
              <w:t>գիծ ծառայության հեռախոսահամար</w:t>
            </w:r>
            <w:r w:rsidR="00DC6493">
              <w:rPr>
                <w:rFonts w:ascii="GHEA Grapalat" w:hAnsi="GHEA Grapalat" w:cs="Times New Roman"/>
                <w:color w:val="000000"/>
                <w:sz w:val="24"/>
                <w:szCs w:val="24"/>
                <w:lang w:val="hy-AM"/>
              </w:rPr>
              <w:t>՝</w:t>
            </w:r>
          </w:p>
          <w:p w14:paraId="42335FC6" w14:textId="3083BB45" w:rsidR="001B0A4B" w:rsidRPr="00BA686C" w:rsidRDefault="00DC6493" w:rsidP="00DC6493">
            <w:pPr>
              <w:spacing w:before="240"/>
              <w:jc w:val="both"/>
              <w:rPr>
                <w:rFonts w:ascii="GHEA Grapalat" w:hAnsi="GHEA Grapalat" w:cs="Times New Roman"/>
                <w:b/>
                <w:bCs/>
                <w:color w:val="000000"/>
                <w:sz w:val="24"/>
                <w:szCs w:val="24"/>
                <w:lang w:val="hy-AM"/>
              </w:rPr>
            </w:pPr>
            <w:r w:rsidRPr="00BA686C">
              <w:rPr>
                <w:rFonts w:ascii="GHEA Grapalat" w:hAnsi="GHEA Grapalat" w:cs="Times New Roman"/>
                <w:b/>
                <w:bCs/>
                <w:color w:val="000000"/>
                <w:sz w:val="24"/>
                <w:szCs w:val="24"/>
                <w:lang w:val="hy-AM"/>
              </w:rPr>
              <w:t>+(374)</w:t>
            </w:r>
            <w:r w:rsidR="001B0A4B" w:rsidRPr="00BA686C">
              <w:rPr>
                <w:rFonts w:ascii="GHEA Grapalat" w:hAnsi="GHEA Grapalat" w:cs="Times New Roman"/>
                <w:b/>
                <w:bCs/>
                <w:color w:val="000000"/>
                <w:sz w:val="24"/>
                <w:szCs w:val="24"/>
                <w:lang w:val="hy-AM"/>
              </w:rPr>
              <w:t>10</w:t>
            </w:r>
            <w:r w:rsidRPr="00BA686C">
              <w:rPr>
                <w:rFonts w:ascii="GHEA Grapalat" w:hAnsi="GHEA Grapalat" w:cs="Times New Roman"/>
                <w:b/>
                <w:bCs/>
                <w:color w:val="000000"/>
                <w:sz w:val="24"/>
                <w:szCs w:val="24"/>
                <w:lang w:val="hy-AM"/>
              </w:rPr>
              <w:t xml:space="preserve"> </w:t>
            </w:r>
            <w:r w:rsidR="001B0A4B" w:rsidRPr="00BA686C">
              <w:rPr>
                <w:rFonts w:ascii="GHEA Grapalat" w:hAnsi="GHEA Grapalat" w:cs="Times New Roman"/>
                <w:b/>
                <w:bCs/>
                <w:color w:val="000000"/>
                <w:sz w:val="24"/>
                <w:szCs w:val="24"/>
                <w:lang w:val="hy-AM"/>
              </w:rPr>
              <w:t>370</w:t>
            </w:r>
            <w:r w:rsidRPr="00BA686C">
              <w:rPr>
                <w:rFonts w:ascii="GHEA Grapalat" w:hAnsi="GHEA Grapalat" w:cs="Times New Roman"/>
                <w:b/>
                <w:bCs/>
                <w:color w:val="000000"/>
                <w:sz w:val="24"/>
                <w:szCs w:val="24"/>
                <w:lang w:val="hy-AM"/>
              </w:rPr>
              <w:t xml:space="preserve"> </w:t>
            </w:r>
            <w:r w:rsidR="001B0A4B" w:rsidRPr="00BA686C">
              <w:rPr>
                <w:rFonts w:ascii="GHEA Grapalat" w:hAnsi="GHEA Grapalat" w:cs="Times New Roman"/>
                <w:b/>
                <w:bCs/>
                <w:color w:val="000000"/>
                <w:sz w:val="24"/>
                <w:szCs w:val="24"/>
                <w:lang w:val="hy-AM"/>
              </w:rPr>
              <w:t>264</w:t>
            </w:r>
            <w:r w:rsidRPr="00BA686C">
              <w:rPr>
                <w:rFonts w:ascii="GHEA Grapalat" w:hAnsi="GHEA Grapalat" w:cs="Times New Roman"/>
                <w:b/>
                <w:bCs/>
                <w:color w:val="000000"/>
                <w:sz w:val="24"/>
                <w:szCs w:val="24"/>
                <w:lang w:val="hy-AM"/>
              </w:rPr>
              <w:t>։</w:t>
            </w:r>
          </w:p>
        </w:tc>
      </w:tr>
      <w:tr w:rsidR="00BF0C37" w:rsidRPr="00DC6493" w14:paraId="23C5B861" w14:textId="77777777" w:rsidTr="00161F1C">
        <w:trPr>
          <w:trHeight w:val="2429"/>
        </w:trPr>
        <w:tc>
          <w:tcPr>
            <w:tcW w:w="2255" w:type="dxa"/>
          </w:tcPr>
          <w:p w14:paraId="0EF93718" w14:textId="74475DB4" w:rsidR="00BF0C37" w:rsidRPr="00DC6493" w:rsidRDefault="00DF0EA8"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Գործընթաց</w:t>
            </w:r>
          </w:p>
        </w:tc>
        <w:tc>
          <w:tcPr>
            <w:tcW w:w="7753" w:type="dxa"/>
          </w:tcPr>
          <w:p w14:paraId="09C3489F" w14:textId="0046ED85" w:rsidR="005834FA" w:rsidRPr="00DC6493" w:rsidRDefault="005834FA"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Գործընթացը սկսվում է քաղաքացու կողմից դիմում ներկայացնելուց։</w:t>
            </w:r>
            <w:r w:rsidR="00161F1C">
              <w:rPr>
                <w:rFonts w:ascii="GHEA Grapalat" w:hAnsi="GHEA Grapalat" w:cs="Times New Roman"/>
                <w:color w:val="000000"/>
                <w:sz w:val="24"/>
                <w:szCs w:val="24"/>
                <w:lang w:val="hy-AM"/>
              </w:rPr>
              <w:t xml:space="preserve"> </w:t>
            </w:r>
            <w:r w:rsidRPr="00DC6493">
              <w:rPr>
                <w:rFonts w:ascii="GHEA Grapalat" w:hAnsi="GHEA Grapalat" w:cs="Times New Roman"/>
                <w:color w:val="000000"/>
                <w:sz w:val="24"/>
                <w:szCs w:val="24"/>
                <w:lang w:val="hy-AM"/>
              </w:rPr>
              <w:t>Օրենսդրությամբ նախատեսված փաստաթղթերի ներկայացնելուց հետո ստուգվում է դրանց ամբողջակ</w:t>
            </w:r>
            <w:r w:rsidR="000726BC">
              <w:rPr>
                <w:rFonts w:ascii="GHEA Grapalat" w:hAnsi="GHEA Grapalat" w:cs="Times New Roman"/>
                <w:color w:val="000000"/>
                <w:sz w:val="24"/>
                <w:szCs w:val="24"/>
                <w:lang w:val="hy-AM"/>
              </w:rPr>
              <w:t>ան</w:t>
            </w:r>
            <w:r w:rsidRPr="00DC6493">
              <w:rPr>
                <w:rFonts w:ascii="GHEA Grapalat" w:hAnsi="GHEA Grapalat" w:cs="Times New Roman"/>
                <w:color w:val="000000"/>
                <w:sz w:val="24"/>
                <w:szCs w:val="24"/>
                <w:lang w:val="hy-AM"/>
              </w:rPr>
              <w:t xml:space="preserve">ությունն ու համապատասխանությունը օրենքին, որից հետո սահմանված ժամկետում քաղաքացուն հրավիրում են ստանալու իր </w:t>
            </w:r>
            <w:r w:rsidR="00021C5A" w:rsidRPr="00DC6493">
              <w:rPr>
                <w:rFonts w:ascii="GHEA Grapalat" w:hAnsi="GHEA Grapalat" w:cs="Times New Roman"/>
                <w:color w:val="000000"/>
                <w:sz w:val="24"/>
                <w:szCs w:val="24"/>
                <w:lang w:val="hy-AM"/>
              </w:rPr>
              <w:t>նույնականացման քարտը</w:t>
            </w:r>
            <w:r w:rsidRPr="00DC6493">
              <w:rPr>
                <w:rFonts w:ascii="GHEA Grapalat" w:hAnsi="GHEA Grapalat" w:cs="Times New Roman"/>
                <w:color w:val="000000"/>
                <w:sz w:val="24"/>
                <w:szCs w:val="24"/>
                <w:lang w:val="hy-AM"/>
              </w:rPr>
              <w:t>։</w:t>
            </w:r>
          </w:p>
        </w:tc>
      </w:tr>
      <w:tr w:rsidR="00BF0C37" w:rsidRPr="00DC6493" w14:paraId="5796889A" w14:textId="77777777" w:rsidTr="00161F1C">
        <w:trPr>
          <w:trHeight w:val="1160"/>
        </w:trPr>
        <w:tc>
          <w:tcPr>
            <w:tcW w:w="2255" w:type="dxa"/>
          </w:tcPr>
          <w:p w14:paraId="733F390D" w14:textId="695AC7CB" w:rsidR="003D532A"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վճար</w:t>
            </w:r>
          </w:p>
        </w:tc>
        <w:tc>
          <w:tcPr>
            <w:tcW w:w="7753" w:type="dxa"/>
          </w:tcPr>
          <w:p w14:paraId="3D6F4903" w14:textId="525329CE" w:rsidR="005834FA" w:rsidRPr="00383307" w:rsidRDefault="00383307" w:rsidP="00383307">
            <w:pPr>
              <w:jc w:val="both"/>
              <w:rPr>
                <w:rFonts w:ascii="GHEA Grapalat" w:eastAsia="MS Mincho" w:hAnsi="GHEA Grapalat" w:cs="MS Mincho"/>
                <w:color w:val="000000"/>
                <w:sz w:val="24"/>
                <w:szCs w:val="24"/>
                <w:lang w:val="hy-AM"/>
              </w:rPr>
            </w:pPr>
            <w:r>
              <w:rPr>
                <w:rFonts w:ascii="GHEA Grapalat" w:hAnsi="GHEA Grapalat" w:cs="Times New Roman"/>
                <w:color w:val="000000"/>
                <w:sz w:val="24"/>
                <w:szCs w:val="24"/>
                <w:lang w:val="hy-AM"/>
              </w:rPr>
              <w:t>«</w:t>
            </w:r>
            <w:r w:rsidR="00A2217F" w:rsidRPr="00DC6493">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A2217F" w:rsidRPr="00DC6493">
              <w:rPr>
                <w:rFonts w:ascii="GHEA Grapalat" w:hAnsi="GHEA Grapalat" w:cs="Times New Roman"/>
                <w:color w:val="000000"/>
                <w:sz w:val="24"/>
                <w:szCs w:val="24"/>
                <w:lang w:val="hy-AM"/>
              </w:rPr>
              <w:t xml:space="preserve"> օրենքով սահմանված կարգով</w:t>
            </w:r>
            <w:r w:rsidR="00A2217F" w:rsidRPr="00DC6493">
              <w:rPr>
                <w:rFonts w:ascii="MS Mincho" w:eastAsia="MS Mincho" w:hAnsi="MS Mincho" w:cs="MS Mincho" w:hint="eastAsia"/>
                <w:color w:val="000000"/>
                <w:sz w:val="24"/>
                <w:szCs w:val="24"/>
                <w:lang w:val="hy-AM"/>
              </w:rPr>
              <w:t>․</w:t>
            </w:r>
            <w:r>
              <w:rPr>
                <w:rFonts w:ascii="Sylfaen" w:eastAsia="MS Mincho" w:hAnsi="Sylfaen" w:cs="MS Mincho"/>
                <w:color w:val="000000"/>
                <w:sz w:val="24"/>
                <w:szCs w:val="24"/>
                <w:lang w:val="hy-AM"/>
              </w:rPr>
              <w:t>ն</w:t>
            </w:r>
            <w:r w:rsidR="00021C5A" w:rsidRPr="00383307">
              <w:rPr>
                <w:rFonts w:ascii="GHEA Grapalat" w:eastAsia="MS Mincho" w:hAnsi="GHEA Grapalat" w:cs="MS Mincho"/>
                <w:color w:val="000000"/>
                <w:sz w:val="24"/>
                <w:szCs w:val="24"/>
                <w:lang w:val="hy-AM"/>
              </w:rPr>
              <w:t>ույնականացման քարտ</w:t>
            </w:r>
            <w:r w:rsidR="00752BBE">
              <w:rPr>
                <w:rFonts w:ascii="GHEA Grapalat" w:eastAsia="MS Mincho" w:hAnsi="GHEA Grapalat" w:cs="MS Mincho"/>
                <w:color w:val="000000"/>
                <w:sz w:val="24"/>
                <w:szCs w:val="24"/>
                <w:lang w:val="hy-AM"/>
              </w:rPr>
              <w:t>՝</w:t>
            </w:r>
            <w:r w:rsidR="00A2217F" w:rsidRPr="00383307">
              <w:rPr>
                <w:rFonts w:ascii="GHEA Grapalat" w:eastAsia="MS Mincho" w:hAnsi="GHEA Grapalat" w:cs="MS Mincho"/>
                <w:color w:val="000000"/>
                <w:sz w:val="24"/>
                <w:szCs w:val="24"/>
                <w:lang w:val="hy-AM"/>
              </w:rPr>
              <w:t xml:space="preserve"> </w:t>
            </w:r>
            <w:r w:rsidR="00021C5A" w:rsidRPr="00383307">
              <w:rPr>
                <w:rFonts w:ascii="GHEA Grapalat" w:eastAsia="MS Mincho" w:hAnsi="GHEA Grapalat" w:cs="MS Mincho"/>
                <w:b/>
                <w:bCs/>
                <w:color w:val="000000"/>
                <w:sz w:val="24"/>
                <w:szCs w:val="24"/>
                <w:lang w:val="hy-AM"/>
              </w:rPr>
              <w:t>3</w:t>
            </w:r>
            <w:r w:rsidRPr="00383307">
              <w:rPr>
                <w:rFonts w:ascii="GHEA Grapalat" w:eastAsia="MS Mincho" w:hAnsi="GHEA Grapalat" w:cs="MS Mincho"/>
                <w:b/>
                <w:bCs/>
                <w:color w:val="000000"/>
                <w:sz w:val="24"/>
                <w:szCs w:val="24"/>
                <w:lang w:val="hy-AM"/>
              </w:rPr>
              <w:t xml:space="preserve"> </w:t>
            </w:r>
            <w:r w:rsidR="00A2217F" w:rsidRPr="00383307">
              <w:rPr>
                <w:rFonts w:ascii="GHEA Grapalat" w:eastAsia="MS Mincho" w:hAnsi="GHEA Grapalat" w:cs="MS Mincho"/>
                <w:b/>
                <w:bCs/>
                <w:color w:val="000000"/>
                <w:sz w:val="24"/>
                <w:szCs w:val="24"/>
                <w:lang w:val="hy-AM"/>
              </w:rPr>
              <w:t>000 ՀՀ դրամ</w:t>
            </w:r>
            <w:r>
              <w:rPr>
                <w:rFonts w:ascii="GHEA Grapalat" w:eastAsia="MS Mincho" w:hAnsi="GHEA Grapalat" w:cs="MS Mincho"/>
                <w:b/>
                <w:bCs/>
                <w:color w:val="000000"/>
                <w:sz w:val="24"/>
                <w:szCs w:val="24"/>
                <w:lang w:val="hy-AM"/>
              </w:rPr>
              <w:t>։</w:t>
            </w:r>
          </w:p>
          <w:p w14:paraId="50626802" w14:textId="77777777" w:rsidR="00383307" w:rsidRDefault="005834FA" w:rsidP="00DC6493">
            <w:pPr>
              <w:jc w:val="both"/>
              <w:rPr>
                <w:rFonts w:ascii="MS Mincho" w:eastAsia="MS Mincho" w:hAnsi="MS Mincho"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Քաղաքացու ցանկությամբ կատարվում է նաև արագ անձնագրավորում</w:t>
            </w:r>
            <w:r w:rsidR="00383307">
              <w:rPr>
                <w:rFonts w:ascii="GHEA Grapalat" w:eastAsia="MS Mincho" w:hAnsi="GHEA Grapalat" w:cs="MS Mincho"/>
                <w:color w:val="000000"/>
                <w:sz w:val="24"/>
                <w:szCs w:val="24"/>
                <w:shd w:val="clear" w:color="auto" w:fill="FFFFFF"/>
              </w:rPr>
              <w:t xml:space="preserve"> ն</w:t>
            </w:r>
            <w:r w:rsidR="00021C5A" w:rsidRPr="00DC6493">
              <w:rPr>
                <w:rFonts w:ascii="GHEA Grapalat" w:eastAsia="MS Mincho" w:hAnsi="GHEA Grapalat" w:cs="MS Mincho"/>
                <w:color w:val="000000"/>
                <w:sz w:val="24"/>
                <w:szCs w:val="24"/>
                <w:shd w:val="clear" w:color="auto" w:fill="FFFFFF"/>
              </w:rPr>
              <w:t xml:space="preserve">ույնականացման քարտ տալ </w:t>
            </w:r>
            <w:r w:rsidRPr="00DC6493">
              <w:rPr>
                <w:rFonts w:ascii="GHEA Grapalat" w:eastAsia="MS Mincho" w:hAnsi="GHEA Grapalat" w:cs="MS Mincho"/>
                <w:color w:val="000000"/>
                <w:sz w:val="24"/>
                <w:szCs w:val="24"/>
                <w:shd w:val="clear" w:color="auto" w:fill="FFFFFF"/>
              </w:rPr>
              <w:t>կամ փոխանակել</w:t>
            </w:r>
            <w:r w:rsidR="00383307">
              <w:rPr>
                <w:rFonts w:ascii="MS Mincho" w:eastAsia="MS Mincho" w:hAnsi="MS Mincho" w:cs="MS Mincho"/>
                <w:color w:val="000000"/>
                <w:sz w:val="24"/>
                <w:szCs w:val="24"/>
                <w:shd w:val="clear" w:color="auto" w:fill="FFFFFF"/>
              </w:rPr>
              <w:t>․</w:t>
            </w:r>
          </w:p>
          <w:p w14:paraId="70C7478C" w14:textId="5B779E59" w:rsidR="005834FA" w:rsidRPr="00383307" w:rsidRDefault="005834FA" w:rsidP="00DC6493">
            <w:pPr>
              <w:jc w:val="both"/>
              <w:rPr>
                <w:rFonts w:ascii="MS Mincho" w:eastAsia="MS Mincho" w:hAnsi="MS Mincho"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1 աշխ</w:t>
            </w:r>
            <w:r w:rsidRPr="00DC6493">
              <w:rPr>
                <w:rFonts w:ascii="MS Mincho" w:eastAsia="MS Mincho" w:hAnsi="MS Mincho" w:cs="MS Mincho" w:hint="eastAsia"/>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20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24074288" w14:textId="1702A65C" w:rsidR="005834FA" w:rsidRPr="00DC6493"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3 աշխ</w:t>
            </w:r>
            <w:r w:rsidRPr="00DC6493">
              <w:rPr>
                <w:rFonts w:ascii="MS Mincho" w:eastAsia="MS Mincho" w:hAnsi="MS Mincho" w:cs="MS Mincho" w:hint="eastAsia"/>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10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34FC43D4" w14:textId="5BB4CBB8" w:rsidR="005834FA" w:rsidRPr="00DC6493" w:rsidRDefault="00021C5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5 աշխ</w:t>
            </w:r>
            <w:r w:rsidRPr="00DC6493">
              <w:rPr>
                <w:rFonts w:ascii="MS Mincho" w:eastAsia="MS Mincho" w:hAnsi="MS Mincho" w:cs="MS Mincho" w:hint="eastAsia"/>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5</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Pr>
                <w:rFonts w:ascii="GHEA Grapalat" w:eastAsia="MS Mincho" w:hAnsi="GHEA Grapalat" w:cs="MS Mincho"/>
                <w:b/>
                <w:bCs/>
                <w:color w:val="000000"/>
                <w:sz w:val="24"/>
                <w:szCs w:val="24"/>
                <w:shd w:val="clear" w:color="auto" w:fill="FFFFFF"/>
              </w:rPr>
              <w:t>։</w:t>
            </w:r>
          </w:p>
          <w:p w14:paraId="254E5811" w14:textId="77777777" w:rsidR="00383307" w:rsidRDefault="00021C5A" w:rsidP="00DC6493">
            <w:pPr>
              <w:jc w:val="both"/>
              <w:rPr>
                <w:rFonts w:ascii="MS Mincho" w:eastAsia="MS Mincho" w:hAnsi="MS Mincho"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Նույնականացման քարտի կորստյան</w:t>
            </w:r>
            <w:r w:rsidR="005834FA" w:rsidRPr="00DC6493">
              <w:rPr>
                <w:rFonts w:ascii="GHEA Grapalat" w:eastAsia="MS Mincho" w:hAnsi="GHEA Grapalat" w:cs="MS Mincho"/>
                <w:color w:val="000000"/>
                <w:sz w:val="24"/>
                <w:szCs w:val="24"/>
                <w:shd w:val="clear" w:color="auto" w:fill="FFFFFF"/>
              </w:rPr>
              <w:t xml:space="preserve"> դեպքում</w:t>
            </w:r>
            <w:r w:rsidR="00383307">
              <w:rPr>
                <w:rFonts w:ascii="GHEA Grapalat" w:eastAsia="MS Mincho" w:hAnsi="GHEA Grapalat" w:cs="MS Mincho"/>
                <w:color w:val="000000"/>
                <w:sz w:val="24"/>
                <w:szCs w:val="24"/>
                <w:shd w:val="clear" w:color="auto" w:fill="FFFFFF"/>
              </w:rPr>
              <w:t xml:space="preserve"> </w:t>
            </w:r>
            <w:r w:rsidRPr="00DC6493">
              <w:rPr>
                <w:rFonts w:ascii="GHEA Grapalat" w:eastAsia="MS Mincho" w:hAnsi="GHEA Grapalat" w:cs="MS Mincho"/>
                <w:color w:val="000000"/>
                <w:sz w:val="24"/>
                <w:szCs w:val="24"/>
                <w:shd w:val="clear" w:color="auto" w:fill="FFFFFF"/>
              </w:rPr>
              <w:t>նոր նույնականացման քարտ</w:t>
            </w:r>
            <w:r w:rsidR="005834FA" w:rsidRPr="00DC6493">
              <w:rPr>
                <w:rFonts w:ascii="GHEA Grapalat" w:eastAsia="MS Mincho" w:hAnsi="GHEA Grapalat" w:cs="MS Mincho"/>
                <w:color w:val="000000"/>
                <w:sz w:val="24"/>
                <w:szCs w:val="24"/>
                <w:shd w:val="clear" w:color="auto" w:fill="FFFFFF"/>
              </w:rPr>
              <w:t xml:space="preserve"> տալ</w:t>
            </w:r>
            <w:r w:rsidR="00383307">
              <w:rPr>
                <w:rFonts w:ascii="MS Mincho" w:eastAsia="MS Mincho" w:hAnsi="MS Mincho" w:cs="MS Mincho"/>
                <w:color w:val="000000"/>
                <w:sz w:val="24"/>
                <w:szCs w:val="24"/>
                <w:shd w:val="clear" w:color="auto" w:fill="FFFFFF"/>
              </w:rPr>
              <w:t>․</w:t>
            </w:r>
          </w:p>
          <w:p w14:paraId="459017CC" w14:textId="41F849CE" w:rsidR="005834FA" w:rsidRPr="00383307"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1 աշխ</w:t>
            </w:r>
            <w:r w:rsidR="00383307">
              <w:rPr>
                <w:rFonts w:ascii="MS Mincho" w:eastAsia="MS Mincho" w:hAnsi="MS Mincho"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00021C5A" w:rsidRPr="00383307">
              <w:rPr>
                <w:rFonts w:ascii="GHEA Grapalat" w:eastAsia="MS Mincho" w:hAnsi="GHEA Grapalat" w:cs="MS Mincho"/>
                <w:b/>
                <w:bCs/>
                <w:color w:val="000000"/>
                <w:sz w:val="24"/>
                <w:szCs w:val="24"/>
                <w:shd w:val="clear" w:color="auto" w:fill="FFFFFF"/>
              </w:rPr>
              <w:t>4</w:t>
            </w:r>
            <w:r w:rsidRPr="00383307">
              <w:rPr>
                <w:rFonts w:ascii="GHEA Grapalat" w:eastAsia="MS Mincho" w:hAnsi="GHEA Grapalat" w:cs="MS Mincho"/>
                <w:b/>
                <w:bCs/>
                <w:color w:val="000000"/>
                <w:sz w:val="24"/>
                <w:szCs w:val="24"/>
                <w:shd w:val="clear" w:color="auto" w:fill="FFFFFF"/>
              </w:rPr>
              <w:t>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233B7876" w14:textId="6D343641" w:rsidR="005834FA" w:rsidRPr="00DC6493"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3 աշխ</w:t>
            </w:r>
            <w:r w:rsidR="00383307">
              <w:rPr>
                <w:rFonts w:ascii="MS Mincho" w:eastAsia="MS Mincho" w:hAnsi="MS Mincho"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00383307">
              <w:rPr>
                <w:rFonts w:ascii="GHEA Grapalat" w:eastAsia="MS Mincho" w:hAnsi="GHEA Grapalat" w:cs="MS Mincho"/>
                <w:color w:val="000000"/>
                <w:sz w:val="24"/>
                <w:szCs w:val="24"/>
                <w:shd w:val="clear" w:color="auto" w:fill="FFFFFF"/>
              </w:rPr>
              <w:t xml:space="preserve"> </w:t>
            </w:r>
            <w:r w:rsidR="00021C5A" w:rsidRPr="00383307">
              <w:rPr>
                <w:rFonts w:ascii="GHEA Grapalat" w:eastAsia="MS Mincho" w:hAnsi="GHEA Grapalat" w:cs="MS Mincho"/>
                <w:b/>
                <w:bCs/>
                <w:color w:val="000000"/>
                <w:sz w:val="24"/>
                <w:szCs w:val="24"/>
                <w:shd w:val="clear" w:color="auto" w:fill="FFFFFF"/>
              </w:rPr>
              <w:t>2</w:t>
            </w:r>
            <w:r w:rsidRPr="00383307">
              <w:rPr>
                <w:rFonts w:ascii="GHEA Grapalat" w:eastAsia="MS Mincho" w:hAnsi="GHEA Grapalat" w:cs="MS Mincho"/>
                <w:b/>
                <w:bCs/>
                <w:color w:val="000000"/>
                <w:sz w:val="24"/>
                <w:szCs w:val="24"/>
                <w:shd w:val="clear" w:color="auto" w:fill="FFFFFF"/>
              </w:rPr>
              <w:t>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5B7CA36E" w14:textId="07125454" w:rsidR="005834FA" w:rsidRPr="00DC6493"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5 աշխ</w:t>
            </w:r>
            <w:r w:rsidR="00383307">
              <w:rPr>
                <w:rFonts w:ascii="MS Mincho" w:eastAsia="MS Mincho" w:hAnsi="MS Mincho"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00021C5A" w:rsidRPr="00383307">
              <w:rPr>
                <w:rFonts w:ascii="GHEA Grapalat" w:eastAsia="MS Mincho" w:hAnsi="GHEA Grapalat" w:cs="MS Mincho"/>
                <w:b/>
                <w:bCs/>
                <w:color w:val="000000"/>
                <w:sz w:val="24"/>
                <w:szCs w:val="24"/>
                <w:shd w:val="clear" w:color="auto" w:fill="FFFFFF"/>
              </w:rPr>
              <w:t>1</w:t>
            </w:r>
            <w:r w:rsidRPr="00383307">
              <w:rPr>
                <w:rFonts w:ascii="GHEA Grapalat" w:eastAsia="MS Mincho" w:hAnsi="GHEA Grapalat" w:cs="MS Mincho"/>
                <w:b/>
                <w:bCs/>
                <w:color w:val="000000"/>
                <w:sz w:val="24"/>
                <w:szCs w:val="24"/>
                <w:shd w:val="clear" w:color="auto" w:fill="FFFFFF"/>
              </w:rPr>
              <w:t>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tc>
      </w:tr>
      <w:tr w:rsidR="005363F9" w:rsidRPr="00DC6493" w14:paraId="5EA4DCB4" w14:textId="77777777" w:rsidTr="00161F1C">
        <w:trPr>
          <w:trHeight w:val="1700"/>
        </w:trPr>
        <w:tc>
          <w:tcPr>
            <w:tcW w:w="2255" w:type="dxa"/>
          </w:tcPr>
          <w:p w14:paraId="32D51B67" w14:textId="77777777" w:rsidR="000F3922" w:rsidRDefault="000F3922" w:rsidP="00383307">
            <w:pPr>
              <w:spacing w:before="240" w:line="276" w:lineRule="auto"/>
              <w:jc w:val="center"/>
              <w:rPr>
                <w:rFonts w:ascii="GHEA Grapalat" w:hAnsi="GHEA Grapalat" w:cs="Times New Roman"/>
                <w:color w:val="000000"/>
                <w:sz w:val="24"/>
                <w:szCs w:val="24"/>
                <w:lang w:val="hy-AM"/>
              </w:rPr>
            </w:pPr>
          </w:p>
          <w:p w14:paraId="673EE412" w14:textId="0558983D" w:rsidR="005363F9" w:rsidRPr="00DC6493" w:rsidRDefault="00A157BD" w:rsidP="00383307">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Վճարում</w:t>
            </w:r>
          </w:p>
        </w:tc>
        <w:tc>
          <w:tcPr>
            <w:tcW w:w="7753" w:type="dxa"/>
          </w:tcPr>
          <w:p w14:paraId="72C0846A" w14:textId="7814BCB4" w:rsidR="005363F9" w:rsidRPr="00DC6493" w:rsidRDefault="001B0A4B"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դիմաց վճարումը ներկայումս իրականացվում է ինչպես անձնագրային ծառայություններում տեղադրված տերմինալներին, այնպես էլ P</w:t>
            </w:r>
            <w:r w:rsidR="000F3922" w:rsidRPr="000F3922">
              <w:rPr>
                <w:rFonts w:ascii="GHEA Grapalat" w:hAnsi="GHEA Grapalat" w:cs="Times New Roman"/>
                <w:color w:val="000000"/>
                <w:sz w:val="24"/>
                <w:szCs w:val="24"/>
                <w:lang w:val="hy-AM"/>
              </w:rPr>
              <w:t>O</w:t>
            </w:r>
            <w:r w:rsidR="000F3922">
              <w:rPr>
                <w:rFonts w:ascii="GHEA Grapalat" w:hAnsi="GHEA Grapalat" w:cs="Times New Roman"/>
                <w:color w:val="000000"/>
                <w:sz w:val="24"/>
                <w:szCs w:val="24"/>
                <w:lang w:val="hy-AM"/>
              </w:rPr>
              <w:t>S</w:t>
            </w:r>
            <w:r w:rsidRPr="00DC6493">
              <w:rPr>
                <w:rFonts w:ascii="GHEA Grapalat" w:hAnsi="GHEA Grapalat" w:cs="Times New Roman"/>
                <w:color w:val="000000"/>
                <w:sz w:val="24"/>
                <w:szCs w:val="24"/>
                <w:lang w:val="hy-AM"/>
              </w:rPr>
              <w:t>-տերմինալների միջոցով, ինչպես նաև բանկում</w:t>
            </w:r>
            <w:r w:rsidR="00CE1325">
              <w:rPr>
                <w:rFonts w:ascii="GHEA Grapalat" w:hAnsi="GHEA Grapalat" w:cs="Times New Roman"/>
                <w:color w:val="000000"/>
                <w:sz w:val="24"/>
                <w:szCs w:val="24"/>
                <w:lang w:val="hy-AM"/>
              </w:rPr>
              <w:t>։</w:t>
            </w:r>
          </w:p>
        </w:tc>
      </w:tr>
      <w:tr w:rsidR="005363F9" w:rsidRPr="00DC6493" w14:paraId="71ABEFE8" w14:textId="77777777" w:rsidTr="00161F1C">
        <w:trPr>
          <w:trHeight w:val="710"/>
        </w:trPr>
        <w:tc>
          <w:tcPr>
            <w:tcW w:w="2255" w:type="dxa"/>
          </w:tcPr>
          <w:p w14:paraId="6A598765" w14:textId="3C01172F" w:rsidR="00476018"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Կարգավորում</w:t>
            </w:r>
            <w:r w:rsidR="009D7BA8" w:rsidRPr="00DC6493">
              <w:rPr>
                <w:rFonts w:ascii="GHEA Grapalat" w:hAnsi="GHEA Grapalat" w:cs="Times New Roman"/>
                <w:color w:val="000000"/>
                <w:sz w:val="24"/>
                <w:szCs w:val="24"/>
                <w:lang w:val="hy-AM"/>
              </w:rPr>
              <w:t>ներ</w:t>
            </w:r>
          </w:p>
        </w:tc>
        <w:tc>
          <w:tcPr>
            <w:tcW w:w="7753" w:type="dxa"/>
          </w:tcPr>
          <w:p w14:paraId="07AC2249" w14:textId="303295D7" w:rsidR="005363F9" w:rsidRPr="00DC6493" w:rsidRDefault="000F3922" w:rsidP="00DC6493">
            <w:pPr>
              <w:pStyle w:val="ListParagraph"/>
              <w:spacing w:before="240"/>
              <w:ind w:left="16"/>
              <w:jc w:val="both"/>
              <w:rPr>
                <w:rFonts w:ascii="GHEA Grapalat" w:hAnsi="GHEA Grapalat" w:cs="Times New Roman"/>
                <w:color w:val="000000"/>
                <w:sz w:val="24"/>
                <w:szCs w:val="24"/>
                <w:lang w:val="hy-AM"/>
              </w:rPr>
            </w:pPr>
            <w:r>
              <w:rPr>
                <w:rFonts w:ascii="Sylfaen" w:hAnsi="Sylfaen" w:cs="Times New Roman"/>
                <w:color w:val="000000"/>
                <w:sz w:val="24"/>
                <w:szCs w:val="24"/>
                <w:lang w:val="hy-AM"/>
              </w:rPr>
              <w:t>«</w:t>
            </w:r>
            <w:r w:rsidR="00021C5A" w:rsidRPr="00DC6493">
              <w:rPr>
                <w:rFonts w:ascii="GHEA Grapalat" w:hAnsi="GHEA Grapalat" w:cs="Times New Roman"/>
                <w:color w:val="000000"/>
                <w:sz w:val="24"/>
                <w:szCs w:val="24"/>
                <w:lang w:val="hy-AM"/>
              </w:rPr>
              <w:t>Նույնականացման քարտերի մասին</w:t>
            </w:r>
            <w:r>
              <w:rPr>
                <w:rFonts w:ascii="Sylfaen" w:hAnsi="Sylfaen" w:cs="Times New Roman"/>
                <w:color w:val="000000"/>
                <w:sz w:val="24"/>
                <w:szCs w:val="24"/>
                <w:lang w:val="hy-AM"/>
              </w:rPr>
              <w:t>»</w:t>
            </w:r>
            <w:r w:rsidR="00021C5A" w:rsidRPr="00DC6493">
              <w:rPr>
                <w:rFonts w:ascii="GHEA Grapalat" w:hAnsi="GHEA Grapalat" w:cs="Times New Roman"/>
                <w:color w:val="000000"/>
                <w:sz w:val="24"/>
                <w:szCs w:val="24"/>
                <w:lang w:val="hy-AM"/>
              </w:rPr>
              <w:t xml:space="preserve">  օրենք</w:t>
            </w:r>
            <w:r w:rsidR="00CE1325">
              <w:rPr>
                <w:rFonts w:ascii="GHEA Grapalat" w:hAnsi="GHEA Grapalat" w:cs="Times New Roman"/>
                <w:color w:val="000000"/>
                <w:sz w:val="24"/>
                <w:szCs w:val="24"/>
                <w:lang w:val="hy-AM"/>
              </w:rPr>
              <w:t>։</w:t>
            </w:r>
          </w:p>
        </w:tc>
      </w:tr>
      <w:tr w:rsidR="005363F9" w:rsidRPr="00DC6493" w14:paraId="56B26B4D" w14:textId="77777777" w:rsidTr="00161F1C">
        <w:trPr>
          <w:trHeight w:val="1160"/>
        </w:trPr>
        <w:tc>
          <w:tcPr>
            <w:tcW w:w="2255" w:type="dxa"/>
          </w:tcPr>
          <w:p w14:paraId="0DFC4B67" w14:textId="7B13CA16" w:rsidR="005363F9"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 xml:space="preserve">Բողոքարկման </w:t>
            </w:r>
            <w:r w:rsidR="009D7BA8" w:rsidRPr="00DC6493">
              <w:rPr>
                <w:rFonts w:ascii="GHEA Grapalat" w:hAnsi="GHEA Grapalat" w:cs="Times New Roman"/>
                <w:color w:val="000000"/>
                <w:sz w:val="24"/>
                <w:szCs w:val="24"/>
                <w:lang w:val="hy-AM"/>
              </w:rPr>
              <w:t>ընթացակարգ</w:t>
            </w:r>
          </w:p>
        </w:tc>
        <w:tc>
          <w:tcPr>
            <w:tcW w:w="7753" w:type="dxa"/>
          </w:tcPr>
          <w:p w14:paraId="22E56DCF" w14:textId="02C0A206" w:rsidR="005363F9" w:rsidRPr="00DC6493" w:rsidRDefault="009D7BA8"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 xml:space="preserve">Քաղաքացին </w:t>
            </w:r>
            <w:r w:rsidR="001B0A4B" w:rsidRPr="00DC6493">
              <w:rPr>
                <w:rFonts w:ascii="GHEA Grapalat" w:hAnsi="GHEA Grapalat" w:cs="Times New Roman"/>
                <w:color w:val="000000"/>
                <w:sz w:val="24"/>
                <w:szCs w:val="24"/>
                <w:lang w:val="hy-AM"/>
              </w:rPr>
              <w:t>բողոք</w:t>
            </w:r>
            <w:r w:rsidR="00342A26">
              <w:rPr>
                <w:rFonts w:ascii="GHEA Grapalat" w:hAnsi="GHEA Grapalat" w:cs="Times New Roman"/>
                <w:color w:val="000000"/>
                <w:sz w:val="24"/>
                <w:szCs w:val="24"/>
                <w:lang w:val="hy-AM"/>
              </w:rPr>
              <w:t>ը</w:t>
            </w:r>
            <w:r w:rsidR="001B0A4B" w:rsidRPr="00DC6493">
              <w:rPr>
                <w:rFonts w:ascii="GHEA Grapalat" w:hAnsi="GHEA Grapalat" w:cs="Times New Roman"/>
                <w:color w:val="000000"/>
                <w:sz w:val="24"/>
                <w:szCs w:val="24"/>
                <w:lang w:val="hy-AM"/>
              </w:rPr>
              <w:t xml:space="preserve"> ներկայացնում է վերադասության կարգով՝ գրավոր։</w:t>
            </w:r>
            <w:r w:rsidR="00A157BD" w:rsidRPr="00DC6493">
              <w:rPr>
                <w:rFonts w:ascii="GHEA Grapalat" w:hAnsi="GHEA Grapalat" w:cs="Times New Roman"/>
                <w:color w:val="000000"/>
                <w:sz w:val="24"/>
                <w:szCs w:val="24"/>
                <w:lang w:val="hy-AM"/>
              </w:rPr>
              <w:t xml:space="preserve"> </w:t>
            </w:r>
          </w:p>
        </w:tc>
      </w:tr>
    </w:tbl>
    <w:p w14:paraId="5FEF457D" w14:textId="0F1250A5" w:rsidR="00615830" w:rsidRPr="00DC6493" w:rsidRDefault="00615830" w:rsidP="00A2217F">
      <w:pPr>
        <w:spacing w:line="276" w:lineRule="auto"/>
        <w:jc w:val="center"/>
        <w:rPr>
          <w:rFonts w:ascii="GHEA Grapalat" w:hAnsi="GHEA Grapalat" w:cs="Times New Roman"/>
          <w:b/>
          <w:bCs/>
          <w:sz w:val="24"/>
          <w:szCs w:val="24"/>
          <w:lang w:val="hy-AM"/>
        </w:rPr>
      </w:pPr>
    </w:p>
    <w:sectPr w:rsidR="00615830" w:rsidRPr="00DC6493" w:rsidSect="00DC6493">
      <w:pgSz w:w="11906" w:h="16838"/>
      <w:pgMar w:top="99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5EF86" w14:textId="77777777" w:rsidR="009C2218" w:rsidRDefault="009C2218" w:rsidP="00ED5CE5">
      <w:pPr>
        <w:spacing w:after="0" w:line="240" w:lineRule="auto"/>
      </w:pPr>
      <w:r>
        <w:separator/>
      </w:r>
    </w:p>
  </w:endnote>
  <w:endnote w:type="continuationSeparator" w:id="0">
    <w:p w14:paraId="4A0F7C9A" w14:textId="77777777" w:rsidR="009C2218" w:rsidRDefault="009C2218"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Unicode">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A251" w14:textId="77777777" w:rsidR="009C2218" w:rsidRDefault="009C2218" w:rsidP="00ED5CE5">
      <w:pPr>
        <w:spacing w:after="0" w:line="240" w:lineRule="auto"/>
      </w:pPr>
      <w:r>
        <w:separator/>
      </w:r>
    </w:p>
  </w:footnote>
  <w:footnote w:type="continuationSeparator" w:id="0">
    <w:p w14:paraId="72EC067F" w14:textId="77777777" w:rsidR="009C2218" w:rsidRDefault="009C2218" w:rsidP="00ED5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4094"/>
    <w:multiLevelType w:val="hybridMultilevel"/>
    <w:tmpl w:val="3D46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954AB"/>
    <w:multiLevelType w:val="hybridMultilevel"/>
    <w:tmpl w:val="EBF6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74321"/>
    <w:multiLevelType w:val="hybridMultilevel"/>
    <w:tmpl w:val="12941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8566B5"/>
    <w:multiLevelType w:val="hybridMultilevel"/>
    <w:tmpl w:val="D772B928"/>
    <w:lvl w:ilvl="0" w:tplc="10DACD5C">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CA7107"/>
    <w:multiLevelType w:val="hybridMultilevel"/>
    <w:tmpl w:val="CE7E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433707">
    <w:abstractNumId w:val="3"/>
  </w:num>
  <w:num w:numId="2" w16cid:durableId="1498576477">
    <w:abstractNumId w:val="2"/>
  </w:num>
  <w:num w:numId="3" w16cid:durableId="1127117882">
    <w:abstractNumId w:val="0"/>
  </w:num>
  <w:num w:numId="4" w16cid:durableId="1051346085">
    <w:abstractNumId w:val="1"/>
  </w:num>
  <w:num w:numId="5" w16cid:durableId="1502164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21C5A"/>
    <w:rsid w:val="000540D2"/>
    <w:rsid w:val="00066927"/>
    <w:rsid w:val="000708AF"/>
    <w:rsid w:val="000726BC"/>
    <w:rsid w:val="000F3922"/>
    <w:rsid w:val="00105768"/>
    <w:rsid w:val="00161F1C"/>
    <w:rsid w:val="001B0A4B"/>
    <w:rsid w:val="002030F7"/>
    <w:rsid w:val="002E2729"/>
    <w:rsid w:val="00334DA0"/>
    <w:rsid w:val="00342A26"/>
    <w:rsid w:val="00373808"/>
    <w:rsid w:val="00383307"/>
    <w:rsid w:val="00392F77"/>
    <w:rsid w:val="003D532A"/>
    <w:rsid w:val="003E7A92"/>
    <w:rsid w:val="003F50AA"/>
    <w:rsid w:val="00407A13"/>
    <w:rsid w:val="00476018"/>
    <w:rsid w:val="004809AE"/>
    <w:rsid w:val="005363F9"/>
    <w:rsid w:val="005834FA"/>
    <w:rsid w:val="005A75BD"/>
    <w:rsid w:val="00615830"/>
    <w:rsid w:val="006301B9"/>
    <w:rsid w:val="00650408"/>
    <w:rsid w:val="00664BF4"/>
    <w:rsid w:val="006750D2"/>
    <w:rsid w:val="00676988"/>
    <w:rsid w:val="006A0A07"/>
    <w:rsid w:val="00731B61"/>
    <w:rsid w:val="00752BBE"/>
    <w:rsid w:val="00771E33"/>
    <w:rsid w:val="007B068C"/>
    <w:rsid w:val="00846A82"/>
    <w:rsid w:val="00906AF4"/>
    <w:rsid w:val="009837EE"/>
    <w:rsid w:val="009C2218"/>
    <w:rsid w:val="009C774F"/>
    <w:rsid w:val="009D7BA8"/>
    <w:rsid w:val="00A157BD"/>
    <w:rsid w:val="00A2217F"/>
    <w:rsid w:val="00A538D7"/>
    <w:rsid w:val="00AA045D"/>
    <w:rsid w:val="00AB2180"/>
    <w:rsid w:val="00B05C61"/>
    <w:rsid w:val="00B228C2"/>
    <w:rsid w:val="00B55AB9"/>
    <w:rsid w:val="00B66C00"/>
    <w:rsid w:val="00B94FEE"/>
    <w:rsid w:val="00BA686C"/>
    <w:rsid w:val="00BD2D42"/>
    <w:rsid w:val="00BD2E45"/>
    <w:rsid w:val="00BF0174"/>
    <w:rsid w:val="00BF0C37"/>
    <w:rsid w:val="00C057E9"/>
    <w:rsid w:val="00C32537"/>
    <w:rsid w:val="00CD477E"/>
    <w:rsid w:val="00CE1325"/>
    <w:rsid w:val="00D435CA"/>
    <w:rsid w:val="00D71A61"/>
    <w:rsid w:val="00DC6493"/>
    <w:rsid w:val="00DF0EA8"/>
    <w:rsid w:val="00E83A8C"/>
    <w:rsid w:val="00ED5CE5"/>
    <w:rsid w:val="00EE3498"/>
    <w:rsid w:val="00F21B71"/>
    <w:rsid w:val="00F77ABF"/>
    <w:rsid w:val="00FE1BC3"/>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94538DD-82F8-4268-AC42-FF64DFE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NormalWeb">
    <w:name w:val="Normal (Web)"/>
    <w:basedOn w:val="Normal"/>
    <w:uiPriority w:val="99"/>
    <w:unhideWhenUsed/>
    <w:rsid w:val="0010576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Emphasis">
    <w:name w:val="Emphasis"/>
    <w:basedOn w:val="DefaultParagraphFont"/>
    <w:uiPriority w:val="20"/>
    <w:qFormat/>
    <w:rsid w:val="00105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383198">
      <w:bodyDiv w:val="1"/>
      <w:marLeft w:val="0"/>
      <w:marRight w:val="0"/>
      <w:marTop w:val="0"/>
      <w:marBottom w:val="0"/>
      <w:divBdr>
        <w:top w:val="none" w:sz="0" w:space="0" w:color="auto"/>
        <w:left w:val="none" w:sz="0" w:space="0" w:color="auto"/>
        <w:bottom w:val="none" w:sz="0" w:space="0" w:color="auto"/>
        <w:right w:val="none" w:sz="0" w:space="0" w:color="auto"/>
      </w:divBdr>
    </w:div>
    <w:div w:id="1138915587">
      <w:bodyDiv w:val="1"/>
      <w:marLeft w:val="0"/>
      <w:marRight w:val="0"/>
      <w:marTop w:val="0"/>
      <w:marBottom w:val="0"/>
      <w:divBdr>
        <w:top w:val="none" w:sz="0" w:space="0" w:color="auto"/>
        <w:left w:val="none" w:sz="0" w:space="0" w:color="auto"/>
        <w:bottom w:val="none" w:sz="0" w:space="0" w:color="auto"/>
        <w:right w:val="none" w:sz="0" w:space="0" w:color="auto"/>
      </w:divBdr>
    </w:div>
    <w:div w:id="1166745365">
      <w:bodyDiv w:val="1"/>
      <w:marLeft w:val="0"/>
      <w:marRight w:val="0"/>
      <w:marTop w:val="0"/>
      <w:marBottom w:val="0"/>
      <w:divBdr>
        <w:top w:val="none" w:sz="0" w:space="0" w:color="auto"/>
        <w:left w:val="none" w:sz="0" w:space="0" w:color="auto"/>
        <w:bottom w:val="none" w:sz="0" w:space="0" w:color="auto"/>
        <w:right w:val="none" w:sz="0" w:space="0" w:color="auto"/>
      </w:divBdr>
    </w:div>
    <w:div w:id="1261332538">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5BAB-A034-4253-8EBF-C74E2D50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496</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lastModifiedBy>Vardan Azatyan</cp:lastModifiedBy>
  <cp:revision>35</cp:revision>
  <dcterms:created xsi:type="dcterms:W3CDTF">2024-04-25T05:08:00Z</dcterms:created>
  <dcterms:modified xsi:type="dcterms:W3CDTF">2024-08-15T12:09:00Z</dcterms:modified>
</cp:coreProperties>
</file>