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717CE6" w:rsidRDefault="00EE3498" w:rsidP="00717CE6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47CBE458" w:rsidR="00615830" w:rsidRPr="00717CE6" w:rsidRDefault="0058340D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717CE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55"/>
        <w:gridCol w:w="8023"/>
      </w:tblGrid>
      <w:tr w:rsidR="00BF0C37" w:rsidRPr="00717CE6" w14:paraId="26360E68" w14:textId="77777777" w:rsidTr="007C4B88">
        <w:trPr>
          <w:trHeight w:val="1070"/>
        </w:trPr>
        <w:tc>
          <w:tcPr>
            <w:tcW w:w="2255" w:type="dxa"/>
          </w:tcPr>
          <w:p w14:paraId="39C1EC4C" w14:textId="483C2D5F" w:rsidR="00BF0C37" w:rsidRPr="00717CE6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023" w:type="dxa"/>
          </w:tcPr>
          <w:p w14:paraId="5F930510" w14:textId="07D3E272" w:rsidR="00BF0C37" w:rsidRPr="00717CE6" w:rsidRDefault="007400E4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պետական գրանցմ</w:t>
            </w:r>
            <w:r w:rsidR="00D14DD3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717CE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717CE6" w14:paraId="7CF1A0C7" w14:textId="77777777" w:rsidTr="007C4B88">
        <w:trPr>
          <w:trHeight w:val="800"/>
        </w:trPr>
        <w:tc>
          <w:tcPr>
            <w:tcW w:w="2255" w:type="dxa"/>
          </w:tcPr>
          <w:p w14:paraId="02D36C39" w14:textId="46E63299" w:rsidR="00BF0C37" w:rsidRPr="00717CE6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023" w:type="dxa"/>
          </w:tcPr>
          <w:p w14:paraId="03EB8247" w14:textId="66A2D3E7" w:rsidR="00BF0C37" w:rsidRPr="00717CE6" w:rsidRDefault="00717CE6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</w:t>
            </w:r>
            <w:r w:rsidR="0052754E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գրավի</w:t>
            </w:r>
            <w:r w:rsidR="00DB403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վկայականի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17CE6" w14:paraId="53A3AEE8" w14:textId="77777777" w:rsidTr="007C4B88">
        <w:trPr>
          <w:trHeight w:val="644"/>
        </w:trPr>
        <w:tc>
          <w:tcPr>
            <w:tcW w:w="2255" w:type="dxa"/>
          </w:tcPr>
          <w:p w14:paraId="5CB1F1F6" w14:textId="6738046F" w:rsidR="00BF0C37" w:rsidRPr="00717CE6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023" w:type="dxa"/>
          </w:tcPr>
          <w:p w14:paraId="319C48DA" w14:textId="2A32FDBF" w:rsidR="00BF0C37" w:rsidRPr="00717CE6" w:rsidRDefault="00043CF0" w:rsidP="00717CE6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717CE6" w14:paraId="346D79D9" w14:textId="77777777" w:rsidTr="007C4B88">
        <w:trPr>
          <w:trHeight w:val="1952"/>
        </w:trPr>
        <w:tc>
          <w:tcPr>
            <w:tcW w:w="2255" w:type="dxa"/>
          </w:tcPr>
          <w:p w14:paraId="520E5186" w14:textId="77777777" w:rsidR="00733E0C" w:rsidRDefault="00733E0C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79E0B5" w14:textId="0B979A7D" w:rsidR="00BF0C37" w:rsidRPr="00717CE6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023" w:type="dxa"/>
          </w:tcPr>
          <w:p w14:paraId="63AE6534" w14:textId="7B31DCF8" w:rsidR="00956D1C" w:rsidRPr="00717CE6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առայություն</w:t>
            </w:r>
            <w:r w:rsidR="0052754E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մատուցվում </w:t>
            </w:r>
            <w:r w:rsidR="00EF324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625D1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6F1B0A" w:rsidRPr="006F1B0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956D1C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(այցելելու, ոչ առցանց) եղանակով։</w:t>
            </w:r>
          </w:p>
        </w:tc>
      </w:tr>
      <w:tr w:rsidR="00BF0C37" w:rsidRPr="00717CE6" w14:paraId="6A1A01FC" w14:textId="77777777" w:rsidTr="007C4B88">
        <w:trPr>
          <w:trHeight w:val="1453"/>
        </w:trPr>
        <w:tc>
          <w:tcPr>
            <w:tcW w:w="2255" w:type="dxa"/>
          </w:tcPr>
          <w:p w14:paraId="59CBDA73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3D9E271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E9D6D84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600609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F8156A1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D1C12A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E111AF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B6F968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C427A4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75188C6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B2FF2F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F50ED8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351E158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101467C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D63754C" w14:textId="77777777" w:rsidR="00733E0C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8F9ACB4" w:rsidR="00BF0C37" w:rsidRPr="00717CE6" w:rsidRDefault="00ED5CE5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023" w:type="dxa"/>
          </w:tcPr>
          <w:p w14:paraId="0496FF2A" w14:textId="77777777" w:rsidR="007E1110" w:rsidRPr="00717CE6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69C5D792" w14:textId="77777777" w:rsidR="007E1110" w:rsidRPr="00717CE6" w:rsidRDefault="007E1110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/>
                <w:sz w:val="24"/>
                <w:szCs w:val="24"/>
                <w:lang w:val="hy-AM"/>
              </w:rPr>
              <w:t>2. անձը հաստատող հետևյալ փաստաթուղթ՝</w:t>
            </w:r>
          </w:p>
          <w:p w14:paraId="3E1159AC" w14:textId="7CD63AC8" w:rsidR="007E1110" w:rsidRPr="00717CE6" w:rsidRDefault="00717CE6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ա)</w:t>
            </w:r>
            <w:r w:rsidR="007E1110"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 իսկ մինչև 16 տարեկան երեխաների համար` անձնագիր կամ ծննդյան վկայական,</w:t>
            </w:r>
          </w:p>
          <w:p w14:paraId="2F6AEEF3" w14:textId="39240BBA" w:rsidR="007E1110" w:rsidRPr="00717CE6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345DAAC2" w14:textId="2FE3C72F" w:rsidR="007E1110" w:rsidRPr="00717CE6" w:rsidRDefault="007E1110" w:rsidP="00717CE6">
            <w:pPr>
              <w:shd w:val="clear" w:color="auto" w:fill="FFFFFF"/>
              <w:tabs>
                <w:tab w:val="left" w:pos="541"/>
              </w:tabs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գ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086C9D16" w14:textId="204F0957" w:rsidR="007E1110" w:rsidRPr="00717CE6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դ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փախստական ճանաչված, ինչպես նաև քաղաքական ապաստանի իրավունք ստացած անձանց համար` կոնվենցիոն ճամփորդական փաստաթուղթ,</w:t>
            </w:r>
          </w:p>
          <w:p w14:paraId="49D308D8" w14:textId="35FC5C5A" w:rsidR="007E1110" w:rsidRPr="00717CE6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ե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ապաստան հայցողի համար` ապաստան հայցողի անձը հաստատող վկայական,</w:t>
            </w:r>
          </w:p>
          <w:p w14:paraId="76104AFF" w14:textId="110FA54B" w:rsidR="00BF0C37" w:rsidRPr="00717CE6" w:rsidRDefault="007E1110" w:rsidP="00717CE6">
            <w:pPr>
              <w:tabs>
                <w:tab w:val="left" w:pos="361"/>
                <w:tab w:val="left" w:pos="451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</w:t>
            </w:r>
            <w:r w:rsidR="00717CE6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717CE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717CE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717CE6" w:rsidRPr="00717CE6" w14:paraId="47EDF5BD" w14:textId="77777777" w:rsidTr="007C4B88">
        <w:trPr>
          <w:trHeight w:val="1462"/>
        </w:trPr>
        <w:tc>
          <w:tcPr>
            <w:tcW w:w="2255" w:type="dxa"/>
          </w:tcPr>
          <w:p w14:paraId="02A2ACBD" w14:textId="77777777" w:rsidR="00717CE6" w:rsidRPr="00717CE6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74E779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7C2EE2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F29FF6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D6A1E9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D51472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8D6F51" w14:textId="77777777" w:rsidR="00733E0C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297E1236" w:rsidR="00717CE6" w:rsidRPr="00717CE6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023" w:type="dxa"/>
          </w:tcPr>
          <w:p w14:paraId="781F19BD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5C2B5833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ՀՔ և ՏՄՏՓ բաժին (ք.Երևան, Իսակովի-9)։</w:t>
            </w:r>
          </w:p>
          <w:p w14:paraId="05E39624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2.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Երևանի ՀՔԲ  (ք.Երևան, Գաջեգործների -76), yerevani.hgb@roadpolice.am։</w:t>
            </w:r>
          </w:p>
          <w:p w14:paraId="07038EFD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3.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Կոտայքի ՀՔԲ (Կոտայքի մարզ, գ.Նոր Գյուղ-1, շ.7/1), kotayki.hgb@roadpolice.am։</w:t>
            </w:r>
          </w:p>
          <w:p w14:paraId="2E914452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4.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Արմավիրի ՀՔԲ (Արմավիրի մարզ, գ.Նորապատ-5, 3 նրբ.-3), armaviri.hgb@roadpolice.am։</w:t>
            </w:r>
          </w:p>
          <w:p w14:paraId="15F6D169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5.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Արարատի ՀՔԲ (Արարատի մարզ, Մխչյան-Հովտաշեն ճանապարհ 1), artashati.hgb@roadpolice.am։</w:t>
            </w:r>
          </w:p>
          <w:p w14:paraId="38CC77E5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6.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Արագածոտնի ՀՔԲ (Արագածոտնի մարզ, ք.Աշտարակ, Ն.Աշտարակեցու-5), ashtaraki.hgb@roadpolice.am։</w:t>
            </w:r>
          </w:p>
          <w:p w14:paraId="1720625D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7.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0" w:name="_Hlk180509925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Շիրակի</w:t>
            </w:r>
            <w:bookmarkEnd w:id="0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(Շիրակի մարզ, ք</w:t>
            </w:r>
            <w:r>
              <w:rPr>
                <w:rFonts w:ascii="Cambria Math" w:hAnsi="Cambria Math" w:cs="Cambria Math"/>
                <w:color w:val="000000"/>
                <w:kern w:val="2"/>
                <w:lang w:val="hy-AM"/>
                <w14:ligatures w14:val="standardContextual"/>
              </w:rPr>
              <w:t>․</w:t>
            </w:r>
            <w:r>
              <w:rPr>
                <w:rFonts w:ascii="GHEA Grapalat" w:hAnsi="GHEA Grapalat" w:cs="GHEA Grapalat"/>
                <w:color w:val="000000"/>
                <w:kern w:val="2"/>
                <w:lang w:val="hy-AM"/>
                <w14:ligatures w14:val="standardContextual"/>
              </w:rPr>
              <w:t>Գյումրի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, Թբիլիսյան խճուղի, 2/14 շենք (ՀՀ ՊԵԿ հյուսիսային մաքսատան վարչության շենքում)), gyumrii.hgb@roadpolice.am։</w:t>
            </w:r>
          </w:p>
          <w:p w14:paraId="506A38EA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8.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Լոռու մարզի ՀՔԲ (Լոռու մարզ, ք.Վանաձոր, Լոռվա-1), vanadzori.hgb@roadpolice.am։</w:t>
            </w:r>
          </w:p>
          <w:p w14:paraId="16164C84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9.</w:t>
            </w:r>
            <w:bookmarkStart w:id="1" w:name="_Hlk180510438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          Գեղարքունիքի </w:t>
            </w:r>
            <w:bookmarkEnd w:id="1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ՀՔԲ </w:t>
            </w:r>
          </w:p>
          <w:p w14:paraId="70821FD1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ք.Սևան, գ.Լճաշենի խաչմերուկ), sevani.hgb@roadpolice.am։</w:t>
            </w:r>
          </w:p>
          <w:p w14:paraId="4B0B9A26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(Գեղարքունիքի մարզ, ք.Մարտունի, Մյասնիկյան 80), martunu.hgb@roadpolice.am։</w:t>
            </w:r>
          </w:p>
          <w:p w14:paraId="17257C26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10.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</w:r>
            <w:bookmarkStart w:id="2" w:name="_Hlk180510461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Տավուշի</w:t>
            </w:r>
            <w:bookmarkEnd w:id="2"/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 ՀՔԲ (Տավուշի մարզ,ք.Իջևան, Արցախյան-6), ijevani.hgb@roadpolice.am</w:t>
            </w:r>
          </w:p>
          <w:p w14:paraId="14187734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11.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 xml:space="preserve">Սյունիքի ՀՔԲ </w:t>
            </w:r>
          </w:p>
          <w:p w14:paraId="09A1BE9D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 xml:space="preserve">(Սյունիքի մարզ, ք.Գորիս, Երևանյան խճ.-3), </w:t>
            </w:r>
            <w:hyperlink r:id="rId8" w:history="1">
              <w:r>
                <w:rPr>
                  <w:rStyle w:val="Hyperlink"/>
                  <w:rFonts w:ascii="GHEA Grapalat" w:eastAsiaTheme="majorEastAsia" w:hAnsi="GHEA Grapalat"/>
                  <w:color w:val="000000"/>
                  <w:kern w:val="2"/>
                  <w:lang w:val="hy-AM"/>
                  <w14:ligatures w14:val="standardContextual"/>
                </w:rPr>
                <w:t>gorisi.hgb@roadpolice.am</w:t>
              </w:r>
            </w:hyperlink>
          </w:p>
          <w:p w14:paraId="1D1A53C5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(Սյունիքի մարզ, ք.Կապան, Գ.Արզումանյան-128բ), kapani.hgb@roadpolice.am։</w:t>
            </w:r>
          </w:p>
          <w:p w14:paraId="160C7207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12.</w:t>
            </w: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ab/>
              <w:t>Վայոց ձորի ՀՔԲ (Վայոց ձորի մարզ, ք.Եղեգնաձոր, Երևանյան խճ.-2), vayki.hgb@roadpolice.am։</w:t>
            </w:r>
          </w:p>
          <w:p w14:paraId="767F38A0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  <w:r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  <w:t>Հեռախոս՝ +(374) 060-83-83-02</w:t>
            </w:r>
          </w:p>
          <w:p w14:paraId="09AC5A46" w14:textId="77777777" w:rsidR="000D590C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 w:hanging="270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42335FC6" w14:textId="582A750D" w:rsidR="00717CE6" w:rsidRPr="00717CE6" w:rsidRDefault="00717CE6" w:rsidP="000D590C">
            <w:pPr>
              <w:ind w:left="36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BF0C37" w:rsidRPr="00717CE6" w14:paraId="23C5B861" w14:textId="77777777" w:rsidTr="007C4B88">
        <w:trPr>
          <w:trHeight w:val="2267"/>
        </w:trPr>
        <w:tc>
          <w:tcPr>
            <w:tcW w:w="2255" w:type="dxa"/>
          </w:tcPr>
          <w:p w14:paraId="35C98D3A" w14:textId="77777777" w:rsidR="009D7BA8" w:rsidRPr="00717CE6" w:rsidRDefault="009D7BA8" w:rsidP="00DF75D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5387D565" w:rsidR="00BF0C37" w:rsidRPr="00717CE6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</w:t>
            </w:r>
          </w:p>
        </w:tc>
        <w:tc>
          <w:tcPr>
            <w:tcW w:w="8023" w:type="dxa"/>
          </w:tcPr>
          <w:p w14:paraId="73890629" w14:textId="5739126F" w:rsidR="00733E0C" w:rsidRDefault="00F93276" w:rsidP="00733E0C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7E1110"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6F1B0A" w:rsidRPr="006F1B0A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7E1110"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ստորաբաժանման տեղակայման վայրում դիմումի ներկայացում</w:t>
            </w:r>
            <w:r w:rsidRP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87ECC1A" w14:textId="77777777" w:rsidR="00733E0C" w:rsidRPr="00733E0C" w:rsidRDefault="00733E0C" w:rsidP="00733E0C">
            <w:pPr>
              <w:pStyle w:val="ListParagraph"/>
              <w:tabs>
                <w:tab w:val="left" w:pos="361"/>
              </w:tabs>
              <w:spacing w:before="240"/>
              <w:ind w:left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C3489F" w14:textId="0B03902C" w:rsidR="00BF0C37" w:rsidRPr="00F93276" w:rsidRDefault="00F93276" w:rsidP="00F93276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E1110" w:rsidRPr="00F9327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գրավի վկայականի տրամադրում</w:t>
            </w:r>
            <w:r w:rsidR="007E1110" w:rsidRPr="00F93276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0C37" w:rsidRPr="00717CE6" w14:paraId="5796889A" w14:textId="77777777" w:rsidTr="007C4B88">
        <w:trPr>
          <w:trHeight w:val="1045"/>
        </w:trPr>
        <w:tc>
          <w:tcPr>
            <w:tcW w:w="2255" w:type="dxa"/>
          </w:tcPr>
          <w:p w14:paraId="733F390D" w14:textId="695AC7CB" w:rsidR="003D532A" w:rsidRPr="00717CE6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023" w:type="dxa"/>
          </w:tcPr>
          <w:p w14:paraId="5B7CA36E" w14:textId="18CB120E" w:rsidR="00BF0C37" w:rsidRPr="00717CE6" w:rsidRDefault="00F93276" w:rsidP="00F93276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9F1C67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գրանցում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9F1C67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F932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F932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F9327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717CE6" w14:paraId="5EA4DCB4" w14:textId="77777777" w:rsidTr="007C4B88">
        <w:trPr>
          <w:trHeight w:val="1367"/>
        </w:trPr>
        <w:tc>
          <w:tcPr>
            <w:tcW w:w="2255" w:type="dxa"/>
          </w:tcPr>
          <w:p w14:paraId="673EE412" w14:textId="14724D59" w:rsidR="005363F9" w:rsidRPr="00717CE6" w:rsidRDefault="00A157BD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023" w:type="dxa"/>
          </w:tcPr>
          <w:p w14:paraId="72C0846A" w14:textId="05163FE7" w:rsidR="005363F9" w:rsidRPr="00717CE6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յան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</w:t>
            </w:r>
            <w:r w:rsidR="006D33E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ամար 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717CE6" w14:paraId="71ABEFE8" w14:textId="77777777" w:rsidTr="007C4B88">
        <w:trPr>
          <w:trHeight w:val="1430"/>
        </w:trPr>
        <w:tc>
          <w:tcPr>
            <w:tcW w:w="2255" w:type="dxa"/>
          </w:tcPr>
          <w:p w14:paraId="6A598765" w14:textId="3C01172F" w:rsidR="00476018" w:rsidRPr="00717CE6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</w:p>
        </w:tc>
        <w:tc>
          <w:tcPr>
            <w:tcW w:w="8023" w:type="dxa"/>
          </w:tcPr>
          <w:p w14:paraId="4578F2F1" w14:textId="75405011" w:rsidR="003B35EF" w:rsidRPr="00717CE6" w:rsidRDefault="003B35EF" w:rsidP="0049512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</w:t>
            </w:r>
            <w:r w:rsidR="00733E0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 անվտանգության ապահովման մասին» ՀՀ օրենք,</w:t>
            </w:r>
          </w:p>
          <w:p w14:paraId="07AC2249" w14:textId="0F3813EA" w:rsidR="00E539A4" w:rsidRPr="00717CE6" w:rsidRDefault="003B35EF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32749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4951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717CE6" w14:paraId="56B26B4D" w14:textId="77777777" w:rsidTr="007C4B88">
        <w:trPr>
          <w:trHeight w:val="2060"/>
        </w:trPr>
        <w:tc>
          <w:tcPr>
            <w:tcW w:w="2255" w:type="dxa"/>
          </w:tcPr>
          <w:p w14:paraId="0DFC4B67" w14:textId="7B13CA16" w:rsidR="005363F9" w:rsidRPr="00717CE6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023" w:type="dxa"/>
          </w:tcPr>
          <w:p w14:paraId="22E56DCF" w14:textId="0326C97F" w:rsidR="005363F9" w:rsidRPr="007C4B88" w:rsidRDefault="009D7BA8" w:rsidP="007C4B88">
            <w:pPr>
              <w:rPr>
                <w:lang w:val="hy-AM"/>
              </w:rPr>
            </w:pPr>
            <w:r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7C4B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C4B8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բողոքը</w:t>
            </w:r>
            <w:r w:rsidR="007C4B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C4B88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կարող է ներկայացնել</w:t>
            </w:r>
            <w:r w:rsidR="00E539A4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7C4B8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C4B88" w:rsidRPr="004D0E37">
              <w:rPr>
                <w:lang w:val="hy-AM"/>
              </w:rPr>
              <w:t>թղթային տարբերակով՝ ք</w:t>
            </w:r>
            <w:r w:rsidR="007C4B88" w:rsidRPr="004D0E37">
              <w:rPr>
                <w:rFonts w:hint="eastAsia"/>
                <w:lang w:val="hy-AM"/>
              </w:rPr>
              <w:t>․</w:t>
            </w:r>
            <w:r w:rsidR="007C4B88" w:rsidRPr="004D0E37">
              <w:rPr>
                <w:lang w:val="hy-AM"/>
              </w:rPr>
              <w:t xml:space="preserve"> Երևան, Իսակովի 9 հասցեով, նաև առցանց՝ </w:t>
            </w:r>
            <w:r w:rsidR="007C4B88" w:rsidRPr="004D0E37">
              <w:rPr>
                <w:b/>
                <w:bCs/>
                <w:lang w:val="hy-AM"/>
              </w:rPr>
              <w:t>e-request.am</w:t>
            </w:r>
            <w:r w:rsidR="007C4B88" w:rsidRPr="004D0E37">
              <w:rPr>
                <w:lang w:val="hy-AM"/>
              </w:rPr>
              <w:t xml:space="preserve"> կայքով՝ վերադասության կարգով, ինչպես նաև դատական կարգով։</w:t>
            </w:r>
            <w:r w:rsidR="00A157BD" w:rsidRPr="00717C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717CE6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717CE6" w:rsidSect="00717CE6">
      <w:headerReference w:type="default" r:id="rId9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0907" w14:textId="77777777" w:rsidR="00AB2E5E" w:rsidRDefault="00AB2E5E" w:rsidP="00ED5CE5">
      <w:pPr>
        <w:spacing w:after="0" w:line="240" w:lineRule="auto"/>
      </w:pPr>
      <w:r>
        <w:separator/>
      </w:r>
    </w:p>
  </w:endnote>
  <w:endnote w:type="continuationSeparator" w:id="0">
    <w:p w14:paraId="722FE631" w14:textId="77777777" w:rsidR="00AB2E5E" w:rsidRDefault="00AB2E5E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B7300" w14:textId="77777777" w:rsidR="00AB2E5E" w:rsidRDefault="00AB2E5E" w:rsidP="00ED5CE5">
      <w:pPr>
        <w:spacing w:after="0" w:line="240" w:lineRule="auto"/>
      </w:pPr>
      <w:r>
        <w:separator/>
      </w:r>
    </w:p>
  </w:footnote>
  <w:footnote w:type="continuationSeparator" w:id="0">
    <w:p w14:paraId="2C431F3D" w14:textId="77777777" w:rsidR="00AB2E5E" w:rsidRDefault="00AB2E5E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157"/>
    <w:multiLevelType w:val="hybridMultilevel"/>
    <w:tmpl w:val="82A80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0BB4"/>
    <w:multiLevelType w:val="hybridMultilevel"/>
    <w:tmpl w:val="6A48D656"/>
    <w:lvl w:ilvl="0" w:tplc="41B64DA6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5945834">
    <w:abstractNumId w:val="2"/>
  </w:num>
  <w:num w:numId="2" w16cid:durableId="1263414778">
    <w:abstractNumId w:val="6"/>
  </w:num>
  <w:num w:numId="3" w16cid:durableId="748234537">
    <w:abstractNumId w:val="5"/>
  </w:num>
  <w:num w:numId="4" w16cid:durableId="852958486">
    <w:abstractNumId w:val="1"/>
  </w:num>
  <w:num w:numId="5" w16cid:durableId="1538541046">
    <w:abstractNumId w:val="3"/>
  </w:num>
  <w:num w:numId="6" w16cid:durableId="259531702">
    <w:abstractNumId w:val="4"/>
  </w:num>
  <w:num w:numId="7" w16cid:durableId="5821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43CF0"/>
    <w:rsid w:val="000826B0"/>
    <w:rsid w:val="0009101C"/>
    <w:rsid w:val="000D590C"/>
    <w:rsid w:val="000E7DBA"/>
    <w:rsid w:val="000F0FBE"/>
    <w:rsid w:val="001556D9"/>
    <w:rsid w:val="0016452D"/>
    <w:rsid w:val="0018150A"/>
    <w:rsid w:val="00203E67"/>
    <w:rsid w:val="00244F29"/>
    <w:rsid w:val="00286400"/>
    <w:rsid w:val="00293233"/>
    <w:rsid w:val="002E2172"/>
    <w:rsid w:val="002E2729"/>
    <w:rsid w:val="0032749E"/>
    <w:rsid w:val="00334DA0"/>
    <w:rsid w:val="003434EA"/>
    <w:rsid w:val="00373808"/>
    <w:rsid w:val="00384747"/>
    <w:rsid w:val="003B35EF"/>
    <w:rsid w:val="003D532A"/>
    <w:rsid w:val="003E0896"/>
    <w:rsid w:val="003F50AA"/>
    <w:rsid w:val="003F766A"/>
    <w:rsid w:val="00403A7A"/>
    <w:rsid w:val="00454B46"/>
    <w:rsid w:val="00476018"/>
    <w:rsid w:val="0049512D"/>
    <w:rsid w:val="004978DE"/>
    <w:rsid w:val="0052754E"/>
    <w:rsid w:val="005363F9"/>
    <w:rsid w:val="0058340D"/>
    <w:rsid w:val="005D2B61"/>
    <w:rsid w:val="005E3D61"/>
    <w:rsid w:val="00615830"/>
    <w:rsid w:val="00625D14"/>
    <w:rsid w:val="00664BF4"/>
    <w:rsid w:val="00675295"/>
    <w:rsid w:val="00676988"/>
    <w:rsid w:val="006D33E0"/>
    <w:rsid w:val="006F1B0A"/>
    <w:rsid w:val="00717CE6"/>
    <w:rsid w:val="00731B61"/>
    <w:rsid w:val="00733E0C"/>
    <w:rsid w:val="007400E4"/>
    <w:rsid w:val="007458FD"/>
    <w:rsid w:val="007B068C"/>
    <w:rsid w:val="007C4B88"/>
    <w:rsid w:val="007E1110"/>
    <w:rsid w:val="0085490F"/>
    <w:rsid w:val="0085772A"/>
    <w:rsid w:val="00910DE7"/>
    <w:rsid w:val="00956D1C"/>
    <w:rsid w:val="00963A61"/>
    <w:rsid w:val="009837EE"/>
    <w:rsid w:val="00990CF8"/>
    <w:rsid w:val="009C61B4"/>
    <w:rsid w:val="009D7BA8"/>
    <w:rsid w:val="009F1C67"/>
    <w:rsid w:val="00A157BD"/>
    <w:rsid w:val="00A41F7D"/>
    <w:rsid w:val="00A9013A"/>
    <w:rsid w:val="00AB2180"/>
    <w:rsid w:val="00AB2E5E"/>
    <w:rsid w:val="00AE4C3D"/>
    <w:rsid w:val="00B1371B"/>
    <w:rsid w:val="00B26DC0"/>
    <w:rsid w:val="00B41128"/>
    <w:rsid w:val="00B66C00"/>
    <w:rsid w:val="00BD2D42"/>
    <w:rsid w:val="00BF0174"/>
    <w:rsid w:val="00BF0C37"/>
    <w:rsid w:val="00C765AE"/>
    <w:rsid w:val="00C8200A"/>
    <w:rsid w:val="00C9090C"/>
    <w:rsid w:val="00CD477E"/>
    <w:rsid w:val="00D1088B"/>
    <w:rsid w:val="00D14DD3"/>
    <w:rsid w:val="00D175F1"/>
    <w:rsid w:val="00D34B02"/>
    <w:rsid w:val="00D611AF"/>
    <w:rsid w:val="00D81AD2"/>
    <w:rsid w:val="00DA484A"/>
    <w:rsid w:val="00DB4030"/>
    <w:rsid w:val="00DE7045"/>
    <w:rsid w:val="00DF0EA8"/>
    <w:rsid w:val="00DF75D9"/>
    <w:rsid w:val="00E05C4F"/>
    <w:rsid w:val="00E539A4"/>
    <w:rsid w:val="00E83A8C"/>
    <w:rsid w:val="00EC0BE8"/>
    <w:rsid w:val="00ED5CE5"/>
    <w:rsid w:val="00EE3498"/>
    <w:rsid w:val="00EF3244"/>
    <w:rsid w:val="00F21B71"/>
    <w:rsid w:val="00F377A7"/>
    <w:rsid w:val="00F9327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isi.hgb@roadpoli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C207-7FEB-43CB-ACE4-2BB1259D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38</cp:revision>
  <dcterms:created xsi:type="dcterms:W3CDTF">2024-04-25T05:08:00Z</dcterms:created>
  <dcterms:modified xsi:type="dcterms:W3CDTF">2024-10-23T06:37:00Z</dcterms:modified>
</cp:coreProperties>
</file>