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659B9985" w:rsidR="00D6055E" w:rsidRPr="00B4032F" w:rsidRDefault="00C31A10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057739">
        <w:rPr>
          <w:rFonts w:ascii="GHEA Grapalat" w:hAnsi="GHEA Grapalat"/>
          <w:shd w:val="clear" w:color="auto" w:fill="FFFFFF"/>
          <w:lang w:val="hy-AM"/>
        </w:rPr>
        <w:t>Նուբարաշենի</w:t>
      </w:r>
      <w:r w:rsidR="00057739" w:rsidRPr="000F7182">
        <w:rPr>
          <w:rFonts w:ascii="GHEA Grapalat" w:hAnsi="GHEA Grapalat"/>
          <w:lang w:val="hy-AM"/>
        </w:rPr>
        <w:t xml:space="preserve"> բաժնի ավագ մասնագետի (27-3-22</w:t>
      </w:r>
      <w:r w:rsidR="00057739" w:rsidRPr="000F7182">
        <w:rPr>
          <w:rFonts w:ascii="Cambria Math" w:hAnsi="Cambria Math" w:cs="Cambria Math"/>
          <w:lang w:val="hy-AM"/>
        </w:rPr>
        <w:t>․</w:t>
      </w:r>
      <w:r w:rsidR="00057739" w:rsidRPr="000F7182">
        <w:rPr>
          <w:rFonts w:ascii="GHEA Grapalat" w:hAnsi="GHEA Grapalat"/>
          <w:lang w:val="hy-AM"/>
        </w:rPr>
        <w:t>1</w:t>
      </w:r>
      <w:r w:rsidR="00057739">
        <w:rPr>
          <w:rFonts w:ascii="GHEA Grapalat" w:hAnsi="GHEA Grapalat"/>
          <w:lang w:val="hy-AM"/>
        </w:rPr>
        <w:t>8</w:t>
      </w:r>
      <w:r w:rsidR="00057739" w:rsidRPr="000F7182">
        <w:rPr>
          <w:rFonts w:ascii="GHEA Grapalat" w:hAnsi="GHEA Grapalat"/>
          <w:lang w:val="hy-AM"/>
        </w:rPr>
        <w:t>-Մ4-</w:t>
      </w:r>
      <w:r w:rsidR="00057739">
        <w:rPr>
          <w:rFonts w:ascii="GHEA Grapalat" w:hAnsi="GHEA Grapalat"/>
          <w:lang w:val="hy-AM"/>
        </w:rPr>
        <w:t>2</w:t>
      </w:r>
      <w:r w:rsidR="00057739" w:rsidRPr="000F7182">
        <w:rPr>
          <w:rFonts w:ascii="GHEA Grapalat" w:hAnsi="GHEA Grapalat"/>
          <w:lang w:val="hy-AM"/>
        </w:rPr>
        <w:t>)</w:t>
      </w:r>
      <w:bookmarkEnd w:id="1"/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bookmarkEnd w:id="2"/>
      <w:r w:rsidR="008563FE" w:rsidRPr="00B4032F">
        <w:rPr>
          <w:rFonts w:ascii="GHEA Grapalat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>քաղաքացիական ծառայության թափուր պաշտոնը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FA7F59D" w14:textId="74F8D282" w:rsidR="00B4032F" w:rsidRPr="00765A1D" w:rsidRDefault="00B4032F" w:rsidP="00765A1D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437528" w:rsidRPr="00765A1D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437528" w:rsidRPr="00765A1D">
        <w:rPr>
          <w:rFonts w:ascii="GHEA Grapalat" w:hAnsi="GHEA Grapalat"/>
          <w:b/>
          <w:bCs/>
          <w:lang w:val="hy-AM"/>
        </w:rPr>
        <w:t>Երևան</w:t>
      </w:r>
      <w:proofErr w:type="spellEnd"/>
      <w:r w:rsidR="00437528" w:rsidRPr="00765A1D">
        <w:rPr>
          <w:rFonts w:ascii="GHEA Grapalat" w:hAnsi="GHEA Grapalat"/>
          <w:b/>
          <w:bCs/>
          <w:lang w:val="hy-AM"/>
        </w:rPr>
        <w:t xml:space="preserve">, </w:t>
      </w:r>
      <w:r w:rsidRPr="00765A1D">
        <w:rPr>
          <w:rFonts w:ascii="GHEA Grapalat" w:hAnsi="GHEA Grapalat"/>
          <w:lang w:val="hy-AM"/>
        </w:rPr>
        <w:t xml:space="preserve"> </w:t>
      </w:r>
      <w:r w:rsidR="00765A1D" w:rsidRPr="00765A1D">
        <w:rPr>
          <w:rFonts w:ascii="GHEA Grapalat" w:hAnsi="GHEA Grapalat"/>
          <w:lang w:val="hy-AM"/>
        </w:rPr>
        <w:t xml:space="preserve"> Նուբարաշեն 14 փ., 17 տուն</w:t>
      </w:r>
      <w:r w:rsidR="00765A1D">
        <w:rPr>
          <w:rFonts w:ascii="GHEA Grapalat" w:hAnsi="GHEA Grapalat"/>
          <w:lang w:val="hy-AM"/>
        </w:rPr>
        <w:t xml:space="preserve"> </w:t>
      </w:r>
    </w:p>
    <w:p w14:paraId="6A0BE983" w14:textId="77777777" w:rsidR="00765A1D" w:rsidRPr="00765A1D" w:rsidRDefault="00765A1D" w:rsidP="00765A1D">
      <w:pPr>
        <w:pStyle w:val="Default"/>
        <w:rPr>
          <w:rFonts w:ascii="GHEA Grapalat" w:hAnsi="GHEA Grapalat" w:cs="Sylfaen"/>
          <w:lang w:val="hy-AM"/>
        </w:rPr>
      </w:pPr>
    </w:p>
    <w:p w14:paraId="4A07516C" w14:textId="23F38060" w:rsidR="00D6055E" w:rsidRPr="00B4032F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0E6E4A" w:rsidRPr="00B4032F">
        <w:rPr>
          <w:rFonts w:ascii="GHEA Grapalat" w:eastAsia="Calibri" w:hAnsi="GHEA Grapalat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7AFB744F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57739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r w:rsidR="00083108">
        <w:fldChar w:fldCharType="begin"/>
      </w:r>
      <w:r w:rsidR="00083108" w:rsidRPr="00083108">
        <w:rPr>
          <w:lang w:val="hy-AM"/>
        </w:rPr>
        <w:instrText xml:space="preserve"> HYPERLINK "https://cso.gov.am/" </w:instrText>
      </w:r>
      <w:r w:rsidR="00083108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083108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083108">
        <w:fldChar w:fldCharType="begin"/>
      </w:r>
      <w:r w:rsidR="00083108" w:rsidRPr="00083108">
        <w:rPr>
          <w:lang w:val="hy-AM"/>
        </w:rPr>
        <w:instrText xml:space="preserve"> HYPERLINK "https://cso.gov.am/" </w:instrText>
      </w:r>
      <w:r w:rsidR="00083108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08310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083108">
        <w:fldChar w:fldCharType="begin"/>
      </w:r>
      <w:r w:rsidR="00083108" w:rsidRPr="00083108">
        <w:rPr>
          <w:lang w:val="hy-AM"/>
        </w:rPr>
        <w:instrText xml:space="preserve"> HYPERLINK "https://cso.gov.am/" </w:instrText>
      </w:r>
      <w:r w:rsidR="00083108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08310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083108">
        <w:fldChar w:fldCharType="begin"/>
      </w:r>
      <w:r w:rsidR="00083108" w:rsidRPr="00083108">
        <w:rPr>
          <w:lang w:val="hy-AM"/>
        </w:rPr>
        <w:instrText xml:space="preserve"> HYPERLINK "https://hartak.cso.gov.am/" </w:instrText>
      </w:r>
      <w:r w:rsidR="00083108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08310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6316C125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22DCBD9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2639A3BA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նոյ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եմբերի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28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:30-ին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306ECF68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դեկ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տեմբերի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3D95FF03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083108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b/>
          <w:bCs/>
          <w:sz w:val="24"/>
          <w:szCs w:val="24"/>
          <w:highlight w:val="yellow"/>
          <w:lang w:val="hy-AM" w:eastAsia="en-GB"/>
        </w:rPr>
        <w:t>ԸՆԴՀԱՆՐԱԿԱՆ</w:t>
      </w:r>
    </w:p>
    <w:p w14:paraId="1883C32C" w14:textId="77777777" w:rsidR="008563FE" w:rsidRPr="00083108" w:rsidRDefault="008563FE" w:rsidP="008563FE">
      <w:pPr>
        <w:shd w:val="clear" w:color="auto" w:fill="FFFFFF"/>
        <w:spacing w:after="0" w:line="240" w:lineRule="auto"/>
        <w:rPr>
          <w:highlight w:val="yellow"/>
          <w:lang w:val="hy-AM"/>
        </w:rPr>
      </w:pPr>
    </w:p>
    <w:p w14:paraId="632B8D2B" w14:textId="344364EE" w:rsidR="008563FE" w:rsidRPr="00083108" w:rsidRDefault="00083108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lang w:val="hy-AM" w:eastAsia="en-GB"/>
        </w:rPr>
      </w:pPr>
      <w:r w:rsidRPr="00083108">
        <w:rPr>
          <w:highlight w:val="yellow"/>
        </w:rPr>
        <w:fldChar w:fldCharType="begin"/>
      </w:r>
      <w:r w:rsidRPr="00083108">
        <w:rPr>
          <w:highlight w:val="yellow"/>
          <w:lang w:val="hy-AM"/>
        </w:rPr>
        <w:instrText xml:space="preserve"> HYPERLINK "https://cso.gov.am/storage/announcements/%D4%BD%D5%B6%D5%A4%D6%80%D5%AB_%D5%AC%D5%B8%D6%82%D5%AE%D5%B8%D6%82%D5%B4.pdf" \t "_blank" </w:instrText>
      </w:r>
      <w:r w:rsidRPr="00083108">
        <w:rPr>
          <w:highlight w:val="yellow"/>
        </w:rPr>
        <w:fldChar w:fldCharType="separate"/>
      </w:r>
      <w:r w:rsidR="008563FE"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t>Խնդրի լուծում</w:t>
      </w:r>
      <w:r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fldChar w:fldCharType="end"/>
      </w:r>
    </w:p>
    <w:p w14:paraId="18D38E0E" w14:textId="77777777" w:rsidR="008563FE" w:rsidRPr="00083108" w:rsidRDefault="00083108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lang w:val="hy-AM" w:eastAsia="en-GB"/>
        </w:rPr>
      </w:pPr>
      <w:r w:rsidRPr="00083108">
        <w:rPr>
          <w:highlight w:val="yellow"/>
        </w:rPr>
        <w:lastRenderedPageBreak/>
        <w:fldChar w:fldCharType="begin"/>
      </w:r>
      <w:r w:rsidRPr="00083108">
        <w:rPr>
          <w:highlight w:val="yellow"/>
          <w:lang w:val="hy-AM"/>
        </w:rPr>
        <w:instrText xml:space="preserve"> HYPERLINK "https://cso.gov.am/storage/announcements/%D5%80%D5%A1%D5%B7%D5%BE%D5%A5%D5%BF%D5%BE%D5%B8%D6%82%D5%A9%D5%B5%D5%B8%D6%82%D5%B6%D5%B6%D5%A5%D6%80%D5%AB_%D5%AF%D5%A1%D5%A6%D5%B4%D5%B8%D6%82%D5%B4.pdf" \t "_blank" </w:instrText>
      </w:r>
      <w:r w:rsidRPr="00083108">
        <w:rPr>
          <w:highlight w:val="yellow"/>
        </w:rPr>
        <w:fldChar w:fldCharType="separate"/>
      </w:r>
      <w:r w:rsidR="008563FE"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t>Հաշվետվությունների մշակում</w:t>
      </w:r>
      <w:r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fldChar w:fldCharType="end"/>
      </w:r>
    </w:p>
    <w:p w14:paraId="06FD63FD" w14:textId="77777777" w:rsidR="008563FE" w:rsidRPr="00083108" w:rsidRDefault="00083108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lang w:val="hy-AM" w:eastAsia="en-GB"/>
        </w:rPr>
      </w:pPr>
      <w:r w:rsidRPr="00083108">
        <w:rPr>
          <w:highlight w:val="yellow"/>
        </w:rPr>
        <w:fldChar w:fldCharType="begin"/>
      </w:r>
      <w:r w:rsidRPr="00083108">
        <w:rPr>
          <w:highlight w:val="yellow"/>
          <w:lang w:val="hy-AM"/>
        </w:rPr>
        <w:instrText xml:space="preserve"> HYP</w:instrText>
      </w:r>
      <w:r w:rsidRPr="00083108">
        <w:rPr>
          <w:highlight w:val="yellow"/>
          <w:lang w:val="hy-AM"/>
        </w:rPr>
        <w:instrText xml:space="preserve">ERLINK "https://cso.gov.am/storage/announcements/%D4%B2%D5%A1%D6%80%D5%A5%D5%BE%D5%A1%D6%80%D6%84%D5%B8%D6%82%D5%A9%D5%B5%D5%B8%D6%82%D5%B6.pdf" \t "_blank" </w:instrText>
      </w:r>
      <w:r w:rsidRPr="00083108">
        <w:rPr>
          <w:highlight w:val="yellow"/>
        </w:rPr>
        <w:fldChar w:fldCharType="separate"/>
      </w:r>
      <w:proofErr w:type="spellStart"/>
      <w:r w:rsidR="008563FE"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t>Բարեվարքություն</w:t>
      </w:r>
      <w:proofErr w:type="spellEnd"/>
      <w:r w:rsidRPr="00083108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highlight w:val="yellow"/>
          <w:u w:val="single"/>
          <w:lang w:val="hy-AM" w:eastAsia="en-GB"/>
        </w:rPr>
        <w:fldChar w:fldCharType="end"/>
      </w:r>
    </w:p>
    <w:p w14:paraId="41F19D87" w14:textId="77777777" w:rsidR="008563FE" w:rsidRPr="00083108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083108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highlight w:val="yellow"/>
          <w:lang w:val="hy-AM" w:eastAsia="en-GB"/>
        </w:rPr>
      </w:pPr>
    </w:p>
    <w:p w14:paraId="297A9C44" w14:textId="5506E553" w:rsidR="008563FE" w:rsidRPr="00083108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b/>
          <w:bCs/>
          <w:sz w:val="24"/>
          <w:szCs w:val="24"/>
          <w:highlight w:val="yellow"/>
          <w:lang w:val="hy-AM" w:eastAsia="en-GB"/>
        </w:rPr>
        <w:t>ԸՆՏՐԱՆՔԱՅԻՆ</w:t>
      </w:r>
    </w:p>
    <w:p w14:paraId="5FC9B258" w14:textId="77777777" w:rsidR="008563FE" w:rsidRPr="00083108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Կոնֆլիկտների կառավարում</w:t>
      </w:r>
    </w:p>
    <w:p w14:paraId="57CBCB69" w14:textId="77777777" w:rsidR="008563FE" w:rsidRPr="00083108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Բողոքների բավարարում</w:t>
      </w:r>
    </w:p>
    <w:p w14:paraId="40475522" w14:textId="77777777" w:rsidR="008563FE" w:rsidRPr="00083108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Ժամանակի կառավարում</w:t>
      </w:r>
    </w:p>
    <w:p w14:paraId="0B99D8F7" w14:textId="77777777" w:rsidR="008563FE" w:rsidRPr="00083108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83108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083108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"https://www.arlis.am/DocumentView.aspx?docID=143723"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https://www.arlis.am/DocumentView.aspx?docID=143723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083108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"https://www.arlis.am/documentview.aspx?docid=193796" </w:instrText>
      </w:r>
      <w:r>
        <w:fldChar w:fldCharType="separate"/>
      </w:r>
      <w:r w:rsidR="00C81271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083108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"https://www.arlis.am/DocumentView.aspx?DocID=187796"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https://www.arlis.am/DocumentView.aspx?DocID=187796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083108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"https://www.arlis.am/DocumentView.aspx?docid=183134"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https://www.arlis.am/DocumentView.aspx?docid=183134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083108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"https://www.arlis.am/documentview.aspx?docid=190407"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«Փախստականների և ապաստանի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083108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"https://www.arlis.am/documentview.aspx?docid=193804" </w:instrText>
      </w:r>
      <w:r>
        <w:fldChar w:fldCharType="separate"/>
      </w:r>
      <w:r w:rsidR="00550E0B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https://www.arlis.am/documentview.aspx?docid=193804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083108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"https://www.arlis.am/DocumentView.aspx?docid=190392"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Նույնականացման քարտերի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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083108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5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08310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"https://www.arlis.am/DocumentView.aspx?DocID=165294" \t "_blank" </w:instrText>
      </w:r>
      <w:r>
        <w:fldChar w:fldCharType="separate"/>
      </w:r>
      <w:r w:rsidR="00421892" w:rsidRPr="0005425D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</w:t>
      </w:r>
      <w:proofErr w:type="spellStart"/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Վարչարարության</w:t>
      </w:r>
      <w:proofErr w:type="spellEnd"/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հիմունքների և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վարչական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վարույթի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մասին</w:t>
      </w:r>
      <w:r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fldChar w:fldCharType="end"/>
      </w:r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08310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083108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421892" w:rsidRPr="0005425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fldChar w:fldCharType="end"/>
      </w: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083108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083108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083108">
        <w:rPr>
          <w:lang w:val="hy-AM"/>
        </w:rPr>
        <w:instrText xml:space="preserve"> HYPERLINK "http://www.parliament.am/library/books/gravor-khosq.pdf"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md@mia.gov.am" TargetMode="External"/><Relationship Id="rId5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64</cp:revision>
  <cp:lastPrinted>2024-08-29T11:32:00Z</cp:lastPrinted>
  <dcterms:created xsi:type="dcterms:W3CDTF">2024-05-29T12:42:00Z</dcterms:created>
  <dcterms:modified xsi:type="dcterms:W3CDTF">2024-10-08T12:11:00Z</dcterms:modified>
</cp:coreProperties>
</file>