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AF" w:rsidRPr="002678AF" w:rsidRDefault="002678AF" w:rsidP="002678A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26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27-3-22․12-Մ4-3 ավագ մասնագետ(2024-04-11 )</w:t>
      </w:r>
    </w:p>
    <w:p w:rsidR="002678AF" w:rsidRPr="002678AF" w:rsidRDefault="002678AF" w:rsidP="002678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2678AF" w:rsidRPr="002678AF" w:rsidRDefault="002678AF" w:rsidP="002678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2678AF" w:rsidRPr="002678AF" w:rsidRDefault="002678AF" w:rsidP="00267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color w:val="000000"/>
          <w:sz w:val="27"/>
          <w:szCs w:val="27"/>
        </w:rPr>
        <w:t>Միգրացիայի և քաղաքացիության ծառայություն | Մալաթիայի բաժին | ավագ մասնագետ, (27-3-22․12-Մ4-3)</w:t>
      </w:r>
    </w:p>
    <w:p w:rsidR="002678AF" w:rsidRPr="002678AF" w:rsidRDefault="002678AF" w:rsidP="002678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2678AF" w:rsidRPr="002678AF" w:rsidRDefault="002678AF" w:rsidP="00267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color w:val="000000"/>
          <w:sz w:val="27"/>
          <w:szCs w:val="27"/>
        </w:rPr>
        <w:t>Ավագ մասնագետն անմիջական ենթակա և հաշվետու է Բաժնի պետին:</w:t>
      </w:r>
    </w:p>
    <w:p w:rsidR="002678AF" w:rsidRPr="002678AF" w:rsidRDefault="002678AF" w:rsidP="002678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2678AF" w:rsidRPr="002678AF" w:rsidRDefault="002678AF" w:rsidP="00267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color w:val="000000"/>
          <w:sz w:val="27"/>
          <w:szCs w:val="27"/>
        </w:rPr>
        <w:t>Ավագ մասնագետի բացակայության դեպքում նրան փոխարինում է Բաժնի ավագ մասնագետներից մեկը:</w:t>
      </w:r>
    </w:p>
    <w:p w:rsidR="002678AF" w:rsidRPr="002678AF" w:rsidRDefault="002678AF" w:rsidP="002678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2678AF" w:rsidRPr="002678AF" w:rsidRDefault="002678AF" w:rsidP="002678A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Հայաստան, ք. Երևան, Ա. Սարգսյան 22</w:t>
      </w:r>
    </w:p>
    <w:p w:rsidR="002678AF" w:rsidRPr="002678AF" w:rsidRDefault="002678AF" w:rsidP="00267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8A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2678AF" w:rsidRPr="002678AF" w:rsidRDefault="002678AF" w:rsidP="002678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2678AF" w:rsidRPr="002678AF" w:rsidRDefault="002678AF" w:rsidP="002678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2678AF" w:rsidRPr="002678AF" w:rsidRDefault="002678AF" w:rsidP="002678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աշխատանքների իրականացմանը.</w:t>
      </w:r>
    </w:p>
    <w:p w:rsidR="002678AF" w:rsidRPr="002678AF" w:rsidRDefault="002678AF" w:rsidP="002678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Ծառայության համապատասխան կառուցվածքային ստորաբաժանմանը Բաժնի կողմից իրականացվող վարույթների ընթացքում պատրաստվող փաստաթղթերի տպագրության համար անհրաժեշտ տվյալների փոխանցման աշխատանքների իրականացմանը. </w:t>
      </w:r>
    </w:p>
    <w:p w:rsidR="002678AF" w:rsidRPr="002678AF" w:rsidRDefault="002678AF" w:rsidP="002678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քաղաքացիներին,  փախստականներին և քաղաքացիություն չունեցող անձանց փաստաթղթավորման աշխատանքների իրականացմանը․</w:t>
      </w:r>
    </w:p>
    <w:p w:rsidR="002678AF" w:rsidRPr="002678AF" w:rsidRDefault="002678AF" w:rsidP="002678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մասնակցում է անձի ինքնության պարզման, նույնականացման և հանրային ծառայության համարանիշի տրամադրման աշխատանքների իրականացմանը․</w:t>
      </w:r>
    </w:p>
    <w:p w:rsidR="002678AF" w:rsidRPr="002678AF" w:rsidRDefault="002678AF" w:rsidP="002678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անձանց ըստ բնակության վայրի հաշվառման աշխատանքներին.</w:t>
      </w:r>
    </w:p>
    <w:p w:rsidR="002678AF" w:rsidRPr="002678AF" w:rsidRDefault="002678AF" w:rsidP="002678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 ՀՀ ընտրողների ռեգիստրի վարման, ընտրողների ցուցակների կազմման, ճշգրտման, ՀՀ ընտրական օրենսգրքով սահմանված տեղեկանքների տրամադրման աշխատանքներին.</w:t>
      </w:r>
    </w:p>
    <w:p w:rsidR="002678AF" w:rsidRPr="002678AF" w:rsidRDefault="002678AF" w:rsidP="002678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  փաստաթղթերի տրամադրման աշխատանքներին.</w:t>
      </w:r>
    </w:p>
    <w:p w:rsidR="002678AF" w:rsidRPr="002678AF" w:rsidRDefault="002678AF" w:rsidP="00267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2678AF" w:rsidRPr="002678AF" w:rsidRDefault="002678AF" w:rsidP="002678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 դիմումատուների գործերին առնչվող տեղեկատվություն, պահանջել լրացուցիչ փաստաթղթեր.</w:t>
      </w:r>
    </w:p>
    <w:p w:rsidR="002678AF" w:rsidRPr="002678AF" w:rsidRDefault="002678AF" w:rsidP="002678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 հարցումներ դիմումատուների դիմումների վերաբերյալ.</w:t>
      </w:r>
    </w:p>
    <w:p w:rsidR="002678AF" w:rsidRPr="002678AF" w:rsidRDefault="002678AF" w:rsidP="002678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մասնակցել ՀՀ գործող միջազգային և հասարակական կազմակերպություններում քաղաքացիությանը, օտարերկրացիների իրավական կարգավիճակին, ապաստանին առնչվող հարցերի վերաբերյալ քննարկման աշխատանքներին: </w:t>
      </w:r>
    </w:p>
    <w:p w:rsidR="002678AF" w:rsidRPr="002678AF" w:rsidRDefault="002678AF" w:rsidP="00267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2678AF" w:rsidRPr="002678AF" w:rsidRDefault="002678AF" w:rsidP="002678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color w:val="000000"/>
          <w:sz w:val="27"/>
          <w:szCs w:val="27"/>
        </w:rPr>
        <w:t>ՀՀ քաղաքացիության, քաղաքացիություն չունեցող անձ ճանաչելու, կացության կարգավիճակի, փախստական ճանաչելու և ապաստան տրամադրելու վերաբերյալ դիմումներն ընդունելիս ստուգել փաստաթղթերի  ամբողջականությունը․</w:t>
      </w:r>
    </w:p>
    <w:p w:rsidR="002678AF" w:rsidRPr="002678AF" w:rsidRDefault="002678AF" w:rsidP="002678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color w:val="000000"/>
          <w:sz w:val="27"/>
          <w:szCs w:val="27"/>
        </w:rPr>
        <w:t>առաջին անգամ ՀՀ քաղաքացու անձնագրով փաստաթղթավորելիս պարզել ՀՀ քաղաքացի հանդիսանալու հանգամանքը․</w:t>
      </w:r>
    </w:p>
    <w:p w:rsidR="002678AF" w:rsidRPr="002678AF" w:rsidRDefault="002678AF" w:rsidP="002678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 փաստաթղթերի տպագրության համար անհրաժեշտ տվյալները. </w:t>
      </w:r>
    </w:p>
    <w:p w:rsidR="002678AF" w:rsidRPr="002678AF" w:rsidRDefault="002678AF" w:rsidP="002678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color w:val="000000"/>
          <w:sz w:val="27"/>
          <w:szCs w:val="27"/>
        </w:rPr>
        <w:t>ՀՀ-ում մշտապես բնակվող քաղաքացիություն չունեցող անձանց վերաբերյալ համապատասխան որոշման կամ եզրակացության հիման վրա տրամադրել քաղաքացիություն չունեցող անձի (այսուհետ՝ ՔՉԱ) կացության վկայական.</w:t>
      </w:r>
    </w:p>
    <w:p w:rsidR="002678AF" w:rsidRPr="002678AF" w:rsidRDefault="002678AF" w:rsidP="002678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color w:val="000000"/>
          <w:sz w:val="27"/>
          <w:szCs w:val="27"/>
        </w:rPr>
        <w:t>ՀՀ քաղաքացիներին տրամադրել (փոխանակել) անձնագիր, նույնականացման քարտ, փախստական ճանաչելու և ապաստան տրամադրելու վերաբերյալ Ծառայության պետի որոշման հիման վրա փոխանակել փախստականների կոնվենցիոն ճամփորդական փաստաթուղթ․ </w:t>
      </w:r>
    </w:p>
    <w:p w:rsidR="002678AF" w:rsidRPr="002678AF" w:rsidRDefault="002678AF" w:rsidP="002678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հաշվառման վերաբերյալ տվյալները մուտքագրել բնակչության պետական ռեգիստրի պահոց, անձնագիրը անվավեր ճանաչելու հիմքերի առկայության դեպքում՝ անվավեր ճանաչել այն և ԲՊՌ պահոցում կատարել համապատասխան նշում,</w:t>
      </w:r>
    </w:p>
    <w:p w:rsidR="002678AF" w:rsidRPr="002678AF" w:rsidRDefault="002678AF" w:rsidP="002678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color w:val="000000"/>
          <w:sz w:val="27"/>
          <w:szCs w:val="27"/>
        </w:rPr>
        <w:t>նույնականացման քարտը անվավեր ճանաչվելու դեպքում` անձնագրային համակարգի ավտոմատացված համալիրի պահոցում ծրագրային ապահովմամբ կատարել համապատասխան նշում. </w:t>
      </w:r>
    </w:p>
    <w:p w:rsidR="002678AF" w:rsidRPr="002678AF" w:rsidRDefault="002678AF" w:rsidP="002678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 ընդունելու ընթացքում անձի հետախուզման մեջ գտնվելու հանգամանք պարզելու դեպքում այդ մասին անհապաղ տեղեկացնել Բաժնի պետին.</w:t>
      </w:r>
    </w:p>
    <w:p w:rsidR="002678AF" w:rsidRPr="002678AF" w:rsidRDefault="002678AF" w:rsidP="002678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color w:val="000000"/>
          <w:sz w:val="27"/>
          <w:szCs w:val="27"/>
        </w:rPr>
        <w:t>գեներացնել ՀԾՀ և տրամադրել համապատասխան տեղեկանք, հաշվառման վերաբերյալ տալ տեղեկանք.</w:t>
      </w:r>
    </w:p>
    <w:p w:rsidR="002678AF" w:rsidRPr="002678AF" w:rsidRDefault="002678AF" w:rsidP="002678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color w:val="000000"/>
          <w:sz w:val="27"/>
          <w:szCs w:val="27"/>
        </w:rPr>
        <w:t>ստուգել ՀՀ ընտրողների ռեգիստրը, ընտրողների ցուցակներում անճշտություններ հայտնաբերելու դեպքում զեկուցել Բաժնի պետին, ուղղել տվյալները.</w:t>
      </w:r>
    </w:p>
    <w:p w:rsidR="002678AF" w:rsidRPr="002678AF" w:rsidRDefault="002678AF" w:rsidP="002678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color w:val="000000"/>
          <w:sz w:val="27"/>
          <w:szCs w:val="27"/>
        </w:rPr>
        <w:t>կեղծ փաստաթղթեր կամ տեղեկություններ հայտնաբերելու դեպքում Բաժնի պետին փոխանցել հիմքերը.</w:t>
      </w:r>
    </w:p>
    <w:p w:rsidR="002678AF" w:rsidRPr="002678AF" w:rsidRDefault="002678AF" w:rsidP="002678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color w:val="000000"/>
          <w:sz w:val="27"/>
          <w:szCs w:val="27"/>
        </w:rPr>
        <w:t>պատրաստել դիմումների վերաբերյալ վիճակագրական տվյալներ և ներկայացնել Բաժնի պետին։</w:t>
      </w:r>
    </w:p>
    <w:p w:rsidR="002678AF" w:rsidRPr="002678AF" w:rsidRDefault="002678AF" w:rsidP="00267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8AF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2678AF" w:rsidRPr="002678AF" w:rsidRDefault="002678AF" w:rsidP="002678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2678AF" w:rsidRPr="002678AF" w:rsidRDefault="002678AF" w:rsidP="002678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2678AF" w:rsidRPr="002678AF" w:rsidRDefault="002678AF" w:rsidP="00267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 կրթություն</w:t>
      </w:r>
    </w:p>
    <w:p w:rsidR="002678AF" w:rsidRPr="002678AF" w:rsidRDefault="002678AF" w:rsidP="002678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2678AF" w:rsidRPr="002678AF" w:rsidRDefault="002678AF" w:rsidP="00267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2678AF" w:rsidRPr="002678AF" w:rsidRDefault="002678AF" w:rsidP="002678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2678AF" w:rsidRPr="002678AF" w:rsidRDefault="002678AF" w:rsidP="00267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 ծառայության առնվազն մեկ տարվա ստաժ կամ մեկ տարվա մասնագիտական աշխատանքային ստաժ կամ փաստաթղթավարության բնագավառում մեկ տարվա աշխատանքային ստաժ:</w:t>
      </w:r>
    </w:p>
    <w:p w:rsidR="002678AF" w:rsidRPr="002678AF" w:rsidRDefault="002678AF" w:rsidP="002678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2678AF" w:rsidRPr="002678AF" w:rsidRDefault="002678AF" w:rsidP="002678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2678AF" w:rsidRPr="002678AF" w:rsidRDefault="002678AF" w:rsidP="002678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2678AF" w:rsidRPr="002678AF" w:rsidRDefault="002678AF" w:rsidP="002678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2678AF" w:rsidRPr="002678AF" w:rsidRDefault="002678AF" w:rsidP="002678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2678AF" w:rsidRPr="002678AF" w:rsidRDefault="002678AF" w:rsidP="002678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Տեղեկատվության հավաքագրում, վերլուծություն</w:t>
      </w:r>
    </w:p>
    <w:p w:rsidR="002678AF" w:rsidRPr="002678AF" w:rsidRDefault="002678AF" w:rsidP="002678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2678AF" w:rsidRPr="002678AF" w:rsidRDefault="002678AF" w:rsidP="002678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color w:val="000000"/>
          <w:sz w:val="27"/>
          <w:szCs w:val="27"/>
        </w:rPr>
        <w:t>Կոնֆլիկտների կառավարում</w:t>
      </w:r>
    </w:p>
    <w:p w:rsidR="002678AF" w:rsidRPr="002678AF" w:rsidRDefault="002678AF" w:rsidP="002678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color w:val="000000"/>
          <w:sz w:val="27"/>
          <w:szCs w:val="27"/>
        </w:rPr>
        <w:t>Բողոքների բավարարում</w:t>
      </w:r>
    </w:p>
    <w:p w:rsidR="002678AF" w:rsidRPr="002678AF" w:rsidRDefault="002678AF" w:rsidP="002678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2678AF" w:rsidRPr="002678AF" w:rsidRDefault="002678AF" w:rsidP="002678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color w:val="000000"/>
          <w:sz w:val="27"/>
          <w:szCs w:val="27"/>
        </w:rPr>
        <w:t>Ելույթների նախապատրաստում և կազմակերպում</w:t>
      </w:r>
    </w:p>
    <w:p w:rsidR="002678AF" w:rsidRPr="002678AF" w:rsidRDefault="002678AF" w:rsidP="002678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2678AF" w:rsidRPr="002678AF" w:rsidRDefault="002678AF" w:rsidP="00267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8AF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2678AF" w:rsidRPr="002678AF" w:rsidRDefault="002678AF" w:rsidP="002678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2678AF" w:rsidRPr="002678AF" w:rsidRDefault="002678AF" w:rsidP="002678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2678AF" w:rsidRPr="002678AF" w:rsidRDefault="002678AF" w:rsidP="00267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 վերջնարդյունքի ապահովման մասնակցության և միջանկյալ արդյունքի ստեղծման և ապահովման և մասնագիտական օժանդակության համար:</w:t>
      </w:r>
    </w:p>
    <w:p w:rsidR="002678AF" w:rsidRPr="002678AF" w:rsidRDefault="002678AF" w:rsidP="002678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2678AF" w:rsidRPr="002678AF" w:rsidRDefault="002678AF" w:rsidP="00267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կառուցվածքային ստորաբաժանման աշխատանքների վերջնարդյունքի ապահովման մասնակցության և միջանկյալ արդյունքի ստեղծման և ապահովման և մասնագիտական օժանդակության շրջանակներում:</w:t>
      </w:r>
    </w:p>
    <w:p w:rsidR="002678AF" w:rsidRPr="002678AF" w:rsidRDefault="002678AF" w:rsidP="002678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2678AF" w:rsidRPr="002678AF" w:rsidRDefault="002678AF" w:rsidP="00267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ազդեցություն մասնագիտական աշխատանքների ապահովման և որոշակի մասնագիտական գործառույթների իրականացման շրջանակներում:</w:t>
      </w:r>
    </w:p>
    <w:p w:rsidR="002678AF" w:rsidRPr="002678AF" w:rsidRDefault="002678AF" w:rsidP="002678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2678AF" w:rsidRPr="002678AF" w:rsidRDefault="002678AF" w:rsidP="00267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</w:r>
    </w:p>
    <w:p w:rsidR="002678AF" w:rsidRPr="002678AF" w:rsidRDefault="002678AF" w:rsidP="002678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2678AF" w:rsidRPr="002678AF" w:rsidRDefault="002678AF" w:rsidP="00267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78AF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</w:r>
    </w:p>
    <w:p w:rsidR="00C778CF" w:rsidRDefault="00C778CF">
      <w:bookmarkStart w:id="0" w:name="_GoBack"/>
      <w:bookmarkEnd w:id="0"/>
    </w:p>
    <w:sectPr w:rsidR="00C77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37D3"/>
    <w:multiLevelType w:val="multilevel"/>
    <w:tmpl w:val="8BB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022090"/>
    <w:multiLevelType w:val="multilevel"/>
    <w:tmpl w:val="E218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4456B9"/>
    <w:multiLevelType w:val="multilevel"/>
    <w:tmpl w:val="8714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DA1B1C"/>
    <w:multiLevelType w:val="multilevel"/>
    <w:tmpl w:val="7B86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90"/>
    <w:rsid w:val="002678AF"/>
    <w:rsid w:val="00373C90"/>
    <w:rsid w:val="00C7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002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94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59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5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60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53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29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39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1947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64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82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57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52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021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4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6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700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91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08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245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9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844</Words>
  <Characters>4815</Characters>
  <Application>Microsoft Office Word</Application>
  <DocSecurity>0</DocSecurity>
  <Lines>40</Lines>
  <Paragraphs>11</Paragraphs>
  <ScaleCrop>false</ScaleCrop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2024-12-06T09:55:00Z</dcterms:created>
  <dcterms:modified xsi:type="dcterms:W3CDTF">2024-12-06T09:55:00Z</dcterms:modified>
</cp:coreProperties>
</file>