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314EC99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մրցույթ՝ </w:t>
      </w:r>
      <w:r w:rsidR="002E04D5" w:rsidRPr="002E04D5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D90B77">
        <w:rPr>
          <w:rFonts w:ascii="GHEA Grapalat" w:hAnsi="GHEA Grapalat" w:cs="GHEA Grapalat"/>
          <w:b/>
          <w:bCs/>
          <w:sz w:val="24"/>
          <w:szCs w:val="24"/>
          <w:lang w:val="hy-AM"/>
        </w:rPr>
        <w:t>Իջևանի</w:t>
      </w:r>
      <w:r w:rsidR="002E04D5" w:rsidRPr="002E04D5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բաժնի ավագ մասնագետի</w:t>
      </w:r>
      <w:r w:rsidR="002E04D5" w:rsidRPr="002E04D5">
        <w:rPr>
          <w:rFonts w:ascii="GHEA Grapalat" w:hAnsi="GHEA Grapalat" w:cs="GHEA Grapalat"/>
          <w:b/>
          <w:sz w:val="24"/>
          <w:szCs w:val="24"/>
          <w:lang w:val="hy-AM"/>
        </w:rPr>
        <w:t xml:space="preserve"> (ծածկագիրը` </w:t>
      </w:r>
      <w:r w:rsidR="00A31C02">
        <w:rPr>
          <w:rFonts w:ascii="GHEA Grapalat" w:hAnsi="GHEA Grapalat" w:cs="GHEA Grapalat"/>
          <w:b/>
          <w:bCs/>
          <w:sz w:val="24"/>
          <w:szCs w:val="24"/>
          <w:lang w:val="hy-AM"/>
        </w:rPr>
        <w:t>27-3-22.51</w:t>
      </w:r>
      <w:r w:rsidR="002E04D5" w:rsidRPr="002E04D5">
        <w:rPr>
          <w:rFonts w:ascii="GHEA Grapalat" w:hAnsi="GHEA Grapalat" w:cs="GHEA Grapalat"/>
          <w:b/>
          <w:bCs/>
          <w:sz w:val="24"/>
          <w:szCs w:val="24"/>
          <w:lang w:val="hy-AM"/>
        </w:rPr>
        <w:t>-Մ</w:t>
      </w:r>
      <w:r w:rsidR="00A31C02">
        <w:rPr>
          <w:rFonts w:ascii="GHEA Grapalat" w:hAnsi="GHEA Grapalat" w:cs="GHEA Grapalat"/>
          <w:b/>
          <w:bCs/>
          <w:sz w:val="24"/>
          <w:szCs w:val="24"/>
          <w:lang w:val="hy-AM"/>
        </w:rPr>
        <w:t>4-4</w:t>
      </w:r>
      <w:r w:rsidR="002E04D5" w:rsidRPr="002E04D5">
        <w:rPr>
          <w:rFonts w:ascii="GHEA Grapalat" w:hAnsi="GHEA Grapalat" w:cs="GHEA Grapalat"/>
          <w:b/>
          <w:sz w:val="24"/>
          <w:szCs w:val="24"/>
          <w:lang w:val="hy-AM"/>
        </w:rPr>
        <w:t>)</w:t>
      </w:r>
      <w:r w:rsidR="002E04D5" w:rsidRPr="002E04D5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F31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 w:rsidR="00084BA0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CA9795A" w:rsidR="00541BE8" w:rsidRPr="00657BA3" w:rsidRDefault="008B1A17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lang w:val="hy-AM"/>
        </w:rPr>
        <w:t xml:space="preserve">Հայաստանի Հանրապետության </w:t>
      </w:r>
      <w:r w:rsidRPr="002675CF">
        <w:rPr>
          <w:rFonts w:ascii="GHEA Grapalat" w:hAnsi="GHEA Grapalat"/>
          <w:lang w:val="hy-AM"/>
        </w:rPr>
        <w:t>ն</w:t>
      </w:r>
      <w:r w:rsidR="00D00352" w:rsidRPr="00657BA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2675CF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657BA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A31C02" w:rsidRPr="00A31C02">
        <w:rPr>
          <w:rFonts w:ascii="GHEA Grapalat" w:hAnsi="GHEA Grapalat" w:cs="GHEA Grapalat"/>
          <w:bCs/>
          <w:lang w:val="hy-AM"/>
        </w:rPr>
        <w:t>Միգրացիայի և քաղաքացիության ծառայության Իջևանի բաժնի ավագ մասնագետի</w:t>
      </w:r>
      <w:r w:rsidR="00A31C02" w:rsidRPr="00A31C02">
        <w:rPr>
          <w:rFonts w:ascii="GHEA Grapalat" w:hAnsi="GHEA Grapalat" w:cs="GHEA Grapalat"/>
          <w:lang w:val="hy-AM"/>
        </w:rPr>
        <w:t xml:space="preserve"> (ծածկագիրը` </w:t>
      </w:r>
      <w:r w:rsidR="00A31C02" w:rsidRPr="00A31C02">
        <w:rPr>
          <w:rFonts w:ascii="GHEA Grapalat" w:hAnsi="GHEA Grapalat" w:cs="GHEA Grapalat"/>
          <w:bCs/>
          <w:lang w:val="hy-AM"/>
        </w:rPr>
        <w:t>27-3-22.51-Մ4-4</w:t>
      </w:r>
      <w:r w:rsidR="00A31C02" w:rsidRPr="00A31C02">
        <w:rPr>
          <w:rFonts w:ascii="GHEA Grapalat" w:hAnsi="GHEA Grapalat" w:cs="GHEA Grapalat"/>
          <w:lang w:val="hy-AM"/>
        </w:rPr>
        <w:t>)</w:t>
      </w:r>
      <w:r w:rsidR="00A31C02">
        <w:rPr>
          <w:rFonts w:ascii="GHEA Grapalat" w:hAnsi="GHEA Grapalat" w:cs="GHEA Grapalat"/>
          <w:b/>
          <w:lang w:val="hy-AM"/>
        </w:rPr>
        <w:t xml:space="preserve"> </w:t>
      </w:r>
      <w:r w:rsidR="00541BE8" w:rsidRPr="00657BA3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657BA3">
        <w:rPr>
          <w:rFonts w:ascii="GHEA Grapalat" w:hAnsi="GHEA Grapalat"/>
          <w:color w:val="auto"/>
          <w:lang w:val="hy-AM"/>
        </w:rPr>
        <w:t>ը</w:t>
      </w:r>
      <w:r w:rsidR="00541BE8" w:rsidRPr="00657BA3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657BA3">
        <w:rPr>
          <w:rFonts w:ascii="GHEA Grapalat" w:hAnsi="GHEA Grapalat"/>
          <w:color w:val="auto"/>
          <w:lang w:val="hy-AM"/>
        </w:rPr>
        <w:t>։</w:t>
      </w:r>
      <w:r w:rsidR="00541BE8" w:rsidRPr="00657BA3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66D432DD" w:rsidR="00541BE8" w:rsidRPr="00685CA5" w:rsidRDefault="00541BE8" w:rsidP="00962220">
      <w:pPr>
        <w:spacing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85CA5" w:rsidRPr="00685CA5">
        <w:rPr>
          <w:rFonts w:ascii="GHEA Grapalat" w:hAnsi="GHEA Grapalat" w:cs="Times New Roman"/>
          <w:sz w:val="24"/>
          <w:szCs w:val="24"/>
          <w:lang w:val="hy-AM"/>
        </w:rPr>
        <w:t>ՀՀ Տավուշի մարզ, ք. Իջևան, Երևանյան 10</w:t>
      </w:r>
      <w:bookmarkStart w:id="0" w:name="_GoBack"/>
      <w:bookmarkEnd w:id="0"/>
      <w:r w:rsidRPr="00374755">
        <w:rPr>
          <w:rFonts w:ascii="GHEA Grapalat" w:hAnsi="GHEA Grapalat" w:cs="Times New Roman"/>
          <w:sz w:val="24"/>
          <w:szCs w:val="24"/>
          <w:lang w:val="hy-AM"/>
        </w:rPr>
        <w:t>)</w:t>
      </w:r>
      <w:r w:rsidR="00645A31" w:rsidRPr="00374755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6CEA7E3D" w:rsidR="00541BE8" w:rsidRPr="00657BA3" w:rsidRDefault="009556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A31C02"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Իջևանի բաժնի ավագ մասնագետի</w:t>
      </w:r>
      <w:r w:rsidRPr="00A31C02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A31C02">
        <w:rPr>
          <w:rFonts w:ascii="GHEA Grapalat" w:hAnsi="GHEA Grapalat" w:cs="GHEA Grapalat"/>
          <w:bCs/>
          <w:sz w:val="24"/>
          <w:szCs w:val="24"/>
          <w:lang w:val="hy-AM"/>
        </w:rPr>
        <w:t>27-3-22.51-Մ4-4</w:t>
      </w:r>
      <w:r w:rsidRPr="00A31C02">
        <w:rPr>
          <w:rFonts w:ascii="GHEA Grapalat" w:hAnsi="GHEA Grapalat" w:cs="GHEA Grapalat"/>
          <w:sz w:val="24"/>
          <w:szCs w:val="24"/>
          <w:lang w:val="hy-AM"/>
        </w:rPr>
        <w:t>)</w:t>
      </w:r>
      <w:r>
        <w:rPr>
          <w:rFonts w:ascii="GHEA Grapalat" w:hAnsi="GHEA Grapalat" w:cs="GHEA Grapalat"/>
          <w:b/>
          <w:lang w:val="hy-AM"/>
        </w:rPr>
        <w:t xml:space="preserve"> </w:t>
      </w:r>
      <w:r>
        <w:rPr>
          <w:rFonts w:ascii="GHEA Grapalat" w:hAnsi="GHEA Grapalat" w:cs="GHEA Grapalat"/>
          <w:b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D6AA885" w:rsidR="00AE754C" w:rsidRPr="00657BA3" w:rsidRDefault="009556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31C02"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Իջևանի բաժնի ավագ մասնագետի</w:t>
      </w:r>
      <w:r w:rsidRPr="00A31C02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A31C02">
        <w:rPr>
          <w:rFonts w:ascii="GHEA Grapalat" w:hAnsi="GHEA Grapalat" w:cs="GHEA Grapalat"/>
          <w:bCs/>
          <w:sz w:val="24"/>
          <w:szCs w:val="24"/>
          <w:lang w:val="hy-AM"/>
        </w:rPr>
        <w:t>27-3-22.51-Մ4-4</w:t>
      </w:r>
      <w:r w:rsidRPr="00A31C02">
        <w:rPr>
          <w:rFonts w:ascii="GHEA Grapalat" w:hAnsi="GHEA Grapalat" w:cs="GHEA Grapalat"/>
          <w:sz w:val="24"/>
          <w:szCs w:val="24"/>
          <w:lang w:val="hy-AM"/>
        </w:rPr>
        <w:t>)</w:t>
      </w:r>
      <w:r>
        <w:rPr>
          <w:rFonts w:ascii="GHEA Grapalat" w:hAnsi="GHEA Grapalat" w:cs="GHEA Grapalat"/>
          <w:b/>
          <w:lang w:val="hy-AM"/>
        </w:rPr>
        <w:t xml:space="preserve"> </w:t>
      </w:r>
      <w:r w:rsidR="00577D62"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DEA1ED6" w:rsidR="00880CE6" w:rsidRPr="00657BA3" w:rsidRDefault="00CF0B3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31C02">
        <w:rPr>
          <w:rFonts w:ascii="GHEA Grapalat" w:hAnsi="GHEA Grapalat" w:cs="GHEA Grapalat"/>
          <w:bCs/>
          <w:sz w:val="24"/>
          <w:szCs w:val="24"/>
          <w:lang w:val="hy-AM"/>
        </w:rPr>
        <w:t>Միգրացիայի և քաղաքացիության ծառայության Իջևանի բաժնի ավագ մասնագետի</w:t>
      </w:r>
      <w:r w:rsidRPr="00A31C02">
        <w:rPr>
          <w:rFonts w:ascii="GHEA Grapalat" w:hAnsi="GHEA Grapalat" w:cs="GHEA Grapalat"/>
          <w:sz w:val="24"/>
          <w:szCs w:val="24"/>
          <w:lang w:val="hy-AM"/>
        </w:rPr>
        <w:t xml:space="preserve"> (ծածկագիրը` </w:t>
      </w:r>
      <w:r w:rsidRPr="00A31C02">
        <w:rPr>
          <w:rFonts w:ascii="GHEA Grapalat" w:hAnsi="GHEA Grapalat" w:cs="GHEA Grapalat"/>
          <w:bCs/>
          <w:sz w:val="24"/>
          <w:szCs w:val="24"/>
          <w:lang w:val="hy-AM"/>
        </w:rPr>
        <w:t>27-3-22.51-Մ4-4</w:t>
      </w:r>
      <w:r w:rsidRPr="00A31C02">
        <w:rPr>
          <w:rFonts w:ascii="GHEA Grapalat" w:hAnsi="GHEA Grapalat" w:cs="GHEA Grapalat"/>
          <w:sz w:val="24"/>
          <w:szCs w:val="24"/>
          <w:lang w:val="hy-AM"/>
        </w:rPr>
        <w:t>)</w:t>
      </w:r>
      <w:r>
        <w:rPr>
          <w:rFonts w:ascii="GHEA Grapalat" w:hAnsi="GHEA Grapalat" w:cs="GHEA Grapalat"/>
          <w:b/>
          <w:lang w:val="hy-AM"/>
        </w:rPr>
        <w:t xml:space="preserve"> </w:t>
      </w:r>
      <w:r w:rsidR="00E8766D" w:rsidRPr="00C32F0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3682B584" w:rsidR="0067149D" w:rsidRPr="002648FA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</w:t>
      </w:r>
      <w:r w:rsidR="00F274EA"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r w:rsidR="003D59C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երի ընդունման վերջնաժամկետն է 20</w:t>
      </w:r>
      <w:r w:rsidRPr="002648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.12.2024թ.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38F36206" w:rsidR="00541B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F5734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թեստավորման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D820B6" w:rsidRPr="003F5734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057308">
        <w:rPr>
          <w:rFonts w:ascii="GHEA Grapalat" w:hAnsi="GHEA Grapalat" w:cs="Helvetica"/>
          <w:b/>
          <w:sz w:val="24"/>
          <w:szCs w:val="24"/>
          <w:lang w:val="hy-AM"/>
        </w:rPr>
        <w:t>փետրվարի</w:t>
      </w:r>
      <w:r w:rsidR="00B06F9F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57308">
        <w:rPr>
          <w:rFonts w:ascii="GHEA Grapalat" w:hAnsi="GHEA Grapalat" w:cs="Sylfaen"/>
          <w:b/>
          <w:sz w:val="24"/>
          <w:szCs w:val="24"/>
          <w:lang w:val="hy-AM"/>
        </w:rPr>
        <w:t>03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-ին՝ ժամը </w:t>
      </w:r>
      <w:r w:rsidR="00E848EA" w:rsidRPr="003F5734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057308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057308">
        <w:rPr>
          <w:rFonts w:ascii="GHEA Grapalat" w:hAnsi="GHEA Grapalat" w:cs="Sylfaen"/>
          <w:b/>
          <w:sz w:val="24"/>
          <w:szCs w:val="24"/>
          <w:lang w:val="hy-AM"/>
        </w:rPr>
        <w:t>15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-ին,</w:t>
      </w:r>
      <w:r w:rsidRPr="003F5734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00352" w:rsidRPr="003F5734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04801" w:rsidRPr="003F5734">
        <w:rPr>
          <w:rFonts w:ascii="GHEA Grapalat" w:hAnsi="GHEA Grapalat"/>
          <w:b/>
          <w:sz w:val="24"/>
          <w:szCs w:val="24"/>
          <w:lang w:val="hy-AM"/>
        </w:rPr>
        <w:t>փրկարար ծառայության վարչական շենքում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3A563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377B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E1A28" w:rsidRPr="003F5734">
        <w:rPr>
          <w:rFonts w:ascii="GHEA Grapalat" w:hAnsi="GHEA Grapalat"/>
          <w:b/>
          <w:sz w:val="24"/>
          <w:szCs w:val="24"/>
          <w:lang w:val="hy-AM"/>
        </w:rPr>
        <w:t>2-րդ մասնաշենք, 2-րդ հարկ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(հասցե՝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այաստանի 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B538A5" w:rsidRPr="003F5734">
        <w:rPr>
          <w:rFonts w:ascii="GHEA Grapalat" w:hAnsi="GHEA Grapalat" w:cs="Sylfaen"/>
          <w:b/>
          <w:sz w:val="24"/>
          <w:szCs w:val="24"/>
          <w:lang w:val="hy-AM"/>
        </w:rPr>
        <w:t>անրապետություն</w:t>
      </w:r>
      <w:r w:rsidR="0067149D" w:rsidRPr="003F5734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ք</w:t>
      </w:r>
      <w:r w:rsidR="00DB1007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Երևան, 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Դավթաշեն վարչական շրջան, Դավիթաշեն 4-րդ թաղ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>, Ա</w:t>
      </w:r>
      <w:r w:rsidR="002E0EB2" w:rsidRPr="003F57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E0EB2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Միկոյան 109/8</w:t>
      </w:r>
      <w:r w:rsidR="00DB1007" w:rsidRPr="003F5734">
        <w:rPr>
          <w:rFonts w:ascii="GHEA Grapalat" w:hAnsi="GHEA Grapalat" w:cs="Sylfaen"/>
          <w:b/>
          <w:sz w:val="24"/>
          <w:szCs w:val="24"/>
          <w:lang w:val="hy-AM"/>
        </w:rPr>
        <w:t>։</w:t>
      </w:r>
      <w:r w:rsidRPr="003F5734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78D0D8F5" w14:textId="77777777" w:rsidR="00D965B4" w:rsidRPr="003F5734" w:rsidRDefault="00D965B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3E234E2" w:rsidR="0067149D" w:rsidRPr="006F55F7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F55F7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470EE4" w:rsidRPr="006F55F7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C377B9">
        <w:rPr>
          <w:rFonts w:ascii="GHEA Grapalat" w:hAnsi="GHEA Grapalat" w:cs="Helvetica"/>
          <w:b/>
          <w:sz w:val="24"/>
          <w:szCs w:val="24"/>
          <w:lang w:val="hy-AM"/>
        </w:rPr>
        <w:t>փետրվարի</w:t>
      </w:r>
      <w:r w:rsidR="00C377B9" w:rsidRPr="003F573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377B9">
        <w:rPr>
          <w:rFonts w:ascii="GHEA Grapalat" w:hAnsi="GHEA Grapalat" w:cs="Sylfaen"/>
          <w:b/>
          <w:sz w:val="24"/>
          <w:szCs w:val="24"/>
          <w:lang w:val="hy-AM"/>
        </w:rPr>
        <w:t>05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FE6340"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C377B9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C377B9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F55F7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F55F7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00352" w:rsidRPr="006F55F7">
        <w:rPr>
          <w:rFonts w:ascii="GHEA Grapalat" w:hAnsi="GHEA Grapalat" w:cs="Sylfaen"/>
          <w:b/>
          <w:sz w:val="24"/>
          <w:szCs w:val="24"/>
          <w:lang w:val="hy-AM"/>
        </w:rPr>
        <w:t>Ներքին գործերի նախարարության</w:t>
      </w:r>
      <w:r w:rsidR="00903E19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 xml:space="preserve">վարչական շենքում (հասցե՝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B538A5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="0067149D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="0067149D" w:rsidRPr="006F55F7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B1007" w:rsidRPr="006F55F7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7149D" w:rsidRPr="006F55F7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FC308D8" w:rsidR="00541BE8" w:rsidRPr="00A71844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359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D359D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3D359D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12026" w:rsidRPr="003D359D">
        <w:rPr>
          <w:rFonts w:ascii="GHEA Grapalat" w:hAnsi="GHEA Grapalat" w:cs="Sylfaen"/>
          <w:sz w:val="24"/>
          <w:szCs w:val="24"/>
          <w:lang w:val="hy-AM"/>
        </w:rPr>
        <w:t>189696</w:t>
      </w:r>
      <w:r w:rsidR="00801CFB" w:rsidRPr="003D359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 xml:space="preserve">(հարյուր </w:t>
      </w:r>
      <w:r w:rsidR="00A71844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A71844">
        <w:rPr>
          <w:rFonts w:ascii="GHEA Grapalat" w:hAnsi="GHEA Grapalat" w:cs="Sylfaen"/>
          <w:sz w:val="24"/>
          <w:szCs w:val="24"/>
          <w:lang w:val="hy-AM"/>
        </w:rPr>
        <w:t>վեց</w:t>
      </w:r>
      <w:r w:rsidR="0059135E" w:rsidRPr="00A7184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A71844">
        <w:rPr>
          <w:rFonts w:ascii="GHEA Grapalat" w:hAnsi="GHEA Grapalat" w:cs="Sylfaen"/>
          <w:sz w:val="24"/>
          <w:szCs w:val="24"/>
          <w:lang w:val="hy-AM"/>
        </w:rPr>
        <w:t>իննսուն</w:t>
      </w:r>
      <w:r w:rsidR="0059135E" w:rsidRPr="00A71844">
        <w:rPr>
          <w:rFonts w:ascii="GHEA Grapalat" w:hAnsi="GHEA Grapalat" w:cs="Sylfaen"/>
          <w:sz w:val="24"/>
          <w:szCs w:val="24"/>
          <w:lang w:val="hy-AM"/>
        </w:rPr>
        <w:t>վեց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A71844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</w:t>
      </w:r>
      <w:r w:rsidR="00801CFB" w:rsidRPr="00A7184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4161C223" w:rsidR="00801CFB" w:rsidRPr="00657BA3" w:rsidRDefault="006A450B" w:rsidP="00F274E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274EA" w:rsidRPr="00F274E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38, 40,  47, 54, 55</w:t>
      </w:r>
      <w:r w:rsidR="00801CFB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7AB0213A" w:rsidR="007A4D89" w:rsidRPr="00657BA3" w:rsidRDefault="007A4D89" w:rsidP="004A0BF3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6, 7, 10, 13, 17-21, 24, 31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1BFED85C" w:rsidR="007A4D89" w:rsidRPr="00657BA3" w:rsidRDefault="007A4D89" w:rsidP="004A0BF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Վարչարարության հիմունքների և վարչական վարույթի մասին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օրենք, հոդվածներ՝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30, 31, 33, 46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484CB12C" w14:textId="6232EF3E" w:rsidR="002D1DE1" w:rsidRPr="004A0BF3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4A0BF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https://www.arlis.am/DocumentView.aspx?docid=194274</w:t>
      </w:r>
    </w:p>
    <w:p w14:paraId="466D3E1B" w14:textId="415EED15" w:rsidR="002D1DE1" w:rsidRPr="002D1DE1" w:rsidRDefault="002D1DE1" w:rsidP="004A0BF3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</w:t>
      </w:r>
      <w:r w:rsidR="004A0BF3" w:rsidRPr="004A0BF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Հայաստանի Հանրապետության քաղաքացիության մասին»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4A0BF3" w:rsidRPr="004A0BF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4A0BF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D574495" w14:textId="11806411" w:rsidR="00004A84" w:rsidRPr="005B6036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4A0BF3" w:rsidRPr="005B6036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https://www.arlis.am/DocumentView.aspx?DocID=187796</w:t>
      </w:r>
    </w:p>
    <w:p w14:paraId="02660DA3" w14:textId="028778CB" w:rsidR="007A4D89" w:rsidRPr="005B6036" w:rsidRDefault="00D820B6" w:rsidP="004A0BF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="004A0BF3" w:rsidRPr="005B6036">
        <w:rPr>
          <w:rFonts w:ascii="GHEA Grapalat" w:hAnsi="GHEA Grapalat"/>
          <w:sz w:val="24"/>
          <w:szCs w:val="24"/>
          <w:lang w:val="hy-AM"/>
        </w:rPr>
        <w:t xml:space="preserve">Փախստականների և ապաստանի մասին» 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օրենքը,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2, 5, 6, 9, 13, 45,47, 49, 51, 52, 52</w:t>
      </w:r>
      <w:r w:rsidR="004A0BF3" w:rsidRPr="005B603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4A0BF3"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="004A0BF3" w:rsidRPr="005B6036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47C46693" w14:textId="50ABF0D8" w:rsidR="00D820B6" w:rsidRPr="005B603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5B6036"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4D08107A" w14:textId="46443684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Նույնականացման քարտերի մասին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 4։</w:t>
      </w:r>
    </w:p>
    <w:p w14:paraId="6F4360E3" w14:textId="567D956A" w:rsidR="005B6036" w:rsidRPr="005B6036" w:rsidRDefault="005B6036" w:rsidP="00D820B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41EC3467" w14:textId="1FCAB769" w:rsidR="005B6036" w:rsidRPr="005B6036" w:rsidRDefault="005B6036" w:rsidP="005B603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/>
          <w:sz w:val="24"/>
          <w:szCs w:val="24"/>
          <w:lang w:val="hy-AM"/>
        </w:rPr>
        <w:t>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Անձնական տվյալների պաշտպանության մասին</w:t>
      </w:r>
      <w:r w:rsidRPr="005B6036">
        <w:rPr>
          <w:rFonts w:ascii="GHEA Grapalat" w:hAnsi="GHEA Grapalat"/>
          <w:sz w:val="24"/>
          <w:szCs w:val="24"/>
          <w:lang w:val="hy-AM"/>
        </w:rPr>
        <w:t></w:t>
      </w:r>
      <w:r w:rsidRPr="005B603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օրենք,</w:t>
      </w:r>
      <w:r w:rsidRPr="005B603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3,19։</w:t>
      </w:r>
    </w:p>
    <w:p w14:paraId="08BC501A" w14:textId="46130E47" w:rsidR="005B6036" w:rsidRPr="005B6036" w:rsidRDefault="005B6036" w:rsidP="005B6036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B603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Pr="005B6036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Pr="005B603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https://www.arlis.am/DocumentView.aspx?docid=183134</w:t>
        </w:r>
      </w:hyperlink>
      <w:r w:rsidRPr="005B6036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3887A849" w14:textId="720652AC" w:rsidR="00EE3834" w:rsidRPr="00657BA3" w:rsidRDefault="006A450B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 w:rsidRPr="006A450B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0D6E87D" w14:textId="72019298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5" w:history="1">
        <w:r w:rsidR="006A450B" w:rsidRPr="006A450B">
          <w:rPr>
            <w:lang w:val="hy-AM"/>
          </w:rPr>
          <w:t xml:space="preserve"> </w:t>
        </w:r>
        <w:r w:rsidR="006A450B" w:rsidRPr="006A450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3E350291" w:rsidR="007A4D89" w:rsidRPr="00657BA3" w:rsidRDefault="007A4D89" w:rsidP="006A450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Գրավոր խոսք», </w:t>
      </w:r>
      <w:r w:rsidR="006A450B" w:rsidRPr="006A450B">
        <w:rPr>
          <w:rFonts w:ascii="GHEA Grapalat" w:hAnsi="GHEA Grapalat" w:cs="Sylfaen"/>
          <w:sz w:val="24"/>
          <w:szCs w:val="24"/>
          <w:lang w:val="hy-AM"/>
        </w:rPr>
        <w:t>Վազգեն Գաբրիելյան, երրորդ լրամշակված հրատարակություն, Լիմուշ հրատարակչություն, Երևան 2012 թ., էջեր՝ 74-76, 82-87, 94-109</w:t>
      </w:r>
      <w:r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8F777A2" w14:textId="2A60F1EA" w:rsidR="007A4D89" w:rsidRPr="006A450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6A450B" w:rsidRPr="006A450B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9F68E8C" w14:textId="37C3D38B" w:rsidR="00EE4B8B" w:rsidRPr="0095024B" w:rsidRDefault="00EE4B8B" w:rsidP="00EE4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 xml:space="preserve">        </w:t>
      </w:r>
      <w:r w:rsidRPr="0095024B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Տեղեկատվության հավաքագրում, վերլուծություն</w:t>
      </w:r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74F37318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81AAA" w:rsidRPr="00481AAA">
        <w:rPr>
          <w:rFonts w:ascii="GHEA Grapalat" w:hAnsi="GHEA Grapalat" w:cs="Sylfaen"/>
          <w:color w:val="000000" w:themeColor="text1"/>
          <w:lang w:val="hy-AM"/>
        </w:rPr>
        <w:t>010-59-64-56</w:t>
      </w:r>
      <w:r w:rsidR="00481AAA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5F4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52D"/>
    <w:multiLevelType w:val="hybridMultilevel"/>
    <w:tmpl w:val="B6B82E44"/>
    <w:lvl w:ilvl="0" w:tplc="6E4A9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61DD4"/>
    <w:multiLevelType w:val="multilevel"/>
    <w:tmpl w:val="2A78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05B15"/>
    <w:rsid w:val="0003517D"/>
    <w:rsid w:val="00045F95"/>
    <w:rsid w:val="00057308"/>
    <w:rsid w:val="000649CB"/>
    <w:rsid w:val="000722B9"/>
    <w:rsid w:val="000737CC"/>
    <w:rsid w:val="000742D6"/>
    <w:rsid w:val="00084BA0"/>
    <w:rsid w:val="000940D0"/>
    <w:rsid w:val="000D0B88"/>
    <w:rsid w:val="000F2EC3"/>
    <w:rsid w:val="000F60B2"/>
    <w:rsid w:val="000F7849"/>
    <w:rsid w:val="001050ED"/>
    <w:rsid w:val="00125961"/>
    <w:rsid w:val="00131274"/>
    <w:rsid w:val="00136282"/>
    <w:rsid w:val="001542A2"/>
    <w:rsid w:val="0015550E"/>
    <w:rsid w:val="00164C45"/>
    <w:rsid w:val="00183402"/>
    <w:rsid w:val="001A0E0E"/>
    <w:rsid w:val="001E7C29"/>
    <w:rsid w:val="001F15FD"/>
    <w:rsid w:val="001F31FB"/>
    <w:rsid w:val="002018B0"/>
    <w:rsid w:val="00204801"/>
    <w:rsid w:val="002217BB"/>
    <w:rsid w:val="00224C50"/>
    <w:rsid w:val="00225772"/>
    <w:rsid w:val="00262EA0"/>
    <w:rsid w:val="002648FA"/>
    <w:rsid w:val="00266B38"/>
    <w:rsid w:val="002675CF"/>
    <w:rsid w:val="002706D5"/>
    <w:rsid w:val="00292558"/>
    <w:rsid w:val="002B0F30"/>
    <w:rsid w:val="002B272D"/>
    <w:rsid w:val="002C0D14"/>
    <w:rsid w:val="002C52B2"/>
    <w:rsid w:val="002D0336"/>
    <w:rsid w:val="002D1DE1"/>
    <w:rsid w:val="002E04D5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74755"/>
    <w:rsid w:val="00383CD3"/>
    <w:rsid w:val="003A1331"/>
    <w:rsid w:val="003A563D"/>
    <w:rsid w:val="003B76BC"/>
    <w:rsid w:val="003D1A3C"/>
    <w:rsid w:val="003D359D"/>
    <w:rsid w:val="003D59C5"/>
    <w:rsid w:val="003E3167"/>
    <w:rsid w:val="003E5306"/>
    <w:rsid w:val="003F5734"/>
    <w:rsid w:val="0040206E"/>
    <w:rsid w:val="00404C44"/>
    <w:rsid w:val="00410260"/>
    <w:rsid w:val="00412026"/>
    <w:rsid w:val="004168D8"/>
    <w:rsid w:val="00417E4F"/>
    <w:rsid w:val="00421DC8"/>
    <w:rsid w:val="004559E9"/>
    <w:rsid w:val="00470584"/>
    <w:rsid w:val="00470EE4"/>
    <w:rsid w:val="004721A5"/>
    <w:rsid w:val="00473A12"/>
    <w:rsid w:val="00481AAA"/>
    <w:rsid w:val="00486854"/>
    <w:rsid w:val="004A0BF3"/>
    <w:rsid w:val="004B15F1"/>
    <w:rsid w:val="004C457B"/>
    <w:rsid w:val="005229BB"/>
    <w:rsid w:val="00541BE8"/>
    <w:rsid w:val="00553F6F"/>
    <w:rsid w:val="005546C6"/>
    <w:rsid w:val="00574FED"/>
    <w:rsid w:val="00577D62"/>
    <w:rsid w:val="0059135E"/>
    <w:rsid w:val="005B6036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5CA5"/>
    <w:rsid w:val="00686F16"/>
    <w:rsid w:val="006A368A"/>
    <w:rsid w:val="006A450B"/>
    <w:rsid w:val="006B2FC0"/>
    <w:rsid w:val="006E7C97"/>
    <w:rsid w:val="006F3DF2"/>
    <w:rsid w:val="006F55F7"/>
    <w:rsid w:val="00715A4B"/>
    <w:rsid w:val="00760737"/>
    <w:rsid w:val="00772573"/>
    <w:rsid w:val="00777985"/>
    <w:rsid w:val="00785D8C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A74"/>
    <w:rsid w:val="00801CFB"/>
    <w:rsid w:val="00814045"/>
    <w:rsid w:val="008165DC"/>
    <w:rsid w:val="00836715"/>
    <w:rsid w:val="0085065C"/>
    <w:rsid w:val="00854C82"/>
    <w:rsid w:val="00865BFF"/>
    <w:rsid w:val="00867408"/>
    <w:rsid w:val="008675B9"/>
    <w:rsid w:val="00880CE6"/>
    <w:rsid w:val="00884F3C"/>
    <w:rsid w:val="008868EB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31854"/>
    <w:rsid w:val="0095024B"/>
    <w:rsid w:val="009556CD"/>
    <w:rsid w:val="00962220"/>
    <w:rsid w:val="009A6787"/>
    <w:rsid w:val="009E4FB2"/>
    <w:rsid w:val="00A20E07"/>
    <w:rsid w:val="00A22C0D"/>
    <w:rsid w:val="00A31C02"/>
    <w:rsid w:val="00A71844"/>
    <w:rsid w:val="00A73823"/>
    <w:rsid w:val="00A95440"/>
    <w:rsid w:val="00A976BC"/>
    <w:rsid w:val="00AA6408"/>
    <w:rsid w:val="00AB483D"/>
    <w:rsid w:val="00AC3DE4"/>
    <w:rsid w:val="00AE4A50"/>
    <w:rsid w:val="00AE754C"/>
    <w:rsid w:val="00B06F9F"/>
    <w:rsid w:val="00B32A05"/>
    <w:rsid w:val="00B36DD8"/>
    <w:rsid w:val="00B37161"/>
    <w:rsid w:val="00B42B32"/>
    <w:rsid w:val="00B51262"/>
    <w:rsid w:val="00B538A5"/>
    <w:rsid w:val="00B63C77"/>
    <w:rsid w:val="00B705BC"/>
    <w:rsid w:val="00BB174D"/>
    <w:rsid w:val="00BB4D58"/>
    <w:rsid w:val="00BD2501"/>
    <w:rsid w:val="00BD580A"/>
    <w:rsid w:val="00BD765D"/>
    <w:rsid w:val="00BF0A54"/>
    <w:rsid w:val="00C35BF3"/>
    <w:rsid w:val="00C377B9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CF0B3A"/>
    <w:rsid w:val="00D00352"/>
    <w:rsid w:val="00D20D4E"/>
    <w:rsid w:val="00D24C0F"/>
    <w:rsid w:val="00D42C00"/>
    <w:rsid w:val="00D67885"/>
    <w:rsid w:val="00D7353F"/>
    <w:rsid w:val="00D775EE"/>
    <w:rsid w:val="00D820B6"/>
    <w:rsid w:val="00D90B77"/>
    <w:rsid w:val="00D965B4"/>
    <w:rsid w:val="00DA1CD4"/>
    <w:rsid w:val="00DB1007"/>
    <w:rsid w:val="00DB1755"/>
    <w:rsid w:val="00DC0237"/>
    <w:rsid w:val="00DC19F1"/>
    <w:rsid w:val="00DC7DCD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74C58"/>
    <w:rsid w:val="00E848EA"/>
    <w:rsid w:val="00E8766D"/>
    <w:rsid w:val="00EA154C"/>
    <w:rsid w:val="00EE3834"/>
    <w:rsid w:val="00EE4B8B"/>
    <w:rsid w:val="00F237BB"/>
    <w:rsid w:val="00F25B97"/>
    <w:rsid w:val="00F274EA"/>
    <w:rsid w:val="00F45F92"/>
    <w:rsid w:val="00F614EE"/>
    <w:rsid w:val="00F63427"/>
    <w:rsid w:val="00F6497E"/>
    <w:rsid w:val="00F838BC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380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35AB-0BA6-488E-AFB5-4ED14458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62</cp:revision>
  <cp:lastPrinted>2024-07-18T07:18:00Z</cp:lastPrinted>
  <dcterms:created xsi:type="dcterms:W3CDTF">2024-12-06T08:44:00Z</dcterms:created>
  <dcterms:modified xsi:type="dcterms:W3CDTF">2024-12-16T12:37:00Z</dcterms:modified>
</cp:coreProperties>
</file>