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FC2EC6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FC2EC6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360EC40" w:rsidR="00541BE8" w:rsidRPr="00FC2EC6" w:rsidRDefault="00013DD1" w:rsidP="00F87EEF">
      <w:pPr>
        <w:widowControl w:val="0"/>
        <w:tabs>
          <w:tab w:val="left" w:pos="142"/>
          <w:tab w:val="left" w:pos="284"/>
        </w:tabs>
        <w:spacing w:after="0"/>
        <w:ind w:left="180"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>ն</w:t>
      </w:r>
      <w:r w:rsidR="00D00352" w:rsidRPr="00FC2EC6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="00F87EEF">
        <w:rPr>
          <w:rFonts w:ascii="GHEA Grapalat" w:hAnsi="GHEA Grapalat"/>
          <w:b/>
          <w:sz w:val="24"/>
          <w:szCs w:val="24"/>
          <w:lang w:val="hy-AM" w:eastAsia="hy-AM"/>
        </w:rPr>
        <w:t xml:space="preserve">  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12C8A52A" w14:textId="77777777" w:rsidR="00541BE8" w:rsidRPr="00FC2EC6" w:rsidRDefault="00541BE8" w:rsidP="00F87EE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8FA0282" w:rsidR="00541BE8" w:rsidRPr="00FC2EC6" w:rsidRDefault="00A519BB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FC2EC6" w:rsidRPr="00FC2EC6">
        <w:rPr>
          <w:rFonts w:ascii="GHEA Grapalat" w:hAnsi="GHEA Grapalat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 xml:space="preserve">ներքին գործերի </w:t>
      </w:r>
      <w:r w:rsidR="00D00352" w:rsidRPr="00FC2EC6">
        <w:rPr>
          <w:rFonts w:ascii="GHEA Grapalat" w:hAnsi="GHEA Grapalat"/>
          <w:color w:val="auto"/>
          <w:lang w:val="hy-AM"/>
        </w:rPr>
        <w:t>նախարարությունը</w:t>
      </w:r>
      <w:r w:rsidR="00F63427" w:rsidRPr="00FC2EC6">
        <w:rPr>
          <w:rFonts w:ascii="GHEA Grapalat" w:hAnsi="GHEA Grapalat"/>
          <w:color w:val="auto"/>
          <w:lang w:val="hy-AM"/>
        </w:rPr>
        <w:t xml:space="preserve"> 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C2EC6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13DD1" w:rsidRPr="00FC2EC6">
        <w:rPr>
          <w:rFonts w:ascii="GHEA Grapalat" w:hAnsi="GHEA Grapalat"/>
          <w:lang w:val="hy-AM"/>
        </w:rPr>
        <w:t>Հայաստանի Հանրապետության</w:t>
      </w:r>
      <w:r w:rsidR="00013DD1" w:rsidRPr="00FC2EC6">
        <w:rPr>
          <w:rFonts w:ascii="GHEA Grapalat" w:hAnsi="GHEA Grapalat" w:cs="Helvetica"/>
          <w:lang w:val="hy-AM"/>
        </w:rPr>
        <w:t xml:space="preserve"> </w:t>
      </w:r>
      <w:r w:rsidR="00013DD1" w:rsidRPr="00FC2EC6">
        <w:rPr>
          <w:rFonts w:ascii="GHEA Grapalat" w:hAnsi="GHEA Grapalat"/>
          <w:lang w:val="hy-AM"/>
        </w:rPr>
        <w:t xml:space="preserve">ներքին գործերի նախարարության </w:t>
      </w:r>
      <w:bookmarkStart w:id="0" w:name="_Hlk183421093"/>
      <w:r>
        <w:rPr>
          <w:rFonts w:ascii="GHEA Grapalat" w:hAnsi="GHEA Grapalat"/>
          <w:lang w:val="hy-AM"/>
        </w:rPr>
        <w:t>իրավաբանական վարչության դատական պաշտպանության</w:t>
      </w:r>
      <w:r w:rsidR="00DC55D4" w:rsidRPr="00FC2EC6">
        <w:rPr>
          <w:rFonts w:ascii="GHEA Grapalat" w:hAnsi="GHEA Grapalat"/>
          <w:lang w:val="hy-AM"/>
        </w:rPr>
        <w:t xml:space="preserve"> բաժնի </w:t>
      </w:r>
      <w:r>
        <w:rPr>
          <w:rFonts w:ascii="GHEA Grapalat" w:hAnsi="GHEA Grapalat"/>
          <w:lang w:val="hy-AM"/>
        </w:rPr>
        <w:t>գլխավոր</w:t>
      </w:r>
      <w:r w:rsidR="00DC55D4" w:rsidRPr="00FC2EC6">
        <w:rPr>
          <w:rFonts w:ascii="GHEA Grapalat" w:hAnsi="GHEA Grapalat"/>
          <w:lang w:val="hy-AM"/>
        </w:rPr>
        <w:t xml:space="preserve"> մասնագետի (ծածկագիրը` </w:t>
      </w:r>
      <w:r w:rsidR="00C97292">
        <w:rPr>
          <w:rFonts w:ascii="GHEA Grapalat" w:hAnsi="GHEA Grapalat"/>
          <w:lang w:val="hy-AM"/>
        </w:rPr>
        <w:t>27-33</w:t>
      </w:r>
      <w:r w:rsidR="00C97292">
        <w:rPr>
          <w:rFonts w:ascii="Cambria Math" w:hAnsi="Cambria Math" w:cs="Cambria Math"/>
          <w:lang w:val="hy-AM"/>
        </w:rPr>
        <w:t>․</w:t>
      </w:r>
      <w:r w:rsidR="00C97292">
        <w:rPr>
          <w:rFonts w:ascii="GHEA Grapalat" w:hAnsi="GHEA Grapalat"/>
          <w:lang w:val="hy-AM"/>
        </w:rPr>
        <w:t>5-Մ2-</w:t>
      </w:r>
      <w:r w:rsidR="005E706B" w:rsidRPr="005E706B">
        <w:rPr>
          <w:rFonts w:ascii="GHEA Grapalat" w:hAnsi="GHEA Grapalat"/>
          <w:lang w:val="hy-AM"/>
        </w:rPr>
        <w:t>40</w:t>
      </w:r>
      <w:r w:rsidR="00DC55D4" w:rsidRPr="00FC2EC6">
        <w:rPr>
          <w:rFonts w:ascii="GHEA Grapalat" w:hAnsi="GHEA Grapalat"/>
          <w:lang w:val="hy-AM"/>
        </w:rPr>
        <w:t xml:space="preserve">) </w:t>
      </w:r>
      <w:bookmarkEnd w:id="0"/>
      <w:r w:rsidR="00541BE8" w:rsidRPr="00FC2EC6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FC2EC6">
        <w:rPr>
          <w:rFonts w:ascii="GHEA Grapalat" w:hAnsi="GHEA Grapalat"/>
          <w:color w:val="auto"/>
          <w:lang w:val="hy-AM"/>
        </w:rPr>
        <w:t>ը</w:t>
      </w:r>
      <w:r w:rsidR="00541BE8" w:rsidRPr="00FC2EC6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C2EC6">
        <w:rPr>
          <w:rFonts w:ascii="GHEA Grapalat" w:hAnsi="GHEA Grapalat"/>
          <w:color w:val="auto"/>
          <w:lang w:val="hy-AM"/>
        </w:rPr>
        <w:t>։</w:t>
      </w:r>
      <w:r w:rsidR="00541BE8" w:rsidRPr="00FC2EC6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2030EC3A" w:rsidR="00541BE8" w:rsidRPr="00FC2EC6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Pr="00FC2EC6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C97292" w:rsidRPr="00C97292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Հանրապետություն, </w:t>
      </w:r>
      <w:r w:rsidR="005E706B" w:rsidRPr="005E706B">
        <w:rPr>
          <w:rFonts w:ascii="GHEA Grapalat" w:hAnsi="GHEA Grapalat"/>
          <w:color w:val="000000"/>
          <w:sz w:val="24"/>
          <w:szCs w:val="24"/>
          <w:lang w:val="hy-AM"/>
        </w:rPr>
        <w:t>ք. Երևան, կենտրոն վարչական շրջան, Բաղրամյան 76</w:t>
      </w:r>
      <w:r w:rsidRPr="00FC2EC6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FC2EC6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0FD9DE6E" w:rsidR="00541BE8" w:rsidRPr="00FC2EC6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3E01BEB9" w:rsidR="00541BE8" w:rsidRPr="00FC2EC6" w:rsidRDefault="00013DD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5-Մ2-</w:t>
      </w:r>
      <w:r w:rsidR="005E706B" w:rsidRPr="005E706B">
        <w:rPr>
          <w:rFonts w:ascii="GHEA Grapalat" w:hAnsi="GHEA Grapalat"/>
          <w:sz w:val="24"/>
          <w:szCs w:val="24"/>
          <w:lang w:val="hy-AM"/>
        </w:rPr>
        <w:t>40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FC2EC6">
        <w:rPr>
          <w:rFonts w:ascii="GHEA Grapalat" w:hAnsi="GHEA Grapalat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FC2EC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C2EC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FC2EC6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44C81D8" w:rsidR="00AE754C" w:rsidRPr="00D532BA" w:rsidRDefault="00013DD1" w:rsidP="00D532B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5-Մ2-</w:t>
      </w:r>
      <w:r w:rsidR="005E706B" w:rsidRPr="005E706B">
        <w:rPr>
          <w:rFonts w:ascii="GHEA Grapalat" w:hAnsi="GHEA Grapalat"/>
          <w:sz w:val="24"/>
          <w:szCs w:val="24"/>
          <w:lang w:val="hy-AM"/>
        </w:rPr>
        <w:t>40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C2EC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C2EC6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C2EC6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FC2EC6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C2EC6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ին)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FC2EC6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FC2EC6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FC2EC6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FC2EC6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)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FC2EC6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C2EC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FC2EC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09D2696" w:rsidR="00880CE6" w:rsidRPr="00FC2EC6" w:rsidRDefault="00013DD1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5-Մ2-</w:t>
      </w:r>
      <w:r w:rsidR="005E706B" w:rsidRPr="005E706B">
        <w:rPr>
          <w:rFonts w:ascii="GHEA Grapalat" w:hAnsi="GHEA Grapalat"/>
          <w:sz w:val="24"/>
          <w:szCs w:val="24"/>
          <w:lang w:val="hy-AM"/>
        </w:rPr>
        <w:t>40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FC2EC6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FC2EC6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FC2EC6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18AF445" w:rsidR="0067149D" w:rsidRPr="005B142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5B1423"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5B1423"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</w:t>
      </w:r>
      <w:r w:rsid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վերջնաժամկետն է</w:t>
      </w:r>
      <w:r w:rsidRPr="00FC2EC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34633" w:rsidRPr="00EE63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A346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="00A34633" w:rsidRPr="00EE63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</w:t>
      </w:r>
      <w:r w:rsidR="00A346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</w:t>
      </w:r>
      <w:r w:rsidR="00A34633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="00A3463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ներառյալ։</w:t>
      </w:r>
    </w:p>
    <w:p w14:paraId="5D11431C" w14:textId="77777777" w:rsidR="0067149D" w:rsidRPr="00FC2EC6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4628FB4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34633">
        <w:rPr>
          <w:rFonts w:ascii="GHEA Grapalat" w:hAnsi="GHEA Grapalat" w:cs="Helvetica"/>
          <w:b/>
          <w:sz w:val="24"/>
          <w:szCs w:val="24"/>
          <w:lang w:val="hy-AM"/>
        </w:rPr>
        <w:t>202</w:t>
      </w:r>
      <w:r w:rsidR="00983026" w:rsidRPr="00A3463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A34633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A34633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 w:rsidRPr="00A34633">
        <w:rPr>
          <w:rFonts w:ascii="GHEA Grapalat" w:hAnsi="GHEA Grapalat" w:cs="Helvetica"/>
          <w:b/>
          <w:sz w:val="24"/>
          <w:szCs w:val="24"/>
          <w:lang w:val="hy-AM"/>
        </w:rPr>
        <w:t>հունվարի 08</w:t>
      </w:r>
      <w:r w:rsidR="00452196" w:rsidRPr="00A34633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 </w:t>
      </w:r>
      <w:r w:rsidR="00D532BA" w:rsidRPr="00A3463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5E706B" w:rsidRPr="00A34633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452196" w:rsidRPr="00A34633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5E706B" w:rsidRPr="00A34633">
        <w:rPr>
          <w:rFonts w:ascii="GHEA Grapalat" w:hAnsi="GHEA Grapalat" w:cs="Sylfaen"/>
          <w:b/>
          <w:sz w:val="24"/>
          <w:szCs w:val="24"/>
          <w:lang w:val="hy-AM"/>
        </w:rPr>
        <w:t>00</w:t>
      </w:r>
      <w:r w:rsidR="00452196" w:rsidRPr="00A34633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204801" w:rsidRPr="00FC2EC6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FC2EC6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D9CD306" w:rsidR="0067149D" w:rsidRPr="00FC2EC6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34633">
        <w:rPr>
          <w:rFonts w:ascii="GHEA Grapalat" w:hAnsi="GHEA Grapalat" w:cs="Helvetica"/>
          <w:b/>
          <w:sz w:val="24"/>
          <w:szCs w:val="24"/>
          <w:lang w:val="hy-AM"/>
        </w:rPr>
        <w:t>202</w:t>
      </w:r>
      <w:r w:rsidR="00983026" w:rsidRPr="00A3463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A34633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A34633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A34633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983026" w:rsidRPr="00A34633">
        <w:rPr>
          <w:rFonts w:ascii="GHEA Grapalat" w:hAnsi="GHEA Grapalat" w:cs="Helvetica"/>
          <w:b/>
          <w:sz w:val="24"/>
          <w:szCs w:val="24"/>
          <w:lang w:val="hy-AM"/>
        </w:rPr>
        <w:t>հունվարի 10</w:t>
      </w:r>
      <w:r w:rsidR="00013DD1" w:rsidRPr="00A34633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 </w:t>
      </w:r>
      <w:r w:rsidR="00013DD1" w:rsidRPr="00A34633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5E706B" w:rsidRPr="00A34633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="00013DD1" w:rsidRPr="00A34633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5E706B" w:rsidRPr="00A34633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013DD1" w:rsidRPr="00A34633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="00013DD1" w:rsidRPr="00A34633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A34633">
        <w:rPr>
          <w:rFonts w:ascii="GHEA Grapalat" w:hAnsi="GHEA Grapalat" w:cs="Helvetica"/>
          <w:b/>
          <w:sz w:val="24"/>
          <w:szCs w:val="24"/>
          <w:lang w:val="hy-AM"/>
        </w:rPr>
        <w:t>,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C2EC6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FC2EC6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FC2EC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ով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BA7F2B9" w:rsidR="00541BE8" w:rsidRPr="00FC2EC6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 w:rsidRPr="0098302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267072</w:t>
      </w:r>
      <w:r w:rsidR="00D010CB" w:rsidRPr="00D010C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="005B1423">
        <w:rPr>
          <w:rFonts w:ascii="GHEA Grapalat" w:hAnsi="GHEA Grapalat" w:cs="Sylfaen"/>
          <w:sz w:val="24"/>
          <w:szCs w:val="24"/>
          <w:lang w:val="hy-AM"/>
        </w:rPr>
        <w:t xml:space="preserve">երկու հարյուր </w:t>
      </w:r>
      <w:r w:rsidR="00692F4F">
        <w:rPr>
          <w:rFonts w:ascii="GHEA Grapalat" w:hAnsi="GHEA Grapalat" w:cs="Sylfaen"/>
          <w:sz w:val="24"/>
          <w:szCs w:val="24"/>
          <w:lang w:val="hy-AM"/>
        </w:rPr>
        <w:t xml:space="preserve">վաթսունյոթ </w:t>
      </w:r>
      <w:r w:rsidR="00801CFB" w:rsidRPr="00692F4F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D010CB" w:rsidRPr="00692F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92F4F" w:rsidRPr="00692F4F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92F4F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 xml:space="preserve"> ՀՀ դրամ։</w:t>
      </w:r>
    </w:p>
    <w:p w14:paraId="4BEF75B3" w14:textId="77777777" w:rsidR="0067149D" w:rsidRPr="00FC2EC6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և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FC2EC6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FC2EC6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FC2EC6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6AAAB5D6" w14:textId="77777777" w:rsidR="00A34633" w:rsidRP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   ՀՀ Սահմանադրություն, հոդվածներ՝  5,10,14,27,34,44,47,48,131,154։</w:t>
      </w:r>
    </w:p>
    <w:p w14:paraId="320ED1BF" w14:textId="00F36D3E" w:rsid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Հղումը՝  </w:t>
      </w:r>
      <w:hyperlink r:id="rId11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https://www.arlis.am/DocumentView.aspx?docid=143723</w:t>
        </w:r>
      </w:hyperlink>
    </w:p>
    <w:p w14:paraId="53BCB779" w14:textId="77777777" w:rsidR="00A34633" w:rsidRP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</w:p>
    <w:p w14:paraId="7D9161A7" w14:textId="77777777" w:rsidR="00A34633" w:rsidRP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4D5C38A1" w14:textId="6E94043A" w:rsid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Հղումը </w:t>
      </w:r>
      <w:hyperlink r:id="rId12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https://www.arlis.am/documentview.aspx?docid=193796</w:t>
        </w:r>
      </w:hyperlink>
    </w:p>
    <w:p w14:paraId="15B285C5" w14:textId="77777777" w:rsidR="00A34633" w:rsidRP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</w:p>
    <w:p w14:paraId="65F56728" w14:textId="77777777" w:rsidR="00A34633" w:rsidRP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      &lt;&lt;Հանրային ծառայության  մասին&gt;&gt; ՀՀ օրենք. հոդվածներ՝ 2,3,4,15,16,36,46, 46</w:t>
      </w:r>
      <w:r w:rsidRPr="00A34633">
        <w:rPr>
          <w:rFonts w:ascii="Cambria Math" w:eastAsiaTheme="minorHAnsi" w:hAnsi="Cambria Math" w:cs="Cambria Math"/>
          <w:lang w:val="hy-AM"/>
        </w:rPr>
        <w:t>․</w:t>
      </w:r>
      <w:r w:rsidRPr="00A34633">
        <w:rPr>
          <w:rFonts w:ascii="GHEA Grapalat" w:eastAsiaTheme="minorHAnsi" w:hAnsi="GHEA Grapalat" w:cstheme="minorBidi"/>
          <w:lang w:val="hy-AM"/>
        </w:rPr>
        <w:t>1։</w:t>
      </w:r>
    </w:p>
    <w:p w14:paraId="12834E3D" w14:textId="738F2C65" w:rsid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13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https://www.arlis.am/documentview.aspx?docid=194977</w:t>
        </w:r>
      </w:hyperlink>
    </w:p>
    <w:p w14:paraId="525D326E" w14:textId="77777777" w:rsidR="00A34633" w:rsidRPr="00A34633" w:rsidRDefault="00A34633" w:rsidP="00A34633">
      <w:pPr>
        <w:pStyle w:val="NormalWeb"/>
        <w:spacing w:before="0" w:beforeAutospacing="0" w:after="0" w:afterAutospacing="0"/>
        <w:jc w:val="both"/>
        <w:rPr>
          <w:rFonts w:ascii="GHEA Grapalat" w:eastAsiaTheme="minorHAnsi" w:hAnsi="GHEA Grapalat" w:cstheme="minorBidi"/>
          <w:lang w:val="hy-AM"/>
        </w:rPr>
      </w:pPr>
    </w:p>
    <w:p w14:paraId="5C648F9C" w14:textId="77777777" w:rsidR="00A34633" w:rsidRP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>&lt;&lt;ՀՀ վարչական դատավարության օրենսգիրք&gt;&gt;  գլուխներ՝  7-րդ, 12-րդ, 13-րդ, 14-րդ, 22-րդ</w:t>
      </w:r>
    </w:p>
    <w:p w14:paraId="18E631DC" w14:textId="5D3BA92F" w:rsid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14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https://www.arlis.am/documentview.aspx?docid=87705</w:t>
        </w:r>
      </w:hyperlink>
    </w:p>
    <w:p w14:paraId="521384C3" w14:textId="77777777" w:rsidR="00A34633" w:rsidRPr="00A34633" w:rsidRDefault="00A34633" w:rsidP="00A34633">
      <w:pPr>
        <w:pStyle w:val="NormalWeb"/>
        <w:spacing w:before="0" w:beforeAutospacing="0" w:after="0" w:afterAutospacing="0"/>
        <w:jc w:val="both"/>
        <w:rPr>
          <w:rFonts w:ascii="GHEA Grapalat" w:eastAsiaTheme="minorHAnsi" w:hAnsi="GHEA Grapalat" w:cstheme="minorBidi"/>
          <w:lang w:val="hy-AM"/>
        </w:rPr>
      </w:pPr>
    </w:p>
    <w:p w14:paraId="51D8FD63" w14:textId="77777777" w:rsidR="00A34633" w:rsidRP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>&lt;&lt;ՀՀ քաղաքացիական դատավարության օրենսգիրք&gt;&gt;  գլուխներ՝  12-րդ, 15-րդ, 53-րդ, 56-րդ</w:t>
      </w:r>
    </w:p>
    <w:p w14:paraId="0C7DA2EC" w14:textId="7B5F0D5B" w:rsid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15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https://www.arlis.am/documentview.aspx?docid=120057</w:t>
        </w:r>
      </w:hyperlink>
    </w:p>
    <w:p w14:paraId="4ADFF70C" w14:textId="77777777" w:rsidR="00A34633" w:rsidRPr="00A34633" w:rsidRDefault="00A34633" w:rsidP="00A34633">
      <w:pPr>
        <w:pStyle w:val="NormalWeb"/>
        <w:spacing w:before="0" w:beforeAutospacing="0" w:after="0" w:afterAutospacing="0"/>
        <w:jc w:val="both"/>
        <w:rPr>
          <w:rFonts w:ascii="GHEA Grapalat" w:eastAsiaTheme="minorHAnsi" w:hAnsi="GHEA Grapalat" w:cstheme="minorBidi"/>
          <w:lang w:val="hy-AM"/>
        </w:rPr>
      </w:pPr>
    </w:p>
    <w:p w14:paraId="0D1573DC" w14:textId="77777777" w:rsidR="00A34633" w:rsidRP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>Վարչարարության հիմունքների և վարչական վարույթի մասին օրենք 4-րդ,5-րդ,6-րդ,8-րդ,9-րդ,10-րդ,11-րդ</w:t>
      </w:r>
    </w:p>
    <w:p w14:paraId="0B0A7300" w14:textId="263690A6" w:rsid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16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https://www.arlis.am/DocumentView.aspx?DocID=75264</w:t>
        </w:r>
      </w:hyperlink>
    </w:p>
    <w:p w14:paraId="2AEA83B2" w14:textId="77777777" w:rsidR="00A34633" w:rsidRPr="00A34633" w:rsidRDefault="00A34633" w:rsidP="00A34633">
      <w:pPr>
        <w:pStyle w:val="NormalWeb"/>
        <w:spacing w:before="0" w:beforeAutospacing="0" w:after="0" w:afterAutospacing="0"/>
        <w:jc w:val="both"/>
        <w:rPr>
          <w:rFonts w:ascii="GHEA Grapalat" w:eastAsiaTheme="minorHAnsi" w:hAnsi="GHEA Grapalat" w:cstheme="minorBidi"/>
          <w:lang w:val="hy-AM"/>
        </w:rPr>
      </w:pPr>
    </w:p>
    <w:p w14:paraId="01CAFC17" w14:textId="77777777" w:rsidR="00A34633" w:rsidRP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  Ինֆորմատիկա: 8-րդ դաս. դասագիրք, Ս.Ս.Ավետիսյան, Ս.Վ.Դանիելյան, Երևան, Տիգրան Մեծ-2013, Էջեր՝ 4-8,29,31, 40,44,45</w:t>
      </w:r>
    </w:p>
    <w:p w14:paraId="1CA978EE" w14:textId="421FA9AA" w:rsidR="00A34633" w:rsidRP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   Հղումը՝ </w:t>
      </w:r>
      <w:hyperlink r:id="rId17" w:anchor="p=2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https://fliphtml5.com/fumf/irey/#p=2</w:t>
        </w:r>
      </w:hyperlink>
    </w:p>
    <w:p w14:paraId="60FE771D" w14:textId="77777777" w:rsid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</w:p>
    <w:p w14:paraId="2C90F3B1" w14:textId="77777777" w:rsidR="00A34633" w:rsidRP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 «Գրավոր խոսք», ուսումնական ձեռնարկ, Վազգեն Գաբրիելյան, երրորդ լրամշակված հրատարակչություն -Լիմուշ, Երևան 2012 թ</w:t>
      </w:r>
      <w:r w:rsidRPr="00A34633">
        <w:rPr>
          <w:rFonts w:ascii="Cambria Math" w:eastAsiaTheme="minorHAnsi" w:hAnsi="Cambria Math" w:cs="Cambria Math"/>
          <w:lang w:val="hy-AM"/>
        </w:rPr>
        <w:t>․</w:t>
      </w:r>
      <w:r w:rsidRPr="00A34633">
        <w:rPr>
          <w:rFonts w:ascii="GHEA Grapalat" w:eastAsiaTheme="minorHAnsi" w:hAnsi="GHEA Grapalat" w:cstheme="minorBidi"/>
          <w:lang w:val="hy-AM"/>
        </w:rPr>
        <w:t>, Էջեր՝ 39,40,71,74,94, 96-98, 108,110։</w:t>
      </w:r>
    </w:p>
    <w:p w14:paraId="1B076D98" w14:textId="2C76B4AF" w:rsidR="00A34633" w:rsidRPr="00A34633" w:rsidRDefault="00A34633" w:rsidP="00A34633">
      <w:pPr>
        <w:pStyle w:val="NormalWeb"/>
        <w:spacing w:before="0" w:beforeAutospacing="0" w:after="0" w:afterAutospacing="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lastRenderedPageBreak/>
        <w:t xml:space="preserve"> Հղումը՝ </w:t>
      </w:r>
      <w:hyperlink r:id="rId18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http://www.parliament.am/library/books/gravor-khosq.pdf</w:t>
        </w:r>
      </w:hyperlink>
    </w:p>
    <w:p w14:paraId="07042335" w14:textId="77777777" w:rsidR="00A34633" w:rsidRPr="00A34633" w:rsidRDefault="00A34633" w:rsidP="00A34633">
      <w:pPr>
        <w:pStyle w:val="NormalWeb"/>
        <w:spacing w:after="15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  Թեստում ընդգրկվող կոմպետենցիաների վերաբերյալ թեստային առաջադրանքները կազմված են տվյալ պաշտոնի համար սահմանված և ՀՀ կառավարության պաշտոնական կայքէջում՝ https://www.gov.am/am/announcements/item/346/ հրապարակված ընդհանրական կոմպետենցիաներից, մասնավորապես. </w:t>
      </w:r>
    </w:p>
    <w:p w14:paraId="44C76A91" w14:textId="77777777" w:rsidR="00A34633" w:rsidRPr="00A34633" w:rsidRDefault="00A34633" w:rsidP="00A34633">
      <w:pPr>
        <w:pStyle w:val="NormalWeb"/>
        <w:spacing w:after="15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>Խնդրի լուծում,</w:t>
      </w:r>
    </w:p>
    <w:p w14:paraId="63C2AB32" w14:textId="653AD50C" w:rsidR="00A34633" w:rsidRPr="00A34633" w:rsidRDefault="00A34633" w:rsidP="00A34633">
      <w:pPr>
        <w:pStyle w:val="NormalWeb"/>
        <w:spacing w:after="15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19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14:paraId="670F880C" w14:textId="77777777" w:rsidR="00A34633" w:rsidRPr="00A34633" w:rsidRDefault="00A34633" w:rsidP="00A34633">
      <w:pPr>
        <w:pStyle w:val="NormalWeb"/>
        <w:spacing w:after="15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Բարեվարքություն, </w:t>
      </w:r>
    </w:p>
    <w:p w14:paraId="1D0C2579" w14:textId="4E7FB3AB" w:rsidR="00A34633" w:rsidRPr="00A34633" w:rsidRDefault="00A34633" w:rsidP="00A34633">
      <w:pPr>
        <w:pStyle w:val="NormalWeb"/>
        <w:spacing w:after="15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20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https://www.gov.am/u_files/file/Haytararutyunner/3.pdf</w:t>
        </w:r>
      </w:hyperlink>
    </w:p>
    <w:p w14:paraId="7A45026C" w14:textId="77777777" w:rsidR="00A34633" w:rsidRPr="00A34633" w:rsidRDefault="00A34633" w:rsidP="00A34633">
      <w:pPr>
        <w:pStyle w:val="NormalWeb"/>
        <w:spacing w:after="15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>Հաշվետվությունների մշակում</w:t>
      </w:r>
    </w:p>
    <w:p w14:paraId="584BB741" w14:textId="1D2C6FB3" w:rsidR="00A34633" w:rsidRPr="00A34633" w:rsidRDefault="00A34633" w:rsidP="00A34633">
      <w:pPr>
        <w:pStyle w:val="NormalWeb"/>
        <w:spacing w:after="15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>Հղումը՝</w:t>
      </w:r>
      <w:hyperlink r:id="rId21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https://cso.gov.am/storage/announcements/%D5%80%D5%A1%D5%B7%D5%BE%D5%A5%D5%BF%D5%BE%D5%B8%D6%82%D5%A9%D5%B5%D5%B8%D6%82%D5%B6%D5%B6%D5%A5%D6%80%D5%AB_%D5%AF%D5%A1%D5%A6%D5%B4%D5%B8%D6%82%D5%B4.pdf</w:t>
        </w:r>
      </w:hyperlink>
    </w:p>
    <w:p w14:paraId="3C068C17" w14:textId="77777777" w:rsidR="00A34633" w:rsidRPr="00A34633" w:rsidRDefault="00A34633" w:rsidP="00A34633">
      <w:pPr>
        <w:pStyle w:val="NormalWeb"/>
        <w:spacing w:after="15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>Ծրագրերի մշակում</w:t>
      </w:r>
    </w:p>
    <w:p w14:paraId="7B154E82" w14:textId="226A63BB" w:rsidR="00A34633" w:rsidRPr="00A34633" w:rsidRDefault="00A34633" w:rsidP="00113E1C">
      <w:pPr>
        <w:pStyle w:val="NormalWeb"/>
        <w:spacing w:after="15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>Տեղեկատվության հավաքագրում, վերլուծություն</w:t>
      </w:r>
      <w:bookmarkStart w:id="1" w:name="_GoBack"/>
      <w:bookmarkEnd w:id="1"/>
    </w:p>
    <w:p w14:paraId="3E364D1E" w14:textId="55C919E8" w:rsidR="00A34633" w:rsidRDefault="00A34633" w:rsidP="00A34633">
      <w:pPr>
        <w:pStyle w:val="NormalWeb"/>
        <w:spacing w:after="15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 xml:space="preserve">Մրցույթին մասնակցել ցանկացողները մրցույթի վերաբերյալ հարցերի և լրացուցիչ տեղեկությունների համար կարող են դիմել Հայաստանի Հանրապետության ներքին գործերի նախարարության մարդկային ռեսուրսների կառավարման վարչություն (հասցե՝ Հայաստանի Հանրապետության, ք. Երևան, Կենտրոն վարչական շրջան, Նալբանդյան 130։), հեռախոսահամար՝ 010-59-64-56, 010-59-62-34 էլեկտրոնային փոստի հասցե՝ </w:t>
      </w:r>
      <w:hyperlink r:id="rId22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hrmd@mia.gov.am</w:t>
        </w:r>
      </w:hyperlink>
    </w:p>
    <w:p w14:paraId="7B71D0FA" w14:textId="77777777" w:rsidR="00A34633" w:rsidRPr="00A34633" w:rsidRDefault="00A34633" w:rsidP="00A34633">
      <w:pPr>
        <w:pStyle w:val="NormalWeb"/>
        <w:spacing w:after="150"/>
        <w:ind w:firstLine="360"/>
        <w:jc w:val="both"/>
        <w:rPr>
          <w:rFonts w:ascii="GHEA Grapalat" w:eastAsiaTheme="minorHAnsi" w:hAnsi="GHEA Grapalat" w:cstheme="minorBidi"/>
          <w:lang w:val="hy-AM"/>
        </w:rPr>
      </w:pPr>
    </w:p>
    <w:p w14:paraId="39903A13" w14:textId="77777777" w:rsidR="007A4D89" w:rsidRPr="00FC2EC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FC2EC6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FC2EC6" w:rsidSect="00FA7105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C7"/>
    <w:multiLevelType w:val="multilevel"/>
    <w:tmpl w:val="E68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23B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0C69"/>
    <w:multiLevelType w:val="hybridMultilevel"/>
    <w:tmpl w:val="A986F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5102"/>
    <w:multiLevelType w:val="hybridMultilevel"/>
    <w:tmpl w:val="C256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70DF4"/>
    <w:multiLevelType w:val="hybridMultilevel"/>
    <w:tmpl w:val="A8D45074"/>
    <w:lvl w:ilvl="0" w:tplc="D30871A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612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13DD1"/>
    <w:rsid w:val="0003517D"/>
    <w:rsid w:val="00045F95"/>
    <w:rsid w:val="000722B9"/>
    <w:rsid w:val="000737CC"/>
    <w:rsid w:val="000742D6"/>
    <w:rsid w:val="000940D0"/>
    <w:rsid w:val="0009570F"/>
    <w:rsid w:val="000C5879"/>
    <w:rsid w:val="000D0B88"/>
    <w:rsid w:val="000F2EC3"/>
    <w:rsid w:val="000F7849"/>
    <w:rsid w:val="00113E1C"/>
    <w:rsid w:val="00125961"/>
    <w:rsid w:val="00131274"/>
    <w:rsid w:val="001542A2"/>
    <w:rsid w:val="0015550E"/>
    <w:rsid w:val="00164C45"/>
    <w:rsid w:val="001650F2"/>
    <w:rsid w:val="00183402"/>
    <w:rsid w:val="001C5054"/>
    <w:rsid w:val="001C6B91"/>
    <w:rsid w:val="001C6E6E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6A2"/>
    <w:rsid w:val="002B0F30"/>
    <w:rsid w:val="002C0D14"/>
    <w:rsid w:val="002C52B2"/>
    <w:rsid w:val="002D0336"/>
    <w:rsid w:val="002E0EB2"/>
    <w:rsid w:val="002F3E2F"/>
    <w:rsid w:val="00314958"/>
    <w:rsid w:val="00321A7E"/>
    <w:rsid w:val="003414F8"/>
    <w:rsid w:val="00342251"/>
    <w:rsid w:val="00350935"/>
    <w:rsid w:val="00351485"/>
    <w:rsid w:val="00354CB4"/>
    <w:rsid w:val="00362A4E"/>
    <w:rsid w:val="00383CD3"/>
    <w:rsid w:val="003A1331"/>
    <w:rsid w:val="003C0DFA"/>
    <w:rsid w:val="003C6B3E"/>
    <w:rsid w:val="003D1A3C"/>
    <w:rsid w:val="003E3167"/>
    <w:rsid w:val="003E5306"/>
    <w:rsid w:val="00421DC8"/>
    <w:rsid w:val="00452196"/>
    <w:rsid w:val="00470584"/>
    <w:rsid w:val="004721A5"/>
    <w:rsid w:val="004B2D90"/>
    <w:rsid w:val="004C457B"/>
    <w:rsid w:val="005229BB"/>
    <w:rsid w:val="00541BE8"/>
    <w:rsid w:val="00553F6F"/>
    <w:rsid w:val="005546C6"/>
    <w:rsid w:val="005B1423"/>
    <w:rsid w:val="005E706B"/>
    <w:rsid w:val="005F5EC3"/>
    <w:rsid w:val="006105F7"/>
    <w:rsid w:val="006122C6"/>
    <w:rsid w:val="006226FA"/>
    <w:rsid w:val="00645A31"/>
    <w:rsid w:val="00652D0B"/>
    <w:rsid w:val="0065680F"/>
    <w:rsid w:val="0067149D"/>
    <w:rsid w:val="0067430E"/>
    <w:rsid w:val="00686F16"/>
    <w:rsid w:val="00692F4F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F4A51"/>
    <w:rsid w:val="00903E19"/>
    <w:rsid w:val="00905E20"/>
    <w:rsid w:val="00905FBE"/>
    <w:rsid w:val="00925736"/>
    <w:rsid w:val="0092738B"/>
    <w:rsid w:val="00982317"/>
    <w:rsid w:val="00983026"/>
    <w:rsid w:val="009A6C10"/>
    <w:rsid w:val="009E4FB2"/>
    <w:rsid w:val="00A11DC3"/>
    <w:rsid w:val="00A20B08"/>
    <w:rsid w:val="00A20E07"/>
    <w:rsid w:val="00A24CE8"/>
    <w:rsid w:val="00A34633"/>
    <w:rsid w:val="00A473B5"/>
    <w:rsid w:val="00A519BB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97292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10CB"/>
    <w:rsid w:val="00D20D4E"/>
    <w:rsid w:val="00D24C0F"/>
    <w:rsid w:val="00D42C00"/>
    <w:rsid w:val="00D532BA"/>
    <w:rsid w:val="00D74EC5"/>
    <w:rsid w:val="00DB1007"/>
    <w:rsid w:val="00DB1755"/>
    <w:rsid w:val="00DC0B33"/>
    <w:rsid w:val="00DC19F1"/>
    <w:rsid w:val="00DC55D4"/>
    <w:rsid w:val="00DE409C"/>
    <w:rsid w:val="00DE569B"/>
    <w:rsid w:val="00E06C42"/>
    <w:rsid w:val="00E11F82"/>
    <w:rsid w:val="00E16483"/>
    <w:rsid w:val="00E230C3"/>
    <w:rsid w:val="00E35D23"/>
    <w:rsid w:val="00E37DA7"/>
    <w:rsid w:val="00E41C11"/>
    <w:rsid w:val="00E54461"/>
    <w:rsid w:val="00E746F0"/>
    <w:rsid w:val="00E94D79"/>
    <w:rsid w:val="00EA154C"/>
    <w:rsid w:val="00ED12F9"/>
    <w:rsid w:val="00ED2B04"/>
    <w:rsid w:val="00EE3834"/>
    <w:rsid w:val="00F12442"/>
    <w:rsid w:val="00F146E8"/>
    <w:rsid w:val="00F237BB"/>
    <w:rsid w:val="00F25B97"/>
    <w:rsid w:val="00F45F92"/>
    <w:rsid w:val="00F63427"/>
    <w:rsid w:val="00F87EEF"/>
    <w:rsid w:val="00F93F0F"/>
    <w:rsid w:val="00FA15F8"/>
    <w:rsid w:val="00FA31F0"/>
    <w:rsid w:val="00FA7105"/>
    <w:rsid w:val="00FC0297"/>
    <w:rsid w:val="00FC2EC6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fliphtml5.com/fumf/ire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75264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200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87705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0BE3-795F-46A0-A481-9B456995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70</cp:revision>
  <cp:lastPrinted>2024-07-08T10:31:00Z</cp:lastPrinted>
  <dcterms:created xsi:type="dcterms:W3CDTF">2024-03-26T13:01:00Z</dcterms:created>
  <dcterms:modified xsi:type="dcterms:W3CDTF">2024-12-02T08:45:00Z</dcterms:modified>
</cp:coreProperties>
</file>