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38FA" w:rsidRPr="00B10592" w:rsidRDefault="007138FA" w:rsidP="007138FA">
      <w:pPr>
        <w:jc w:val="center"/>
        <w:rPr>
          <w:rFonts w:ascii="GHEA Grapalat" w:hAnsi="GHEA Grapalat" w:cs="Sylfaen"/>
          <w:b/>
          <w:sz w:val="28"/>
          <w:szCs w:val="28"/>
          <w:lang w:val="hy-AM"/>
        </w:rPr>
      </w:pPr>
      <w:r>
        <w:rPr>
          <w:rFonts w:ascii="GHEA Grapalat" w:hAnsi="GHEA Grapalat" w:cs="Sylfaen"/>
          <w:b/>
          <w:sz w:val="28"/>
          <w:szCs w:val="28"/>
          <w:lang w:val="hy-AM"/>
        </w:rPr>
        <w:t>Տեղեկատվություն</w:t>
      </w:r>
    </w:p>
    <w:p w:rsidR="007138FA" w:rsidRDefault="007138FA" w:rsidP="007138FA">
      <w:pPr>
        <w:jc w:val="center"/>
        <w:rPr>
          <w:rFonts w:ascii="GHEA Grapalat" w:hAnsi="GHEA Grapalat" w:cs="Sylfaen"/>
          <w:lang w:val="hy-AM"/>
        </w:rPr>
      </w:pPr>
    </w:p>
    <w:p w:rsidR="007138FA" w:rsidRPr="005C5964" w:rsidRDefault="007138FA" w:rsidP="007138FA">
      <w:pPr>
        <w:jc w:val="center"/>
        <w:rPr>
          <w:rFonts w:ascii="GHEA Grapalat" w:hAnsi="GHEA Grapalat" w:cs="Sylfaen"/>
          <w:lang w:val="hy-AM"/>
        </w:rPr>
      </w:pPr>
    </w:p>
    <w:p w:rsidR="00601A50" w:rsidRDefault="007138FA" w:rsidP="003859CC">
      <w:pPr>
        <w:spacing w:line="360" w:lineRule="auto"/>
        <w:jc w:val="both"/>
        <w:rPr>
          <w:rFonts w:ascii="GHEA Grapalat" w:hAnsi="GHEA Grapalat" w:cs="Sylfaen"/>
          <w:lang w:val="hy-AM"/>
        </w:rPr>
      </w:pPr>
      <w:bookmarkStart w:id="0" w:name="_Hlk39844680"/>
      <w:r w:rsidRPr="005C5964">
        <w:rPr>
          <w:rFonts w:ascii="GHEA Grapalat" w:hAnsi="GHEA Grapalat"/>
          <w:lang w:val="hy-AM"/>
        </w:rPr>
        <w:t xml:space="preserve">    </w:t>
      </w:r>
      <w:r w:rsidR="00901F6F">
        <w:rPr>
          <w:rFonts w:ascii="GHEA Grapalat" w:hAnsi="GHEA Grapalat"/>
          <w:lang w:val="hy-AM"/>
        </w:rPr>
        <w:t xml:space="preserve">  202</w:t>
      </w:r>
      <w:r w:rsidR="00901F6F" w:rsidRPr="00901F6F">
        <w:rPr>
          <w:rFonts w:ascii="GHEA Grapalat" w:hAnsi="GHEA Grapalat"/>
          <w:lang w:val="hy-AM"/>
        </w:rPr>
        <w:t>5</w:t>
      </w:r>
      <w:r w:rsidRPr="005C5964">
        <w:rPr>
          <w:rFonts w:ascii="GHEA Grapalat" w:hAnsi="GHEA Grapalat"/>
          <w:lang w:val="hy-AM"/>
        </w:rPr>
        <w:t xml:space="preserve"> թվականի </w:t>
      </w:r>
      <w:r w:rsidR="005A02D2">
        <w:rPr>
          <w:rFonts w:ascii="GHEA Grapalat" w:hAnsi="GHEA Grapalat"/>
          <w:lang w:val="hy-AM"/>
        </w:rPr>
        <w:t>փետրվարի 1</w:t>
      </w:r>
      <w:r w:rsidR="00443DE7" w:rsidRPr="00443DE7">
        <w:rPr>
          <w:rFonts w:ascii="GHEA Grapalat" w:hAnsi="GHEA Grapalat"/>
          <w:lang w:val="hy-AM"/>
        </w:rPr>
        <w:t>5</w:t>
      </w:r>
      <w:r w:rsidR="009039D6">
        <w:rPr>
          <w:rFonts w:ascii="GHEA Grapalat" w:hAnsi="GHEA Grapalat"/>
          <w:lang w:val="hy-AM"/>
        </w:rPr>
        <w:t>-ից</w:t>
      </w:r>
      <w:r w:rsidR="00967A0C">
        <w:rPr>
          <w:rFonts w:ascii="GHEA Grapalat" w:hAnsi="GHEA Grapalat"/>
          <w:lang w:val="hy-AM"/>
        </w:rPr>
        <w:t xml:space="preserve"> լուծվել </w:t>
      </w:r>
      <w:r w:rsidRPr="005C5964">
        <w:rPr>
          <w:rFonts w:ascii="GHEA Grapalat" w:hAnsi="GHEA Grapalat"/>
          <w:lang w:val="hy-AM"/>
        </w:rPr>
        <w:t xml:space="preserve"> </w:t>
      </w:r>
      <w:bookmarkEnd w:id="0"/>
      <w:r w:rsidR="007A2807">
        <w:rPr>
          <w:rFonts w:ascii="GHEA Grapalat" w:hAnsi="GHEA Grapalat"/>
          <w:lang w:val="hy-AM"/>
        </w:rPr>
        <w:t>է</w:t>
      </w:r>
      <w:r w:rsidR="00B220A9">
        <w:rPr>
          <w:rFonts w:ascii="GHEA Grapalat" w:hAnsi="GHEA Grapalat" w:cs="Sylfaen"/>
          <w:lang w:val="hy-AM"/>
        </w:rPr>
        <w:t xml:space="preserve">  </w:t>
      </w:r>
      <w:r w:rsidR="005A02D2">
        <w:rPr>
          <w:rFonts w:ascii="GHEA Grapalat" w:hAnsi="GHEA Grapalat" w:cs="Sylfaen"/>
          <w:lang w:val="af-ZA"/>
        </w:rPr>
        <w:t xml:space="preserve">Հայաստանի Հանրապետության </w:t>
      </w:r>
      <w:r w:rsidR="005A02D2" w:rsidRPr="00C468D7">
        <w:rPr>
          <w:rFonts w:ascii="GHEA Grapalat" w:hAnsi="GHEA Grapalat" w:cs="Sylfaen"/>
          <w:lang w:val="hy-AM"/>
        </w:rPr>
        <w:t xml:space="preserve">ներքին գործերի նախարարության </w:t>
      </w:r>
      <w:r w:rsidR="00443DE7" w:rsidRPr="00FE3BD0">
        <w:rPr>
          <w:rFonts w:ascii="GHEA Grapalat" w:hAnsi="GHEA Grapalat"/>
          <w:lang w:val="hy-AM"/>
        </w:rPr>
        <w:t>տեղեկատվական տեխնոլոգիաների և կապի վարչության</w:t>
      </w:r>
      <w:r w:rsidR="00443DE7" w:rsidRPr="003E00C5">
        <w:rPr>
          <w:rFonts w:ascii="GHEA Grapalat" w:hAnsi="GHEA Grapalat" w:cs="Sylfaen"/>
          <w:lang w:val="af-ZA"/>
        </w:rPr>
        <w:t xml:space="preserve"> </w:t>
      </w:r>
      <w:r w:rsidR="00443DE7" w:rsidRPr="00BC58CE">
        <w:rPr>
          <w:rFonts w:ascii="GHEA Grapalat" w:hAnsi="GHEA Grapalat" w:cs="Sylfaen"/>
          <w:lang w:val="hy-AM"/>
        </w:rPr>
        <w:t>փորձագետ</w:t>
      </w:r>
      <w:r w:rsidR="00443DE7" w:rsidRPr="00BC58CE">
        <w:rPr>
          <w:rFonts w:ascii="GHEA Grapalat" w:hAnsi="GHEA Grapalat" w:cs="Sylfaen"/>
          <w:lang w:val="af-ZA"/>
        </w:rPr>
        <w:t xml:space="preserve">  </w:t>
      </w:r>
      <w:r w:rsidR="00443DE7" w:rsidRPr="00FE3BD0">
        <w:rPr>
          <w:rFonts w:ascii="GHEA Grapalat" w:hAnsi="GHEA Grapalat" w:cs="Sylfaen"/>
          <w:lang w:val="hy-AM"/>
        </w:rPr>
        <w:t xml:space="preserve">Մացակ Աշոտի Պողոսյանի </w:t>
      </w:r>
      <w:r w:rsidR="00443DE7">
        <w:rPr>
          <w:rFonts w:ascii="GHEA Grapalat" w:hAnsi="GHEA Grapalat" w:cs="Sylfaen"/>
          <w:lang w:val="hy-AM"/>
        </w:rPr>
        <w:t xml:space="preserve"> </w:t>
      </w:r>
      <w:r w:rsidR="00443DE7" w:rsidRPr="00BC58CE">
        <w:rPr>
          <w:rFonts w:ascii="GHEA Grapalat" w:hAnsi="GHEA Grapalat" w:cs="Sylfaen"/>
          <w:lang w:val="hy-AM"/>
        </w:rPr>
        <w:t>հետ</w:t>
      </w:r>
      <w:r w:rsidR="00443DE7" w:rsidRPr="00BC58CE">
        <w:rPr>
          <w:rFonts w:ascii="GHEA Grapalat" w:hAnsi="GHEA Grapalat" w:cs="Sylfaen"/>
          <w:lang w:val="af-ZA"/>
        </w:rPr>
        <w:t xml:space="preserve"> 202</w:t>
      </w:r>
      <w:r w:rsidR="00443DE7">
        <w:rPr>
          <w:rFonts w:ascii="GHEA Grapalat" w:hAnsi="GHEA Grapalat" w:cs="Sylfaen"/>
          <w:lang w:val="hy-AM"/>
        </w:rPr>
        <w:t>4</w:t>
      </w:r>
      <w:r w:rsidR="00443DE7" w:rsidRPr="00BC58CE">
        <w:rPr>
          <w:rFonts w:ascii="GHEA Grapalat" w:hAnsi="GHEA Grapalat" w:cs="Sylfaen"/>
          <w:lang w:val="af-ZA"/>
        </w:rPr>
        <w:t xml:space="preserve"> </w:t>
      </w:r>
      <w:r w:rsidR="00443DE7" w:rsidRPr="00BC58CE">
        <w:rPr>
          <w:rFonts w:ascii="GHEA Grapalat" w:hAnsi="GHEA Grapalat" w:cs="Sylfaen"/>
          <w:lang w:val="hy-AM"/>
        </w:rPr>
        <w:t>թվականի</w:t>
      </w:r>
      <w:r w:rsidR="00443DE7" w:rsidRPr="00BC58CE">
        <w:rPr>
          <w:rFonts w:ascii="GHEA Grapalat" w:hAnsi="GHEA Grapalat" w:cs="Sylfaen"/>
          <w:lang w:val="af-ZA"/>
        </w:rPr>
        <w:t xml:space="preserve"> </w:t>
      </w:r>
      <w:r w:rsidR="00443DE7">
        <w:rPr>
          <w:rFonts w:ascii="GHEA Grapalat" w:hAnsi="GHEA Grapalat" w:cs="Sylfaen"/>
          <w:lang w:val="hy-AM"/>
        </w:rPr>
        <w:t>փետրվարի</w:t>
      </w:r>
      <w:r w:rsidR="00443DE7" w:rsidRPr="00801EFE">
        <w:rPr>
          <w:rFonts w:ascii="GHEA Grapalat" w:hAnsi="GHEA Grapalat" w:cs="Sylfaen"/>
          <w:lang w:val="hy-AM"/>
        </w:rPr>
        <w:t xml:space="preserve"> </w:t>
      </w:r>
      <w:r w:rsidR="00443DE7">
        <w:rPr>
          <w:rFonts w:ascii="GHEA Grapalat" w:hAnsi="GHEA Grapalat" w:cs="Sylfaen"/>
          <w:lang w:val="hy-AM"/>
        </w:rPr>
        <w:t>15</w:t>
      </w:r>
      <w:r w:rsidR="00443DE7">
        <w:rPr>
          <w:rFonts w:ascii="GHEA Grapalat" w:hAnsi="GHEA Grapalat" w:cs="Sylfaen"/>
          <w:lang w:val="af-ZA"/>
        </w:rPr>
        <w:t>-</w:t>
      </w:r>
      <w:r w:rsidR="00443DE7">
        <w:rPr>
          <w:rFonts w:ascii="GHEA Grapalat" w:hAnsi="GHEA Grapalat" w:cs="Sylfaen"/>
          <w:lang w:val="hy-AM"/>
        </w:rPr>
        <w:t>ին</w:t>
      </w:r>
      <w:r w:rsidR="00443DE7">
        <w:rPr>
          <w:rFonts w:ascii="GHEA Grapalat" w:hAnsi="GHEA Grapalat" w:cs="Sylfaen"/>
          <w:lang w:val="af-ZA"/>
        </w:rPr>
        <w:t xml:space="preserve"> </w:t>
      </w:r>
      <w:r w:rsidR="00443DE7">
        <w:rPr>
          <w:rFonts w:ascii="GHEA Grapalat" w:hAnsi="GHEA Grapalat" w:cs="Sylfaen"/>
          <w:lang w:val="hy-AM"/>
        </w:rPr>
        <w:t>կնքված</w:t>
      </w:r>
      <w:r w:rsidR="00443DE7">
        <w:rPr>
          <w:rFonts w:ascii="GHEA Grapalat" w:hAnsi="GHEA Grapalat" w:cs="Sylfaen"/>
          <w:lang w:val="af-ZA"/>
        </w:rPr>
        <w:t xml:space="preserve"> աշխատանքային պայմանագիրը</w:t>
      </w:r>
      <w:bookmarkStart w:id="1" w:name="_GoBack"/>
      <w:bookmarkEnd w:id="1"/>
      <w:r w:rsidR="003859CC">
        <w:rPr>
          <w:rFonts w:ascii="GHEA Grapalat" w:hAnsi="GHEA Grapalat" w:cs="Sylfaen"/>
          <w:lang w:val="hy-AM"/>
        </w:rPr>
        <w:t>։</w:t>
      </w:r>
      <w:r w:rsidR="00225EBB">
        <w:rPr>
          <w:rFonts w:ascii="GHEA Grapalat" w:hAnsi="GHEA Grapalat" w:cs="Sylfaen"/>
          <w:lang w:val="hy-AM"/>
        </w:rPr>
        <w:t xml:space="preserve"> </w:t>
      </w:r>
    </w:p>
    <w:p w:rsidR="00967A0C" w:rsidRPr="00601A50" w:rsidRDefault="00967A0C" w:rsidP="003859CC">
      <w:pPr>
        <w:spacing w:line="360" w:lineRule="auto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     Առդիր՝  </w:t>
      </w:r>
      <w:r w:rsidR="007A2807">
        <w:rPr>
          <w:rFonts w:ascii="GHEA Grapalat" w:hAnsi="GHEA Grapalat" w:cs="Sylfaen"/>
          <w:lang w:val="hy-AM"/>
        </w:rPr>
        <w:t>1</w:t>
      </w:r>
      <w:r w:rsidR="006C0306">
        <w:rPr>
          <w:rFonts w:ascii="GHEA Grapalat" w:hAnsi="GHEA Grapalat" w:cs="Sylfaen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 xml:space="preserve"> նիշք։</w:t>
      </w:r>
    </w:p>
    <w:p w:rsidR="00AE3D96" w:rsidRDefault="00AE3D96" w:rsidP="007138FA">
      <w:pPr>
        <w:spacing w:line="360" w:lineRule="auto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   </w:t>
      </w:r>
    </w:p>
    <w:p w:rsidR="003978F3" w:rsidRPr="007138FA" w:rsidRDefault="003978F3">
      <w:pPr>
        <w:rPr>
          <w:lang w:val="hy-AM"/>
        </w:rPr>
      </w:pPr>
    </w:p>
    <w:sectPr w:rsidR="003978F3" w:rsidRPr="007138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65F"/>
    <w:rsid w:val="00030B6F"/>
    <w:rsid w:val="000B065F"/>
    <w:rsid w:val="000B1595"/>
    <w:rsid w:val="001141AC"/>
    <w:rsid w:val="00170081"/>
    <w:rsid w:val="001822BA"/>
    <w:rsid w:val="001B19BC"/>
    <w:rsid w:val="001D023D"/>
    <w:rsid w:val="00207AF9"/>
    <w:rsid w:val="00225EBB"/>
    <w:rsid w:val="002476C7"/>
    <w:rsid w:val="002E3B7F"/>
    <w:rsid w:val="002E3FBA"/>
    <w:rsid w:val="003501E9"/>
    <w:rsid w:val="00360F80"/>
    <w:rsid w:val="003859CC"/>
    <w:rsid w:val="003978F3"/>
    <w:rsid w:val="00411DF3"/>
    <w:rsid w:val="00443DE7"/>
    <w:rsid w:val="004475D8"/>
    <w:rsid w:val="00454971"/>
    <w:rsid w:val="004573B7"/>
    <w:rsid w:val="004776C7"/>
    <w:rsid w:val="004F1D58"/>
    <w:rsid w:val="004F7DA0"/>
    <w:rsid w:val="005506F1"/>
    <w:rsid w:val="005519E5"/>
    <w:rsid w:val="005552EA"/>
    <w:rsid w:val="00573101"/>
    <w:rsid w:val="00587B17"/>
    <w:rsid w:val="005A02D2"/>
    <w:rsid w:val="005E29E6"/>
    <w:rsid w:val="00601A50"/>
    <w:rsid w:val="006051D6"/>
    <w:rsid w:val="00687033"/>
    <w:rsid w:val="006A1AF6"/>
    <w:rsid w:val="006C0306"/>
    <w:rsid w:val="006E75F2"/>
    <w:rsid w:val="007138FA"/>
    <w:rsid w:val="007348A3"/>
    <w:rsid w:val="00755437"/>
    <w:rsid w:val="00771475"/>
    <w:rsid w:val="007A2807"/>
    <w:rsid w:val="00865D7F"/>
    <w:rsid w:val="008B0FCD"/>
    <w:rsid w:val="008E3A6E"/>
    <w:rsid w:val="00901F6F"/>
    <w:rsid w:val="009039D6"/>
    <w:rsid w:val="00967A0C"/>
    <w:rsid w:val="00982422"/>
    <w:rsid w:val="009C037C"/>
    <w:rsid w:val="009E231F"/>
    <w:rsid w:val="00A01A12"/>
    <w:rsid w:val="00A507E7"/>
    <w:rsid w:val="00A54891"/>
    <w:rsid w:val="00A65D93"/>
    <w:rsid w:val="00A70674"/>
    <w:rsid w:val="00AE3D96"/>
    <w:rsid w:val="00B178D7"/>
    <w:rsid w:val="00B220A9"/>
    <w:rsid w:val="00B31D71"/>
    <w:rsid w:val="00B7077B"/>
    <w:rsid w:val="00B85EF2"/>
    <w:rsid w:val="00BE45D2"/>
    <w:rsid w:val="00BF141D"/>
    <w:rsid w:val="00C26BD6"/>
    <w:rsid w:val="00C52ADE"/>
    <w:rsid w:val="00CB1A04"/>
    <w:rsid w:val="00CE4D94"/>
    <w:rsid w:val="00CF7BDF"/>
    <w:rsid w:val="00D10522"/>
    <w:rsid w:val="00D2573F"/>
    <w:rsid w:val="00DA03D6"/>
    <w:rsid w:val="00DB1092"/>
    <w:rsid w:val="00DB122E"/>
    <w:rsid w:val="00E27CFF"/>
    <w:rsid w:val="00F22446"/>
    <w:rsid w:val="00F4276D"/>
    <w:rsid w:val="00F520A1"/>
    <w:rsid w:val="00F6768A"/>
    <w:rsid w:val="00F70CB9"/>
    <w:rsid w:val="00F91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8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8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2025-02-17T04:49:00Z</dcterms:created>
  <dcterms:modified xsi:type="dcterms:W3CDTF">2025-02-17T04:49:00Z</dcterms:modified>
</cp:coreProperties>
</file>