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9C10" w14:textId="2E1E2A44" w:rsidR="005D1196" w:rsidRPr="0028161F" w:rsidRDefault="0028161F" w:rsidP="0028161F">
      <w:pPr>
        <w:pStyle w:val="20"/>
        <w:shd w:val="clear" w:color="auto" w:fill="auto"/>
        <w:spacing w:before="0" w:after="0"/>
        <w:ind w:left="4248"/>
        <w:jc w:val="right"/>
        <w:rPr>
          <w:rFonts w:ascii="GHEA Grapalat" w:hAnsi="GHEA Grapalat"/>
          <w:color w:val="000000"/>
          <w:sz w:val="24"/>
          <w:szCs w:val="24"/>
          <w:lang w:val="hy-AM" w:eastAsia="hy-AM" w:bidi="hy-AM"/>
        </w:rPr>
      </w:pPr>
      <w:r>
        <w:rPr>
          <w:rFonts w:ascii="GHEA Grapalat" w:hAnsi="GHEA Grapalat"/>
          <w:color w:val="000000"/>
          <w:sz w:val="24"/>
          <w:szCs w:val="24"/>
          <w:lang w:val="hy-AM" w:eastAsia="hy-AM" w:bidi="hy-AM"/>
        </w:rPr>
        <w:t xml:space="preserve">Ինկորպորացիան կատարվել է ՆԳ նախարարի                  </w:t>
      </w:r>
      <w:r w:rsidR="00D10E1D">
        <w:rPr>
          <w:rFonts w:ascii="GHEA Grapalat" w:hAnsi="GHEA Grapalat"/>
          <w:color w:val="000000"/>
          <w:sz w:val="24"/>
          <w:szCs w:val="24"/>
          <w:lang w:val="hy-AM" w:eastAsia="hy-AM" w:bidi="hy-AM"/>
        </w:rPr>
        <w:t xml:space="preserve">                               </w:t>
      </w:r>
      <w:r w:rsidR="00D10E1D">
        <w:rPr>
          <w:rFonts w:ascii="GHEA Grapalat" w:hAnsi="GHEA Grapalat"/>
          <w:color w:val="000000"/>
          <w:sz w:val="24"/>
          <w:szCs w:val="24"/>
          <w:lang w:val="en-US" w:eastAsia="hy-AM" w:bidi="hy-AM"/>
        </w:rPr>
        <w:t>01</w:t>
      </w:r>
      <w:r>
        <w:rPr>
          <w:rFonts w:ascii="GHEA Grapalat" w:hAnsi="GHEA Grapalat"/>
          <w:color w:val="000000"/>
          <w:sz w:val="24"/>
          <w:szCs w:val="24"/>
          <w:lang w:val="hy-AM" w:eastAsia="hy-AM" w:bidi="hy-AM"/>
        </w:rPr>
        <w:t>.0</w:t>
      </w:r>
      <w:r w:rsidR="00D10E1D">
        <w:rPr>
          <w:rFonts w:ascii="GHEA Grapalat" w:hAnsi="GHEA Grapalat"/>
          <w:color w:val="000000"/>
          <w:sz w:val="24"/>
          <w:szCs w:val="24"/>
          <w:lang w:val="en-US" w:eastAsia="hy-AM" w:bidi="hy-AM"/>
        </w:rPr>
        <w:t>3</w:t>
      </w:r>
      <w:r>
        <w:rPr>
          <w:rFonts w:ascii="GHEA Grapalat" w:hAnsi="GHEA Grapalat"/>
          <w:color w:val="000000"/>
          <w:sz w:val="24"/>
          <w:szCs w:val="24"/>
          <w:lang w:val="hy-AM" w:eastAsia="hy-AM" w:bidi="hy-AM"/>
        </w:rPr>
        <w:t>.202</w:t>
      </w:r>
      <w:r w:rsidR="00D10E1D">
        <w:rPr>
          <w:rFonts w:ascii="GHEA Grapalat" w:hAnsi="GHEA Grapalat"/>
          <w:color w:val="000000"/>
          <w:sz w:val="24"/>
          <w:szCs w:val="24"/>
          <w:lang w:val="en-US" w:eastAsia="hy-AM" w:bidi="hy-AM"/>
        </w:rPr>
        <w:t>5</w:t>
      </w:r>
      <w:r>
        <w:rPr>
          <w:rFonts w:ascii="GHEA Grapalat" w:hAnsi="GHEA Grapalat"/>
          <w:color w:val="000000"/>
          <w:sz w:val="24"/>
          <w:szCs w:val="24"/>
          <w:lang w:val="hy-AM" w:eastAsia="hy-AM" w:bidi="hy-AM"/>
        </w:rPr>
        <w:t xml:space="preserve">թ. </w:t>
      </w:r>
      <w:r w:rsidR="00D10E1D">
        <w:rPr>
          <w:rFonts w:ascii="GHEA Grapalat" w:hAnsi="GHEA Grapalat"/>
          <w:color w:val="000000"/>
          <w:sz w:val="24"/>
          <w:szCs w:val="24"/>
          <w:lang w:val="en-US" w:eastAsia="hy-AM" w:bidi="hy-AM"/>
        </w:rPr>
        <w:t>18</w:t>
      </w:r>
      <w:r>
        <w:rPr>
          <w:rFonts w:ascii="GHEA Grapalat" w:hAnsi="GHEA Grapalat"/>
          <w:color w:val="000000"/>
          <w:sz w:val="24"/>
          <w:szCs w:val="24"/>
          <w:lang w:val="hy-AM" w:eastAsia="hy-AM" w:bidi="hy-AM"/>
        </w:rPr>
        <w:t>-Լ հրամանով</w:t>
      </w:r>
    </w:p>
    <w:p w14:paraId="06C798CA" w14:textId="77777777" w:rsidR="00390B71" w:rsidRDefault="00390B71" w:rsidP="00B734C8">
      <w:pPr>
        <w:tabs>
          <w:tab w:val="left" w:pos="8610"/>
        </w:tabs>
        <w:spacing w:after="120"/>
        <w:rPr>
          <w:rFonts w:ascii="GHEA Grapalat" w:hAnsi="GHEA Grapalat"/>
          <w:sz w:val="20"/>
          <w:szCs w:val="20"/>
          <w:lang w:val="hy-AM"/>
        </w:rPr>
      </w:pPr>
    </w:p>
    <w:p w14:paraId="796887CF" w14:textId="77777777" w:rsidR="00E1013E" w:rsidRDefault="00E1013E" w:rsidP="00B734C8">
      <w:pPr>
        <w:tabs>
          <w:tab w:val="left" w:pos="8610"/>
        </w:tabs>
        <w:spacing w:after="120"/>
        <w:rPr>
          <w:rFonts w:ascii="GHEA Grapalat" w:hAnsi="GHEA Grapalat"/>
          <w:sz w:val="20"/>
          <w:szCs w:val="20"/>
          <w:lang w:val="hy-AM"/>
        </w:rPr>
      </w:pPr>
    </w:p>
    <w:p w14:paraId="3A2EFF3E" w14:textId="77777777" w:rsidR="00E1013E" w:rsidRDefault="00E1013E" w:rsidP="00B734C8">
      <w:pPr>
        <w:tabs>
          <w:tab w:val="left" w:pos="8610"/>
        </w:tabs>
        <w:spacing w:after="120"/>
        <w:rPr>
          <w:rFonts w:ascii="GHEA Grapalat" w:hAnsi="GHEA Grapalat"/>
          <w:sz w:val="20"/>
          <w:szCs w:val="20"/>
          <w:lang w:val="hy-AM"/>
        </w:rPr>
      </w:pPr>
    </w:p>
    <w:p w14:paraId="07694FE9" w14:textId="6FE3AAD8" w:rsidR="00D73D59" w:rsidRPr="00160D77" w:rsidRDefault="00BB7E7C" w:rsidP="0050224A">
      <w:pPr>
        <w:spacing w:after="120"/>
        <w:ind w:firstLine="630"/>
        <w:rPr>
          <w:rFonts w:ascii="GHEA Grapalat" w:hAnsi="GHEA Grapalat"/>
          <w:b/>
          <w:sz w:val="28"/>
          <w:szCs w:val="28"/>
          <w:lang w:val="hy-AM"/>
        </w:rPr>
      </w:pPr>
      <w:r w:rsidRPr="00CF6DE7">
        <w:rPr>
          <w:rFonts w:ascii="GHEA Grapalat" w:hAnsi="GHEA Grapalat"/>
          <w:b/>
          <w:sz w:val="28"/>
          <w:szCs w:val="28"/>
          <w:lang w:val="hy-AM"/>
        </w:rPr>
        <w:t xml:space="preserve">                                                                            </w:t>
      </w:r>
      <w:r w:rsidR="0028161F">
        <w:rPr>
          <w:rFonts w:ascii="GHEA Grapalat" w:hAnsi="GHEA Grapalat"/>
          <w:b/>
          <w:sz w:val="28"/>
          <w:szCs w:val="28"/>
          <w:lang w:val="hy-AM"/>
        </w:rPr>
        <w:t xml:space="preserve">          </w:t>
      </w:r>
      <w:r w:rsidRPr="00CF6DE7">
        <w:rPr>
          <w:rFonts w:ascii="GHEA Grapalat" w:hAnsi="GHEA Grapalat"/>
          <w:b/>
          <w:sz w:val="28"/>
          <w:szCs w:val="28"/>
          <w:lang w:val="hy-AM"/>
        </w:rPr>
        <w:t xml:space="preserve"> ԹԻՎ</w:t>
      </w:r>
      <w:r w:rsidR="0028161F">
        <w:rPr>
          <w:rFonts w:ascii="GHEA Grapalat" w:hAnsi="GHEA Grapalat"/>
          <w:b/>
          <w:sz w:val="28"/>
          <w:szCs w:val="28"/>
          <w:lang w:val="hy-AM"/>
        </w:rPr>
        <w:t xml:space="preserve">  </w:t>
      </w:r>
      <w:r w:rsidR="00E1013E">
        <w:rPr>
          <w:rFonts w:ascii="GHEA Grapalat" w:hAnsi="GHEA Grapalat"/>
          <w:b/>
          <w:sz w:val="28"/>
          <w:szCs w:val="28"/>
          <w:lang w:val="hy-AM"/>
        </w:rPr>
        <w:t>1</w:t>
      </w:r>
      <w:r w:rsidR="00952923">
        <w:rPr>
          <w:rFonts w:ascii="GHEA Grapalat" w:hAnsi="GHEA Grapalat"/>
          <w:b/>
          <w:sz w:val="28"/>
          <w:szCs w:val="28"/>
          <w:lang w:val="hy-AM"/>
        </w:rPr>
        <w:t>-</w:t>
      </w:r>
      <w:r w:rsidR="00952923" w:rsidRPr="00952923">
        <w:rPr>
          <w:rFonts w:ascii="GHEA Grapalat" w:hAnsi="GHEA Grapalat"/>
          <w:b/>
          <w:sz w:val="32"/>
          <w:szCs w:val="32"/>
          <w:lang w:val="hy-AM"/>
        </w:rPr>
        <w:t>Լ</w:t>
      </w:r>
    </w:p>
    <w:p w14:paraId="323D3F2C" w14:textId="77777777" w:rsidR="00A46D01" w:rsidRPr="007D3F62" w:rsidRDefault="00A46D01" w:rsidP="00390B71">
      <w:pPr>
        <w:tabs>
          <w:tab w:val="left" w:pos="8610"/>
        </w:tabs>
        <w:spacing w:after="120"/>
        <w:ind w:firstLine="630"/>
        <w:rPr>
          <w:rFonts w:ascii="GHEA Grapalat" w:hAnsi="GHEA Grapalat"/>
          <w:sz w:val="20"/>
          <w:szCs w:val="20"/>
          <w:lang w:val="hy-AM"/>
        </w:rPr>
      </w:pPr>
    </w:p>
    <w:p w14:paraId="710C01F4" w14:textId="396A3481" w:rsidR="00B32DC6" w:rsidRDefault="00B32DC6" w:rsidP="00B32DC6">
      <w:pPr>
        <w:spacing w:line="276" w:lineRule="auto"/>
        <w:ind w:left="4320"/>
        <w:rPr>
          <w:rFonts w:ascii="GHEA Grapalat" w:eastAsiaTheme="minorEastAsia" w:hAnsi="GHEA Grapalat" w:cs="Sylfaen"/>
          <w:b/>
          <w:bCs/>
          <w:lang w:val="hy-AM" w:bidi="ar-SA"/>
        </w:rPr>
      </w:pPr>
    </w:p>
    <w:p w14:paraId="3A6D0DC2" w14:textId="04B59D9A" w:rsidR="00B734C8" w:rsidRDefault="00B734C8" w:rsidP="00B32DC6">
      <w:pPr>
        <w:spacing w:line="276" w:lineRule="auto"/>
        <w:ind w:left="4320"/>
        <w:rPr>
          <w:rFonts w:ascii="GHEA Grapalat" w:eastAsiaTheme="minorEastAsia" w:hAnsi="GHEA Grapalat" w:cs="Sylfaen"/>
          <w:b/>
          <w:bCs/>
          <w:lang w:val="hy-AM" w:bidi="ar-SA"/>
        </w:rPr>
      </w:pPr>
    </w:p>
    <w:p w14:paraId="466BD36B" w14:textId="77777777" w:rsidR="00B734C8" w:rsidRDefault="00B734C8" w:rsidP="00B32DC6">
      <w:pPr>
        <w:spacing w:line="276" w:lineRule="auto"/>
        <w:ind w:left="4320"/>
        <w:rPr>
          <w:rFonts w:ascii="GHEA Grapalat" w:eastAsiaTheme="minorEastAsia" w:hAnsi="GHEA Grapalat" w:cs="Sylfaen"/>
          <w:b/>
          <w:bCs/>
          <w:lang w:val="hy-AM" w:bidi="ar-SA"/>
        </w:rPr>
      </w:pPr>
    </w:p>
    <w:p w14:paraId="762F7BE9" w14:textId="77777777" w:rsidR="00B734C8" w:rsidRPr="00B734C8" w:rsidRDefault="00B734C8" w:rsidP="00B734C8">
      <w:pPr>
        <w:shd w:val="clear" w:color="auto" w:fill="FFFFFF"/>
        <w:ind w:firstLine="375"/>
        <w:jc w:val="center"/>
        <w:rPr>
          <w:rFonts w:ascii="GHEA Grapalat" w:eastAsia="Times New Roman" w:hAnsi="GHEA Grapalat" w:cs="Times New Roman"/>
          <w:b/>
          <w:lang w:val="hy-AM"/>
        </w:rPr>
      </w:pPr>
      <w:r w:rsidRPr="00B734C8">
        <w:rPr>
          <w:rFonts w:ascii="GHEA Grapalat" w:eastAsia="Times New Roman" w:hAnsi="GHEA Grapalat" w:cs="Times New Roman"/>
          <w:b/>
          <w:lang w:val="hy-AM"/>
        </w:rPr>
        <w:t xml:space="preserve">ՀԱՅԱՍՏԱՆԻ ՀԱՆՐԱՊԵՏՈՒԹՅԱՆ ՆԵՐՔԻՆ ԳՈՐԾԵՐԻ ՆԱԽԱՐԱՐՈՒԹՅԱՆ ՈՍՏԻԿԱՆՈՒԹՅԱՆ ՔՐԵԱԿԱՆ ՈՍՏԻԿԱՆՈՒԹՅՈՒՆՈՒՄ ՊԱՇՏՈՆԻ ՆՇԱՆԱԿՎԵԼՈՒ ՆՊԱՏԱԿՈՎ ՈՍՏԻԿԱՆՈՒԹՅԱՆ ԾԱՌԱՅՈՂՆԵՐԻ ՎԵՐԱՊԱՏՐԱՍՏՈՒՄ ԱՆՑՆԵԼՈՒ ԿԱՐԳԸ ԵՎ ՊԱՅՄԱՆՆԵՐԸ ՍԱՀՄԱՆԵԼՈՒ ՄԱՍԻՆ </w:t>
      </w:r>
    </w:p>
    <w:p w14:paraId="16B18DC9" w14:textId="77777777" w:rsidR="00B734C8" w:rsidRPr="00B734C8" w:rsidRDefault="00B734C8" w:rsidP="00B734C8">
      <w:pPr>
        <w:shd w:val="clear" w:color="auto" w:fill="FFFFFF"/>
        <w:spacing w:line="360" w:lineRule="auto"/>
        <w:ind w:firstLine="375"/>
        <w:rPr>
          <w:rFonts w:ascii="GHEA Grapalat" w:eastAsia="Times New Roman" w:hAnsi="GHEA Grapalat" w:cs="Times New Roman"/>
          <w:b/>
          <w:lang w:val="hy-AM"/>
        </w:rPr>
      </w:pPr>
      <w:r w:rsidRPr="00B734C8">
        <w:rPr>
          <w:rFonts w:ascii="GHEA Grapalat" w:eastAsia="Times New Roman" w:hAnsi="GHEA Grapalat" w:cs="Times New Roman"/>
          <w:b/>
          <w:lang w:val="hy-AM"/>
        </w:rPr>
        <w:t xml:space="preserve"> </w:t>
      </w:r>
    </w:p>
    <w:p w14:paraId="5C11FED6" w14:textId="77777777" w:rsidR="00B734C8" w:rsidRDefault="00B734C8" w:rsidP="00B734C8">
      <w:pPr>
        <w:shd w:val="clear" w:color="auto" w:fill="FFFFFF"/>
        <w:spacing w:line="360" w:lineRule="auto"/>
        <w:ind w:firstLine="375"/>
        <w:jc w:val="both"/>
        <w:rPr>
          <w:rFonts w:ascii="GHEA Grapalat" w:eastAsia="Times New Roman" w:hAnsi="GHEA Grapalat" w:cs="Times New Roman"/>
          <w:lang w:val="hy-AM"/>
        </w:rPr>
      </w:pPr>
    </w:p>
    <w:p w14:paraId="3499207A" w14:textId="303AD534" w:rsidR="00B734C8" w:rsidRPr="00B734C8" w:rsidRDefault="00B734C8" w:rsidP="00B734C8">
      <w:pPr>
        <w:shd w:val="clear" w:color="auto" w:fill="FFFFFF"/>
        <w:spacing w:line="360" w:lineRule="auto"/>
        <w:ind w:firstLine="375"/>
        <w:jc w:val="both"/>
        <w:rPr>
          <w:rFonts w:ascii="GHEA Grapalat" w:eastAsia="Times New Roman" w:hAnsi="GHEA Grapalat" w:cs="Times New Roman"/>
          <w:lang w:val="hy-AM"/>
        </w:rPr>
      </w:pPr>
      <w:r w:rsidRPr="00B734C8">
        <w:rPr>
          <w:rFonts w:ascii="GHEA Grapalat" w:eastAsia="Times New Roman" w:hAnsi="GHEA Grapalat" w:cs="Times New Roman"/>
          <w:lang w:val="hy-AM"/>
        </w:rPr>
        <w:t>Համաձայն «Ոստիկանությունում ծառայության մասին»</w:t>
      </w:r>
      <w:r>
        <w:rPr>
          <w:rFonts w:ascii="GHEA Grapalat" w:eastAsia="Times New Roman" w:hAnsi="GHEA Grapalat" w:cs="Times New Roman"/>
          <w:lang w:val="hy-AM"/>
        </w:rPr>
        <w:t xml:space="preserve"> օրենքի </w:t>
      </w:r>
      <w:r w:rsidRPr="00B734C8">
        <w:rPr>
          <w:rFonts w:ascii="GHEA Grapalat" w:eastAsia="Times New Roman" w:hAnsi="GHEA Grapalat" w:cs="Times New Roman"/>
          <w:lang w:val="hy-AM"/>
        </w:rPr>
        <w:t>16-րդ հոդվածի 4-րդ մասի</w:t>
      </w:r>
      <w:r>
        <w:rPr>
          <w:rFonts w:ascii="GHEA Grapalat" w:eastAsia="Times New Roman" w:hAnsi="GHEA Grapalat" w:cs="Times New Roman"/>
          <w:lang w:val="hy-AM"/>
        </w:rPr>
        <w:t xml:space="preserve"> և Հայաստանի Հանրապետության  վարչապետի 2023 թվականի մարտի 14-ի թիվ 270-Լ որոշման 1-ին կետով հաստատված կանոնադրության 19-րդ կետի 20-րդ ենթակետի՝  </w:t>
      </w:r>
      <w:r w:rsidRPr="00B734C8">
        <w:rPr>
          <w:rFonts w:ascii="GHEA Grapalat" w:eastAsia="Times New Roman" w:hAnsi="GHEA Grapalat" w:cs="Times New Roman"/>
          <w:lang w:val="hy-AM"/>
        </w:rPr>
        <w:t xml:space="preserve"> </w:t>
      </w:r>
    </w:p>
    <w:p w14:paraId="717FB498" w14:textId="319A8BBC" w:rsidR="00B734C8" w:rsidRDefault="00B734C8" w:rsidP="00B734C8">
      <w:pPr>
        <w:shd w:val="clear" w:color="auto" w:fill="FFFFFF"/>
        <w:spacing w:line="360" w:lineRule="auto"/>
        <w:ind w:firstLine="375"/>
        <w:jc w:val="both"/>
        <w:rPr>
          <w:rFonts w:ascii="Calibri" w:eastAsia="Times New Roman" w:hAnsi="Calibri" w:cs="Calibri"/>
          <w:lang w:val="hy-AM"/>
        </w:rPr>
      </w:pPr>
      <w:r w:rsidRPr="00B734C8">
        <w:rPr>
          <w:rFonts w:ascii="Calibri" w:eastAsia="Times New Roman" w:hAnsi="Calibri" w:cs="Calibri"/>
          <w:lang w:val="hy-AM"/>
        </w:rPr>
        <w:t> </w:t>
      </w:r>
    </w:p>
    <w:p w14:paraId="10EF794D" w14:textId="77777777" w:rsidR="00B734C8" w:rsidRPr="00B734C8" w:rsidRDefault="00B734C8" w:rsidP="00B734C8">
      <w:pPr>
        <w:shd w:val="clear" w:color="auto" w:fill="FFFFFF"/>
        <w:spacing w:line="360" w:lineRule="auto"/>
        <w:ind w:firstLine="375"/>
        <w:jc w:val="both"/>
        <w:rPr>
          <w:rFonts w:ascii="GHEA Grapalat" w:eastAsia="Times New Roman" w:hAnsi="GHEA Grapalat" w:cs="Times New Roman"/>
          <w:lang w:val="hy-AM"/>
        </w:rPr>
      </w:pPr>
    </w:p>
    <w:p w14:paraId="4B4027F9" w14:textId="77777777" w:rsidR="00B734C8" w:rsidRPr="009E6891" w:rsidRDefault="00B734C8" w:rsidP="00B734C8">
      <w:pPr>
        <w:shd w:val="clear" w:color="auto" w:fill="FFFFFF"/>
        <w:spacing w:line="360" w:lineRule="auto"/>
        <w:ind w:firstLine="375"/>
        <w:jc w:val="center"/>
        <w:rPr>
          <w:rFonts w:ascii="GHEA Grapalat" w:eastAsia="Times New Roman" w:hAnsi="GHEA Grapalat" w:cs="Times New Roman"/>
          <w:b/>
          <w:bCs/>
          <w:i/>
          <w:iCs/>
        </w:rPr>
      </w:pPr>
      <w:r w:rsidRPr="009E6891">
        <w:rPr>
          <w:rFonts w:ascii="GHEA Grapalat" w:eastAsia="Times New Roman" w:hAnsi="GHEA Grapalat" w:cs="Times New Roman"/>
          <w:b/>
          <w:bCs/>
          <w:i/>
          <w:iCs/>
        </w:rPr>
        <w:t>Հրամայում եմ`</w:t>
      </w:r>
    </w:p>
    <w:p w14:paraId="774A65ED" w14:textId="77777777" w:rsidR="00B734C8" w:rsidRPr="009E6891" w:rsidRDefault="00B734C8" w:rsidP="00B734C8">
      <w:pPr>
        <w:shd w:val="clear" w:color="auto" w:fill="FFFFFF"/>
        <w:spacing w:line="360" w:lineRule="auto"/>
        <w:ind w:firstLine="375"/>
        <w:jc w:val="center"/>
        <w:rPr>
          <w:rFonts w:ascii="GHEA Grapalat" w:eastAsia="Times New Roman" w:hAnsi="GHEA Grapalat" w:cs="Times New Roman"/>
        </w:rPr>
      </w:pPr>
    </w:p>
    <w:p w14:paraId="7C353991" w14:textId="77777777" w:rsidR="00B734C8" w:rsidRPr="009E6891" w:rsidRDefault="00B734C8" w:rsidP="00B734C8">
      <w:pPr>
        <w:pStyle w:val="ListParagraph"/>
        <w:numPr>
          <w:ilvl w:val="0"/>
          <w:numId w:val="1"/>
        </w:numPr>
        <w:shd w:val="clear" w:color="auto" w:fill="FFFFFF"/>
        <w:spacing w:after="0" w:line="360" w:lineRule="auto"/>
        <w:ind w:left="0" w:firstLine="360"/>
        <w:jc w:val="both"/>
        <w:rPr>
          <w:rFonts w:ascii="GHEA Grapalat" w:eastAsia="Times New Roman" w:hAnsi="GHEA Grapalat" w:cs="Times New Roman"/>
          <w:color w:val="000000"/>
          <w:sz w:val="24"/>
          <w:szCs w:val="24"/>
        </w:rPr>
      </w:pPr>
      <w:r w:rsidRPr="009E6891">
        <w:rPr>
          <w:rFonts w:ascii="GHEA Grapalat" w:eastAsia="Times New Roman" w:hAnsi="GHEA Grapalat" w:cs="Times New Roman"/>
          <w:color w:val="000000"/>
          <w:sz w:val="24"/>
          <w:szCs w:val="24"/>
        </w:rPr>
        <w:t xml:space="preserve">Սահմանել </w:t>
      </w:r>
      <w:r w:rsidRPr="009E6891">
        <w:rPr>
          <w:rFonts w:ascii="GHEA Grapalat" w:eastAsia="Times New Roman" w:hAnsi="GHEA Grapalat" w:cs="Times New Roman"/>
          <w:color w:val="000000"/>
          <w:sz w:val="24"/>
          <w:szCs w:val="24"/>
          <w:lang w:val="ru-RU"/>
        </w:rPr>
        <w:t>Հայաստանի</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Հ</w:t>
      </w:r>
      <w:r w:rsidRPr="009E6891">
        <w:rPr>
          <w:rFonts w:ascii="GHEA Grapalat" w:eastAsia="Times New Roman" w:hAnsi="GHEA Grapalat" w:cs="Times New Roman"/>
          <w:color w:val="000000"/>
          <w:sz w:val="24"/>
          <w:szCs w:val="24"/>
        </w:rPr>
        <w:t xml:space="preserve">անրապետության </w:t>
      </w:r>
      <w:r w:rsidRPr="009E6891">
        <w:rPr>
          <w:rFonts w:ascii="GHEA Grapalat" w:eastAsia="Times New Roman" w:hAnsi="GHEA Grapalat" w:cs="Times New Roman"/>
          <w:color w:val="000000"/>
          <w:sz w:val="24"/>
          <w:szCs w:val="24"/>
          <w:lang w:val="ru-RU"/>
        </w:rPr>
        <w:t>ներքին</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գործերի</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նախարարության</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ոստիկանության</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քրեական</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ոստիկանությունում</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պաշտոնի</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նշանակվելու</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նպատակով</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ոստիկանության</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ծառայողների</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վերապատրաստում</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անցնելու</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կարգը</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և</w:t>
      </w:r>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պայմանները</w:t>
      </w:r>
      <w:r w:rsidRPr="009E6891">
        <w:rPr>
          <w:rFonts w:ascii="GHEA Grapalat" w:eastAsia="Times New Roman" w:hAnsi="GHEA Grapalat" w:cs="Times New Roman"/>
          <w:color w:val="000000"/>
          <w:sz w:val="24"/>
          <w:szCs w:val="24"/>
        </w:rPr>
        <w:t>՝ համաձայն հավելվածի:</w:t>
      </w:r>
      <w:r w:rsidRPr="009E6891">
        <w:rPr>
          <w:rFonts w:ascii="GHEA Grapalat" w:eastAsia="Times New Roman" w:hAnsi="GHEA Grapalat" w:cs="Times New Roman"/>
          <w:color w:val="000000"/>
          <w:sz w:val="24"/>
          <w:szCs w:val="24"/>
          <w:lang w:val="hy-AM"/>
        </w:rPr>
        <w:t xml:space="preserve"> </w:t>
      </w:r>
    </w:p>
    <w:p w14:paraId="20EE7546" w14:textId="77777777" w:rsidR="00B734C8" w:rsidRPr="009E6891" w:rsidRDefault="00B734C8" w:rsidP="00B734C8">
      <w:pPr>
        <w:pStyle w:val="ListParagraph"/>
        <w:numPr>
          <w:ilvl w:val="0"/>
          <w:numId w:val="1"/>
        </w:numPr>
        <w:shd w:val="clear" w:color="auto" w:fill="FFFFFF"/>
        <w:spacing w:after="0" w:line="360" w:lineRule="auto"/>
        <w:ind w:left="0" w:firstLine="360"/>
        <w:jc w:val="both"/>
        <w:rPr>
          <w:rFonts w:ascii="GHEA Grapalat" w:eastAsia="Times New Roman" w:hAnsi="GHEA Grapalat" w:cs="Times New Roman"/>
          <w:b/>
          <w:color w:val="000000"/>
          <w:sz w:val="24"/>
          <w:szCs w:val="24"/>
        </w:rPr>
      </w:pPr>
      <w:r w:rsidRPr="009E6891">
        <w:rPr>
          <w:rFonts w:ascii="GHEA Grapalat" w:eastAsia="Times New Roman" w:hAnsi="GHEA Grapalat" w:cs="Times New Roman"/>
          <w:color w:val="000000"/>
          <w:sz w:val="24"/>
          <w:szCs w:val="24"/>
        </w:rPr>
        <w:t>Սույն հրաման</w:t>
      </w:r>
      <w:r>
        <w:rPr>
          <w:rFonts w:ascii="GHEA Grapalat" w:eastAsia="Times New Roman" w:hAnsi="GHEA Grapalat" w:cs="Times New Roman"/>
          <w:color w:val="000000"/>
          <w:sz w:val="24"/>
          <w:szCs w:val="24"/>
          <w:lang w:val="hy-AM"/>
        </w:rPr>
        <w:t>ն ուժի մեջ է մտնում հրապարակմանը հաջորդող օրվանից</w:t>
      </w:r>
      <w:r w:rsidRPr="009E6891">
        <w:rPr>
          <w:rFonts w:ascii="GHEA Grapalat" w:eastAsia="Times New Roman" w:hAnsi="GHEA Grapalat" w:cs="Times New Roman"/>
          <w:color w:val="000000"/>
          <w:sz w:val="24"/>
          <w:szCs w:val="24"/>
          <w:lang w:val="hy-AM"/>
        </w:rPr>
        <w:t>։</w:t>
      </w:r>
    </w:p>
    <w:p w14:paraId="2F424F69" w14:textId="141A1DC0" w:rsidR="00A46D01" w:rsidRPr="007D3F62" w:rsidRDefault="00A46D01" w:rsidP="00390B71">
      <w:pPr>
        <w:tabs>
          <w:tab w:val="left" w:pos="8610"/>
        </w:tabs>
        <w:spacing w:after="120"/>
        <w:ind w:firstLine="630"/>
        <w:rPr>
          <w:rFonts w:ascii="GHEA Grapalat" w:hAnsi="GHEA Grapalat"/>
          <w:sz w:val="20"/>
          <w:szCs w:val="20"/>
          <w:lang w:val="hy-AM"/>
        </w:rPr>
      </w:pPr>
    </w:p>
    <w:p w14:paraId="1DED4A09" w14:textId="63043830" w:rsidR="00390B71" w:rsidRPr="00807D92" w:rsidRDefault="00390B71" w:rsidP="00390B71">
      <w:pPr>
        <w:tabs>
          <w:tab w:val="left" w:pos="8610"/>
        </w:tabs>
        <w:spacing w:after="120"/>
        <w:ind w:firstLine="630"/>
        <w:rPr>
          <w:rFonts w:ascii="GHEA Grapalat" w:hAnsi="GHEA Grapalat"/>
          <w:i/>
          <w:iCs/>
          <w:sz w:val="26"/>
          <w:szCs w:val="26"/>
          <w:lang w:val="hy-AM"/>
        </w:rPr>
      </w:pPr>
    </w:p>
    <w:p w14:paraId="04D78D0D" w14:textId="714A8D7F" w:rsidR="00770F43" w:rsidRDefault="00390B71" w:rsidP="00770F43">
      <w:pPr>
        <w:tabs>
          <w:tab w:val="left" w:pos="8610"/>
        </w:tabs>
        <w:spacing w:after="120"/>
        <w:ind w:firstLine="630"/>
        <w:jc w:val="right"/>
        <w:rPr>
          <w:rFonts w:ascii="GHEA Grapalat" w:hAnsi="GHEA Grapalat"/>
          <w:spacing w:val="10"/>
          <w:lang w:val="hy-AM"/>
        </w:rPr>
      </w:pPr>
      <w:r w:rsidRPr="007C452D">
        <w:rPr>
          <w:rFonts w:ascii="GHEA Grapalat" w:hAnsi="GHEA Grapalat" w:cs="Arial"/>
          <w:b/>
          <w:i/>
          <w:iCs/>
          <w:sz w:val="28"/>
          <w:szCs w:val="28"/>
          <w:lang w:val="hy-AM"/>
        </w:rPr>
        <w:t>Վահե Ղազարյան</w:t>
      </w:r>
      <w:r w:rsidR="00E1013E">
        <w:rPr>
          <w:rFonts w:ascii="GHEA Grapalat" w:hAnsi="GHEA Grapalat" w:cs="Arial"/>
          <w:b/>
          <w:lang w:val="hy-AM"/>
        </w:rPr>
        <w:t xml:space="preserve">                                                                                                                  05.01.202</w:t>
      </w:r>
      <w:r w:rsidR="0028161F">
        <w:rPr>
          <w:rFonts w:ascii="GHEA Grapalat" w:hAnsi="GHEA Grapalat" w:cs="Arial"/>
          <w:b/>
          <w:lang w:val="hy-AM"/>
        </w:rPr>
        <w:t>4</w:t>
      </w:r>
      <w:r w:rsidR="00B734C8">
        <w:rPr>
          <w:rFonts w:ascii="GHEA Grapalat" w:hAnsi="GHEA Grapalat" w:cs="Arial"/>
          <w:b/>
          <w:lang w:val="hy-AM"/>
        </w:rPr>
        <w:br w:type="page"/>
      </w:r>
      <w:r w:rsidR="00E1013E">
        <w:rPr>
          <w:rFonts w:ascii="GHEA Grapalat" w:hAnsi="GHEA Grapalat" w:cs="Arial"/>
          <w:b/>
          <w:lang w:val="hy-AM"/>
        </w:rPr>
        <w:lastRenderedPageBreak/>
        <w:t xml:space="preserve">            </w:t>
      </w:r>
    </w:p>
    <w:p w14:paraId="5C4ADE13" w14:textId="77777777" w:rsidR="00770F43" w:rsidRDefault="00770F43" w:rsidP="00770F43">
      <w:pPr>
        <w:shd w:val="clear" w:color="auto" w:fill="FFFFFF"/>
        <w:ind w:firstLine="375"/>
        <w:jc w:val="right"/>
        <w:rPr>
          <w:rFonts w:ascii="GHEA Grapalat" w:hAnsi="GHEA Grapalat"/>
          <w:bCs/>
          <w:sz w:val="20"/>
          <w:szCs w:val="20"/>
          <w:lang w:val="hy-AM"/>
        </w:rPr>
      </w:pPr>
      <w:r>
        <w:rPr>
          <w:rFonts w:ascii="GHEA Grapalat" w:hAnsi="GHEA Grapalat"/>
          <w:bCs/>
          <w:sz w:val="20"/>
          <w:lang w:val="hy-AM"/>
        </w:rPr>
        <w:t xml:space="preserve">Հավելված </w:t>
      </w:r>
    </w:p>
    <w:p w14:paraId="3F365B24" w14:textId="77777777" w:rsidR="00770F43" w:rsidRDefault="00770F43" w:rsidP="00770F43">
      <w:pPr>
        <w:shd w:val="clear" w:color="auto" w:fill="FFFFFF"/>
        <w:ind w:firstLine="375"/>
        <w:jc w:val="right"/>
        <w:rPr>
          <w:rFonts w:ascii="GHEA Grapalat" w:hAnsi="GHEA Grapalat"/>
          <w:bCs/>
          <w:sz w:val="20"/>
          <w:lang w:val="hy-AM"/>
        </w:rPr>
      </w:pPr>
      <w:r>
        <w:rPr>
          <w:rFonts w:ascii="GHEA Grapalat" w:hAnsi="GHEA Grapalat"/>
          <w:bCs/>
          <w:sz w:val="20"/>
          <w:lang w:val="hy-AM"/>
        </w:rPr>
        <w:t xml:space="preserve">ՀՀ ներքին գործերի նախարարի </w:t>
      </w:r>
    </w:p>
    <w:p w14:paraId="23533E8F" w14:textId="06309DE1" w:rsidR="00770F43" w:rsidRDefault="00770F43" w:rsidP="00770F43">
      <w:pPr>
        <w:shd w:val="clear" w:color="auto" w:fill="FFFFFF"/>
        <w:ind w:firstLine="375"/>
        <w:jc w:val="right"/>
        <w:rPr>
          <w:rFonts w:ascii="GHEA Grapalat" w:hAnsi="GHEA Grapalat"/>
          <w:bCs/>
          <w:sz w:val="20"/>
          <w:lang w:val="hy-AM"/>
        </w:rPr>
      </w:pPr>
      <w:r>
        <w:rPr>
          <w:rFonts w:ascii="GHEA Grapalat" w:hAnsi="GHEA Grapalat"/>
          <w:bCs/>
          <w:sz w:val="20"/>
          <w:lang w:val="hy-AM"/>
        </w:rPr>
        <w:t xml:space="preserve">2025 թվականի </w:t>
      </w:r>
      <w:r w:rsidR="00D10E1D">
        <w:rPr>
          <w:rFonts w:ascii="GHEA Grapalat" w:hAnsi="GHEA Grapalat"/>
          <w:bCs/>
          <w:sz w:val="20"/>
          <w:lang w:val="hy-AM"/>
        </w:rPr>
        <w:t xml:space="preserve">մարտի </w:t>
      </w:r>
      <w:r>
        <w:rPr>
          <w:rFonts w:ascii="GHEA Grapalat" w:hAnsi="GHEA Grapalat"/>
          <w:bCs/>
          <w:sz w:val="20"/>
          <w:lang w:val="hy-AM"/>
        </w:rPr>
        <w:t xml:space="preserve"> </w:t>
      </w:r>
      <w:r w:rsidR="00D10E1D">
        <w:rPr>
          <w:rFonts w:ascii="GHEA Grapalat" w:hAnsi="GHEA Grapalat"/>
          <w:bCs/>
          <w:sz w:val="20"/>
          <w:lang w:val="hy-AM"/>
        </w:rPr>
        <w:t xml:space="preserve">1 </w:t>
      </w:r>
      <w:r>
        <w:rPr>
          <w:rFonts w:ascii="GHEA Grapalat" w:hAnsi="GHEA Grapalat"/>
          <w:bCs/>
          <w:sz w:val="20"/>
          <w:lang w:val="hy-AM"/>
        </w:rPr>
        <w:t xml:space="preserve">-ի </w:t>
      </w:r>
    </w:p>
    <w:p w14:paraId="4B93BC8E" w14:textId="5903AA95" w:rsidR="00770F43" w:rsidRDefault="00770F43" w:rsidP="00770F43">
      <w:pPr>
        <w:shd w:val="clear" w:color="auto" w:fill="FFFFFF"/>
        <w:ind w:firstLine="375"/>
        <w:jc w:val="right"/>
        <w:rPr>
          <w:rFonts w:ascii="GHEA Grapalat" w:hAnsi="GHEA Grapalat"/>
          <w:bCs/>
          <w:sz w:val="20"/>
          <w:lang w:val="hy-AM"/>
        </w:rPr>
      </w:pPr>
      <w:r>
        <w:rPr>
          <w:rFonts w:ascii="GHEA Grapalat" w:hAnsi="GHEA Grapalat"/>
          <w:bCs/>
          <w:sz w:val="20"/>
          <w:lang w:val="hy-AM"/>
        </w:rPr>
        <w:t xml:space="preserve">թիվ </w:t>
      </w:r>
      <w:r w:rsidR="00D10E1D">
        <w:rPr>
          <w:rFonts w:ascii="GHEA Grapalat" w:hAnsi="GHEA Grapalat"/>
          <w:bCs/>
          <w:sz w:val="20"/>
          <w:lang w:val="hy-AM"/>
        </w:rPr>
        <w:t>18</w:t>
      </w:r>
      <w:r>
        <w:rPr>
          <w:rFonts w:ascii="GHEA Grapalat" w:hAnsi="GHEA Grapalat"/>
          <w:bCs/>
          <w:sz w:val="20"/>
          <w:lang w:val="hy-AM"/>
        </w:rPr>
        <w:t xml:space="preserve">  -Լ հրամանի</w:t>
      </w:r>
    </w:p>
    <w:p w14:paraId="7DB56DCC" w14:textId="77777777" w:rsidR="00770F43" w:rsidRDefault="00770F43" w:rsidP="00770F43">
      <w:pPr>
        <w:shd w:val="clear" w:color="auto" w:fill="FFFFFF"/>
        <w:ind w:firstLine="375"/>
        <w:jc w:val="right"/>
        <w:rPr>
          <w:rFonts w:ascii="GHEA Grapalat" w:hAnsi="GHEA Grapalat"/>
          <w:b/>
          <w:bCs/>
          <w:lang w:val="hy-AM"/>
        </w:rPr>
      </w:pPr>
    </w:p>
    <w:p w14:paraId="34421FA0" w14:textId="77777777" w:rsidR="00770F43" w:rsidRDefault="00770F43" w:rsidP="00770F43">
      <w:pPr>
        <w:shd w:val="clear" w:color="auto" w:fill="FFFFFF"/>
        <w:ind w:firstLine="375"/>
        <w:jc w:val="right"/>
        <w:rPr>
          <w:rFonts w:ascii="GHEA Grapalat" w:hAnsi="GHEA Grapalat"/>
          <w:bCs/>
          <w:sz w:val="20"/>
          <w:szCs w:val="20"/>
          <w:lang w:val="hy-AM"/>
        </w:rPr>
      </w:pPr>
    </w:p>
    <w:p w14:paraId="67C401FB" w14:textId="77777777" w:rsidR="00770F43" w:rsidRDefault="00770F43" w:rsidP="00770F43">
      <w:pPr>
        <w:pStyle w:val="Iauiue"/>
        <w:ind w:right="274"/>
        <w:rPr>
          <w:rFonts w:ascii="GHEA Grapalat" w:hAnsi="GHEA Grapalat"/>
          <w:spacing w:val="10"/>
          <w:szCs w:val="24"/>
          <w:lang w:val="hy-AM"/>
        </w:rPr>
      </w:pPr>
    </w:p>
    <w:p w14:paraId="658CF79D" w14:textId="77777777" w:rsidR="00770F43" w:rsidRDefault="00770F43" w:rsidP="00770F43">
      <w:pPr>
        <w:shd w:val="clear" w:color="auto" w:fill="FFFFFF"/>
        <w:ind w:firstLine="375"/>
        <w:jc w:val="right"/>
        <w:rPr>
          <w:rFonts w:ascii="GHEA Grapalat" w:hAnsi="GHEA Grapalat"/>
          <w:bCs/>
          <w:sz w:val="20"/>
          <w:szCs w:val="20"/>
          <w:lang w:val="hy-AM"/>
        </w:rPr>
      </w:pPr>
      <w:r>
        <w:rPr>
          <w:rFonts w:ascii="GHEA Grapalat" w:hAnsi="GHEA Grapalat"/>
          <w:bCs/>
          <w:sz w:val="20"/>
          <w:lang w:val="hy-AM"/>
        </w:rPr>
        <w:t xml:space="preserve">Հավելված </w:t>
      </w:r>
    </w:p>
    <w:p w14:paraId="6C041E6B" w14:textId="77777777" w:rsidR="00770F43" w:rsidRDefault="00770F43" w:rsidP="00770F43">
      <w:pPr>
        <w:shd w:val="clear" w:color="auto" w:fill="FFFFFF"/>
        <w:ind w:firstLine="375"/>
        <w:jc w:val="right"/>
        <w:rPr>
          <w:rFonts w:ascii="GHEA Grapalat" w:hAnsi="GHEA Grapalat"/>
          <w:bCs/>
          <w:sz w:val="20"/>
          <w:lang w:val="hy-AM"/>
        </w:rPr>
      </w:pPr>
      <w:r>
        <w:rPr>
          <w:rFonts w:ascii="GHEA Grapalat" w:hAnsi="GHEA Grapalat"/>
          <w:bCs/>
          <w:sz w:val="20"/>
          <w:lang w:val="hy-AM"/>
        </w:rPr>
        <w:t xml:space="preserve">ՀՀ ներքին գործերի նախարարի </w:t>
      </w:r>
    </w:p>
    <w:p w14:paraId="750FEDA6" w14:textId="77777777" w:rsidR="00770F43" w:rsidRDefault="00770F43" w:rsidP="00770F43">
      <w:pPr>
        <w:shd w:val="clear" w:color="auto" w:fill="FFFFFF"/>
        <w:ind w:firstLine="375"/>
        <w:jc w:val="right"/>
        <w:rPr>
          <w:rFonts w:ascii="GHEA Grapalat" w:hAnsi="GHEA Grapalat"/>
          <w:bCs/>
          <w:sz w:val="20"/>
          <w:lang w:val="hy-AM"/>
        </w:rPr>
      </w:pPr>
      <w:r>
        <w:rPr>
          <w:rFonts w:ascii="GHEA Grapalat" w:hAnsi="GHEA Grapalat"/>
          <w:bCs/>
          <w:sz w:val="20"/>
          <w:lang w:val="hy-AM"/>
        </w:rPr>
        <w:t xml:space="preserve">2024 թվականի հունվարի 5-ի </w:t>
      </w:r>
    </w:p>
    <w:p w14:paraId="7F1CE007" w14:textId="77777777" w:rsidR="00770F43" w:rsidRDefault="00770F43" w:rsidP="00770F43">
      <w:pPr>
        <w:shd w:val="clear" w:color="auto" w:fill="FFFFFF"/>
        <w:ind w:firstLine="375"/>
        <w:jc w:val="right"/>
        <w:rPr>
          <w:rFonts w:ascii="GHEA Grapalat" w:hAnsi="GHEA Grapalat"/>
          <w:bCs/>
          <w:sz w:val="20"/>
          <w:lang w:val="hy-AM"/>
        </w:rPr>
      </w:pPr>
      <w:r>
        <w:rPr>
          <w:rFonts w:ascii="GHEA Grapalat" w:hAnsi="GHEA Grapalat"/>
          <w:bCs/>
          <w:sz w:val="20"/>
          <w:lang w:val="hy-AM"/>
        </w:rPr>
        <w:t>թիվ 1-Լ հրամանի</w:t>
      </w:r>
    </w:p>
    <w:p w14:paraId="11CB6DF3" w14:textId="77777777" w:rsidR="00770F43" w:rsidRDefault="00770F43" w:rsidP="00770F43">
      <w:pPr>
        <w:shd w:val="clear" w:color="auto" w:fill="FFFFFF"/>
        <w:rPr>
          <w:rFonts w:ascii="GHEA Grapalat" w:hAnsi="GHEA Grapalat"/>
          <w:b/>
          <w:bCs/>
          <w:lang w:val="hy-AM" w:eastAsia="ru-RU"/>
        </w:rPr>
      </w:pPr>
    </w:p>
    <w:p w14:paraId="4445AB10" w14:textId="77777777" w:rsidR="00770F43" w:rsidRDefault="00770F43" w:rsidP="00770F43">
      <w:pPr>
        <w:shd w:val="clear" w:color="auto" w:fill="FFFFFF"/>
        <w:jc w:val="center"/>
        <w:rPr>
          <w:rFonts w:ascii="GHEA Grapalat" w:hAnsi="GHEA Grapalat"/>
          <w:b/>
          <w:bCs/>
          <w:lang w:val="hy-AM" w:eastAsia="ru-RU"/>
        </w:rPr>
      </w:pPr>
      <w:r>
        <w:rPr>
          <w:rFonts w:ascii="GHEA Grapalat" w:hAnsi="GHEA Grapalat"/>
          <w:b/>
          <w:bCs/>
          <w:lang w:val="hy-AM" w:eastAsia="ru-RU"/>
        </w:rPr>
        <w:t>ԿԱՐԳ ԵՎ ՊԱՅՄԱՆՆԵՐ</w:t>
      </w:r>
    </w:p>
    <w:p w14:paraId="3FC06FF6" w14:textId="77777777" w:rsidR="00770F43" w:rsidRDefault="00770F43" w:rsidP="00770F43">
      <w:pPr>
        <w:shd w:val="clear" w:color="auto" w:fill="FFFFFF"/>
        <w:spacing w:line="360" w:lineRule="auto"/>
        <w:ind w:firstLine="375"/>
        <w:jc w:val="center"/>
        <w:rPr>
          <w:rFonts w:ascii="GHEA Grapalat" w:hAnsi="GHEA Grapalat"/>
          <w:b/>
          <w:bCs/>
          <w:lang w:val="hy-AM" w:eastAsia="ru-RU"/>
        </w:rPr>
      </w:pPr>
    </w:p>
    <w:p w14:paraId="54940077" w14:textId="77777777" w:rsidR="00770F43" w:rsidRDefault="00770F43" w:rsidP="00770F43">
      <w:pPr>
        <w:shd w:val="clear" w:color="auto" w:fill="FFFFFF"/>
        <w:spacing w:line="360" w:lineRule="auto"/>
        <w:jc w:val="center"/>
        <w:rPr>
          <w:rFonts w:ascii="GHEA Grapalat" w:hAnsi="GHEA Grapalat"/>
          <w:lang w:val="hy-AM" w:eastAsia="ru-RU"/>
        </w:rPr>
      </w:pPr>
      <w:r>
        <w:rPr>
          <w:rFonts w:ascii="GHEA Grapalat" w:hAnsi="GHEA Grapalat"/>
          <w:b/>
          <w:lang w:val="hy-AM"/>
        </w:rPr>
        <w:t>ՀԱՅԱՍՏԱՆԻ ՀԱՆՐԱՊԵՏՈՒԹՅԱՆ ՆԵՐՔԻՆ ԳՈՐԾԵՐԻ ՆԱԽԱՐԱՐՈՒԹՅԱՆ ՈՍՏԻԿԱՆՈՒԹՅԱՆ ՔՐԵԱԿԱՆ ՈՍՏԻԿԱՆՈՒԹՅՈՒՆՈՒՄ ՊԱՇՏՈՆԻ ՆՇԱՆԱԿՎԵԼՈՒ ՆՊԱՏԱԿՈՎ ՈՍՏԻԿԱՆՈՒԹՅԱՆ ԾԱՌԱՅՈՂՆԵՐԻ ՎԵՐԱՊԱՏՐԱՍՏՈՒՄ ԱՆՑՆԵԼՈՒ</w:t>
      </w:r>
    </w:p>
    <w:p w14:paraId="4CE2B5BD" w14:textId="77777777" w:rsidR="00770F43" w:rsidRDefault="00770F43" w:rsidP="00770F43">
      <w:pPr>
        <w:shd w:val="clear" w:color="auto" w:fill="FFFFFF"/>
        <w:ind w:firstLine="375"/>
        <w:jc w:val="center"/>
        <w:rPr>
          <w:rFonts w:ascii="GHEA Grapalat" w:hAnsi="GHEA Grapalat"/>
          <w:lang w:val="hy-AM" w:eastAsia="ru-RU"/>
        </w:rPr>
      </w:pPr>
      <w:r>
        <w:rPr>
          <w:rFonts w:ascii="GHEA Grapalat" w:hAnsi="GHEA Grapalat" w:cs="Calibri"/>
          <w:lang w:val="hy-AM" w:eastAsia="ru-RU"/>
        </w:rPr>
        <w:t xml:space="preserve">  </w:t>
      </w:r>
      <w:r>
        <w:rPr>
          <w:rFonts w:ascii="Calibri" w:hAnsi="Calibri" w:cs="Calibri"/>
          <w:lang w:val="hy-AM" w:eastAsia="ru-RU"/>
        </w:rPr>
        <w:t> </w:t>
      </w:r>
    </w:p>
    <w:p w14:paraId="3062EBB4" w14:textId="77777777" w:rsidR="00770F43" w:rsidRDefault="00770F43" w:rsidP="00770F43">
      <w:pPr>
        <w:pStyle w:val="ListParagraph"/>
        <w:shd w:val="clear" w:color="auto" w:fill="FFFFFF"/>
        <w:spacing w:after="0" w:line="240" w:lineRule="auto"/>
        <w:ind w:left="0"/>
        <w:jc w:val="center"/>
        <w:rPr>
          <w:rFonts w:ascii="GHEA Grapalat" w:eastAsia="Times New Roman" w:hAnsi="GHEA Grapalat"/>
          <w:b/>
          <w:bCs/>
          <w:color w:val="000000"/>
          <w:sz w:val="24"/>
          <w:szCs w:val="24"/>
          <w:lang w:val="ru-RU" w:eastAsia="ru-RU"/>
        </w:rPr>
      </w:pPr>
      <w:r>
        <w:rPr>
          <w:rFonts w:ascii="GHEA Grapalat" w:eastAsia="Times New Roman" w:hAnsi="GHEA Grapalat"/>
          <w:b/>
          <w:bCs/>
          <w:color w:val="000000"/>
          <w:sz w:val="24"/>
          <w:szCs w:val="24"/>
          <w:lang w:val="hy-AM" w:eastAsia="ru-RU"/>
        </w:rPr>
        <w:t>1</w:t>
      </w:r>
      <w:r>
        <w:rPr>
          <w:rFonts w:ascii="Cambria Math" w:eastAsia="Times New Roman" w:hAnsi="Cambria Math"/>
          <w:b/>
          <w:bCs/>
          <w:color w:val="000000"/>
          <w:sz w:val="24"/>
          <w:szCs w:val="24"/>
          <w:lang w:val="hy-AM" w:eastAsia="ru-RU"/>
        </w:rPr>
        <w:t xml:space="preserve">․ </w:t>
      </w:r>
      <w:r>
        <w:rPr>
          <w:rFonts w:ascii="GHEA Grapalat" w:eastAsia="Times New Roman" w:hAnsi="GHEA Grapalat"/>
          <w:b/>
          <w:bCs/>
          <w:color w:val="000000"/>
          <w:sz w:val="24"/>
          <w:szCs w:val="24"/>
          <w:lang w:val="ru-RU" w:eastAsia="ru-RU"/>
        </w:rPr>
        <w:t>ԸՆԴՀԱՆՈՒՐ ԴՐՈՒՅԹՆԵՐ</w:t>
      </w:r>
    </w:p>
    <w:p w14:paraId="5DF91C46" w14:textId="77777777" w:rsidR="00770F43" w:rsidRDefault="00770F43" w:rsidP="00770F43">
      <w:pPr>
        <w:pStyle w:val="ListParagraph"/>
        <w:shd w:val="clear" w:color="auto" w:fill="FFFFFF"/>
        <w:spacing w:after="0" w:line="240" w:lineRule="auto"/>
        <w:ind w:left="1080"/>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 xml:space="preserve">  </w:t>
      </w:r>
    </w:p>
    <w:p w14:paraId="38BE9900" w14:textId="77777777" w:rsidR="00770F43" w:rsidRDefault="00770F43" w:rsidP="00770F43">
      <w:pPr>
        <w:pStyle w:val="ListParagraph"/>
        <w:numPr>
          <w:ilvl w:val="0"/>
          <w:numId w:val="4"/>
        </w:numPr>
        <w:shd w:val="clear" w:color="auto" w:fill="FFFFFF"/>
        <w:spacing w:after="0" w:line="360" w:lineRule="auto"/>
        <w:ind w:left="0" w:firstLine="426"/>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 xml:space="preserve">Սույն </w:t>
      </w:r>
      <w:r>
        <w:rPr>
          <w:rFonts w:ascii="GHEA Grapalat" w:eastAsia="Times New Roman" w:hAnsi="GHEA Grapalat"/>
          <w:color w:val="000000"/>
          <w:sz w:val="24"/>
          <w:szCs w:val="24"/>
          <w:lang w:val="hy-AM" w:eastAsia="ru-RU"/>
        </w:rPr>
        <w:t xml:space="preserve"> իրավական ակտով </w:t>
      </w:r>
      <w:r>
        <w:rPr>
          <w:rFonts w:ascii="GHEA Grapalat" w:eastAsia="Times New Roman" w:hAnsi="GHEA Grapalat"/>
          <w:color w:val="000000"/>
          <w:sz w:val="24"/>
          <w:szCs w:val="24"/>
          <w:lang w:val="ru-RU" w:eastAsia="ru-RU"/>
        </w:rPr>
        <w:t>սահմանվում են Հայաստանի Հանրապետության</w:t>
      </w:r>
      <w:r>
        <w:rPr>
          <w:rFonts w:ascii="GHEA Grapalat" w:eastAsia="Times New Roman" w:hAnsi="GHEA Grapalat"/>
          <w:color w:val="000000"/>
          <w:sz w:val="24"/>
          <w:szCs w:val="24"/>
          <w:lang w:val="hy-AM" w:eastAsia="ru-RU"/>
        </w:rPr>
        <w:t xml:space="preserve"> </w:t>
      </w:r>
      <w:r>
        <w:rPr>
          <w:rFonts w:eastAsia="Times New Roman" w:cs="Calibri"/>
          <w:color w:val="000000"/>
          <w:sz w:val="24"/>
          <w:szCs w:val="24"/>
          <w:lang w:val="ru-RU" w:eastAsia="ru-RU"/>
        </w:rPr>
        <w:t> </w:t>
      </w:r>
      <w:r>
        <w:rPr>
          <w:rFonts w:ascii="GHEA Grapalat" w:eastAsia="Times New Roman" w:hAnsi="GHEA Grapalat" w:cs="Calibri"/>
          <w:color w:val="000000"/>
          <w:sz w:val="24"/>
          <w:szCs w:val="24"/>
          <w:lang w:val="ru-RU" w:eastAsia="ru-RU"/>
        </w:rPr>
        <w:t xml:space="preserve">ներքին գործերի նախարարության </w:t>
      </w:r>
      <w:r>
        <w:rPr>
          <w:rFonts w:ascii="GHEA Grapalat" w:eastAsia="Times New Roman" w:hAnsi="GHEA Grapalat" w:cs="Arial Unicode"/>
          <w:color w:val="000000"/>
          <w:sz w:val="24"/>
          <w:szCs w:val="24"/>
          <w:lang w:val="ru-RU" w:eastAsia="ru-RU"/>
        </w:rPr>
        <w:t>ոստիկանության</w:t>
      </w:r>
      <w:r>
        <w:rPr>
          <w:rFonts w:ascii="GHEA Grapalat" w:eastAsia="Times New Roman" w:hAnsi="GHEA Grapalat"/>
          <w:color w:val="000000"/>
          <w:sz w:val="24"/>
          <w:szCs w:val="24"/>
          <w:lang w:val="ru-RU" w:eastAsia="ru-RU"/>
        </w:rPr>
        <w:t xml:space="preserve"> քրեական ոստիկանության (</w:t>
      </w:r>
      <w:r>
        <w:rPr>
          <w:rFonts w:ascii="GHEA Grapalat" w:eastAsia="Times New Roman" w:hAnsi="GHEA Grapalat" w:cs="Arial Unicode"/>
          <w:color w:val="000000"/>
          <w:sz w:val="24"/>
          <w:szCs w:val="24"/>
          <w:lang w:val="ru-RU" w:eastAsia="ru-RU"/>
        </w:rPr>
        <w:t>այսուհետ՝</w:t>
      </w:r>
      <w:r>
        <w:rPr>
          <w:rFonts w:eastAsia="Times New Roman" w:cs="Calibri"/>
          <w:color w:val="000000"/>
          <w:sz w:val="24"/>
          <w:szCs w:val="24"/>
          <w:lang w:val="ru-RU" w:eastAsia="ru-RU"/>
        </w:rPr>
        <w:t> </w:t>
      </w:r>
      <w:r>
        <w:rPr>
          <w:rFonts w:ascii="GHEA Grapalat" w:eastAsia="Times New Roman" w:hAnsi="GHEA Grapalat" w:cs="Calibri"/>
          <w:color w:val="000000"/>
          <w:sz w:val="24"/>
          <w:szCs w:val="24"/>
          <w:lang w:val="ru-RU" w:eastAsia="ru-RU"/>
        </w:rPr>
        <w:t xml:space="preserve">քրեական </w:t>
      </w:r>
      <w:r>
        <w:rPr>
          <w:rFonts w:ascii="GHEA Grapalat" w:eastAsia="Times New Roman" w:hAnsi="GHEA Grapalat" w:cs="Arial Unicode"/>
          <w:color w:val="000000"/>
          <w:sz w:val="24"/>
          <w:szCs w:val="24"/>
          <w:lang w:val="ru-RU" w:eastAsia="ru-RU"/>
        </w:rPr>
        <w:t>ոստիկանություն</w:t>
      </w:r>
      <w:r>
        <w:rPr>
          <w:rFonts w:ascii="GHEA Grapalat" w:eastAsia="Times New Roman" w:hAnsi="GHEA Grapalat"/>
          <w:color w:val="000000"/>
          <w:sz w:val="24"/>
          <w:szCs w:val="24"/>
          <w:lang w:val="ru-RU" w:eastAsia="ru-RU"/>
        </w:rPr>
        <w:t xml:space="preserve">) </w:t>
      </w:r>
      <w:r>
        <w:rPr>
          <w:rFonts w:ascii="GHEA Grapalat" w:hAnsi="GHEA Grapalat"/>
          <w:color w:val="000000"/>
          <w:sz w:val="24"/>
          <w:szCs w:val="24"/>
          <w:shd w:val="clear" w:color="auto" w:fill="FFFFFF"/>
        </w:rPr>
        <w:t>միջին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ավագ</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և</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գլխավոր</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խմբերի</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պաշտոններում</w:t>
      </w:r>
      <w:r>
        <w:rPr>
          <w:rFonts w:ascii="GHEA Grapalat" w:eastAsia="Times New Roman" w:hAnsi="GHEA Grapalat"/>
          <w:color w:val="000000"/>
          <w:sz w:val="24"/>
          <w:szCs w:val="24"/>
          <w:lang w:val="ru-RU" w:eastAsia="ru-RU"/>
        </w:rPr>
        <w:t xml:space="preserve"> նշանակվելու նպատակով ոստիկանության ծառայողների վերապատրաստ</w:t>
      </w:r>
      <w:r>
        <w:rPr>
          <w:rFonts w:ascii="GHEA Grapalat" w:eastAsia="Times New Roman" w:hAnsi="GHEA Grapalat"/>
          <w:color w:val="000000"/>
          <w:sz w:val="24"/>
          <w:szCs w:val="24"/>
          <w:lang w:eastAsia="ru-RU"/>
        </w:rPr>
        <w:t>ման</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ներառյալ՝</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դրա</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համար</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անցկացվող</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մրցույթի</w:t>
      </w:r>
      <w:r>
        <w:rPr>
          <w:rFonts w:ascii="GHEA Grapalat" w:eastAsia="Times New Roman" w:hAnsi="GHEA Grapalat"/>
          <w:color w:val="000000"/>
          <w:sz w:val="24"/>
          <w:szCs w:val="24"/>
          <w:lang w:val="ru-RU" w:eastAsia="ru-RU"/>
        </w:rPr>
        <w:t xml:space="preserve"> (</w:t>
      </w:r>
      <w:r>
        <w:rPr>
          <w:rFonts w:ascii="GHEA Grapalat" w:eastAsia="Times New Roman" w:hAnsi="GHEA Grapalat" w:cs="Arial Unicode"/>
          <w:color w:val="000000"/>
          <w:sz w:val="24"/>
          <w:szCs w:val="24"/>
          <w:lang w:val="ru-RU" w:eastAsia="ru-RU"/>
        </w:rPr>
        <w:t>այսուհետ՝</w:t>
      </w:r>
      <w:r>
        <w:rPr>
          <w:rFonts w:ascii="GHEA Grapalat" w:eastAsia="Times New Roman" w:hAnsi="GHEA Grapalat"/>
          <w:color w:val="000000"/>
          <w:sz w:val="24"/>
          <w:szCs w:val="24"/>
          <w:lang w:val="ru-RU" w:eastAsia="ru-RU"/>
        </w:rPr>
        <w:t xml:space="preserve"> </w:t>
      </w:r>
      <w:r>
        <w:rPr>
          <w:rFonts w:ascii="GHEA Grapalat" w:eastAsia="Times New Roman" w:hAnsi="GHEA Grapalat" w:cs="Arial Unicode"/>
          <w:color w:val="000000"/>
          <w:sz w:val="24"/>
          <w:szCs w:val="24"/>
          <w:lang w:val="ru-RU" w:eastAsia="ru-RU"/>
        </w:rPr>
        <w:t>վերապատրաստում</w:t>
      </w:r>
      <w:r>
        <w:rPr>
          <w:rFonts w:ascii="GHEA Grapalat" w:eastAsia="Times New Roman" w:hAnsi="GHEA Grapalat"/>
          <w:color w:val="000000"/>
          <w:sz w:val="24"/>
          <w:szCs w:val="24"/>
          <w:lang w:val="ru-RU" w:eastAsia="ru-RU"/>
        </w:rPr>
        <w:t xml:space="preserve">) </w:t>
      </w:r>
      <w:r>
        <w:rPr>
          <w:rFonts w:ascii="GHEA Grapalat" w:eastAsia="Times New Roman" w:hAnsi="GHEA Grapalat" w:cs="Arial Unicode"/>
          <w:color w:val="000000"/>
          <w:sz w:val="24"/>
          <w:szCs w:val="24"/>
          <w:lang w:val="ru-RU" w:eastAsia="ru-RU"/>
        </w:rPr>
        <w:t>կարգը</w:t>
      </w:r>
      <w:r>
        <w:rPr>
          <w:rFonts w:ascii="GHEA Grapalat" w:eastAsia="Times New Roman" w:hAnsi="GHEA Grapalat"/>
          <w:color w:val="000000"/>
          <w:sz w:val="24"/>
          <w:szCs w:val="24"/>
          <w:lang w:val="ru-RU" w:eastAsia="ru-RU"/>
        </w:rPr>
        <w:t xml:space="preserve"> </w:t>
      </w:r>
      <w:r>
        <w:rPr>
          <w:rFonts w:ascii="GHEA Grapalat" w:eastAsia="Times New Roman" w:hAnsi="GHEA Grapalat" w:cs="Arial Unicode"/>
          <w:color w:val="000000"/>
          <w:sz w:val="24"/>
          <w:szCs w:val="24"/>
          <w:lang w:val="ru-RU" w:eastAsia="ru-RU"/>
        </w:rPr>
        <w:t>և</w:t>
      </w:r>
      <w:r>
        <w:rPr>
          <w:rFonts w:ascii="GHEA Grapalat" w:eastAsia="Times New Roman" w:hAnsi="GHEA Grapalat"/>
          <w:color w:val="000000"/>
          <w:sz w:val="24"/>
          <w:szCs w:val="24"/>
          <w:lang w:val="ru-RU" w:eastAsia="ru-RU"/>
        </w:rPr>
        <w:t xml:space="preserve"> </w:t>
      </w:r>
      <w:r>
        <w:rPr>
          <w:rFonts w:ascii="GHEA Grapalat" w:eastAsia="Times New Roman" w:hAnsi="GHEA Grapalat" w:cs="Arial Unicode"/>
          <w:color w:val="000000"/>
          <w:sz w:val="24"/>
          <w:szCs w:val="24"/>
          <w:lang w:val="ru-RU" w:eastAsia="ru-RU"/>
        </w:rPr>
        <w:t>պայմանները</w:t>
      </w:r>
      <w:r>
        <w:rPr>
          <w:rFonts w:ascii="GHEA Grapalat" w:eastAsia="Times New Roman" w:hAnsi="GHEA Grapalat"/>
          <w:color w:val="000000"/>
          <w:sz w:val="24"/>
          <w:szCs w:val="24"/>
          <w:lang w:val="ru-RU" w:eastAsia="ru-RU"/>
        </w:rPr>
        <w:t xml:space="preserve">:     </w:t>
      </w:r>
    </w:p>
    <w:p w14:paraId="03005A3D" w14:textId="77777777" w:rsidR="00770F43" w:rsidRDefault="00770F43" w:rsidP="00770F43">
      <w:pPr>
        <w:pStyle w:val="ListParagraph"/>
        <w:numPr>
          <w:ilvl w:val="0"/>
          <w:numId w:val="4"/>
        </w:numPr>
        <w:shd w:val="clear" w:color="auto" w:fill="FFFFFF"/>
        <w:spacing w:after="0" w:line="360" w:lineRule="auto"/>
        <w:ind w:left="0" w:firstLine="426"/>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Հայաստանի Հանրապետության</w:t>
      </w:r>
      <w:r>
        <w:rPr>
          <w:rFonts w:eastAsia="Times New Roman" w:cs="Calibri"/>
          <w:color w:val="000000"/>
          <w:sz w:val="24"/>
          <w:szCs w:val="24"/>
          <w:lang w:val="ru-RU" w:eastAsia="ru-RU"/>
        </w:rPr>
        <w:t> </w:t>
      </w:r>
      <w:r>
        <w:rPr>
          <w:rFonts w:eastAsia="Times New Roman" w:cs="Calibri"/>
          <w:color w:val="000000"/>
          <w:sz w:val="24"/>
          <w:szCs w:val="24"/>
          <w:lang w:val="hy-AM" w:eastAsia="ru-RU"/>
        </w:rPr>
        <w:t xml:space="preserve"> </w:t>
      </w:r>
      <w:r>
        <w:rPr>
          <w:rFonts w:ascii="GHEA Grapalat" w:eastAsia="Times New Roman" w:hAnsi="GHEA Grapalat" w:cs="Calibri"/>
          <w:color w:val="000000"/>
          <w:sz w:val="24"/>
          <w:szCs w:val="24"/>
          <w:lang w:val="ru-RU" w:eastAsia="ru-RU"/>
        </w:rPr>
        <w:t xml:space="preserve">ներքին գործերի նախարարության </w:t>
      </w:r>
      <w:r>
        <w:rPr>
          <w:rFonts w:ascii="GHEA Grapalat" w:eastAsia="Times New Roman" w:hAnsi="GHEA Grapalat" w:cs="Arial Unicode"/>
          <w:color w:val="000000"/>
          <w:sz w:val="24"/>
          <w:szCs w:val="24"/>
          <w:lang w:val="ru-RU" w:eastAsia="ru-RU"/>
        </w:rPr>
        <w:t>ոստիկանության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ստորաբաժանումների՝</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առնվազն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բակալավրի</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որակավորում</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ունեցող</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ծառայողների</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նշանակումը</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քրեական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ոստիկանության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միջին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ավագ</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և</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գլխավոր</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խմբերի</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պաշտոններում</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կատարվում</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է</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բացառապես</w:t>
      </w:r>
      <w:r>
        <w:rPr>
          <w:rFonts w:ascii="GHEA Grapalat" w:hAnsi="GHEA Grapalat"/>
          <w:color w:val="000000"/>
          <w:sz w:val="24"/>
          <w:szCs w:val="24"/>
          <w:shd w:val="clear" w:color="auto" w:fill="FFFFFF"/>
          <w:lang w:val="ru-RU"/>
        </w:rPr>
        <w:t xml:space="preserve"> </w:t>
      </w:r>
      <w:r>
        <w:rPr>
          <w:rFonts w:ascii="GHEA Grapalat" w:eastAsia="Times New Roman" w:hAnsi="GHEA Grapalat"/>
          <w:color w:val="000000"/>
          <w:sz w:val="24"/>
          <w:szCs w:val="24"/>
          <w:lang w:val="ru-RU" w:eastAsia="ru-RU"/>
        </w:rPr>
        <w:t>Հայաստանի Հանրապետության</w:t>
      </w:r>
      <w:r>
        <w:rPr>
          <w:rFonts w:ascii="GHEA Grapalat" w:eastAsia="Times New Roman" w:hAnsi="GHEA Grapalat" w:cs="Calibri"/>
          <w:color w:val="000000"/>
          <w:sz w:val="24"/>
          <w:szCs w:val="24"/>
          <w:lang w:val="hy-AM" w:eastAsia="ru-RU"/>
        </w:rPr>
        <w:t xml:space="preserve"> </w:t>
      </w:r>
      <w:r>
        <w:rPr>
          <w:rFonts w:ascii="GHEA Grapalat" w:eastAsia="Times New Roman" w:hAnsi="GHEA Grapalat" w:cs="Calibri"/>
          <w:color w:val="000000"/>
          <w:sz w:val="24"/>
          <w:szCs w:val="24"/>
          <w:lang w:val="ru-RU" w:eastAsia="ru-RU"/>
        </w:rPr>
        <w:t xml:space="preserve">ներքին գործերի նախարարության կրթահամալիրում </w:t>
      </w:r>
      <w:r>
        <w:rPr>
          <w:rFonts w:ascii="GHEA Grapalat" w:eastAsia="Times New Roman" w:hAnsi="GHEA Grapalat"/>
          <w:color w:val="000000"/>
          <w:sz w:val="24"/>
          <w:szCs w:val="24"/>
          <w:lang w:val="ru-RU" w:eastAsia="ru-RU"/>
        </w:rPr>
        <w:t>(</w:t>
      </w:r>
      <w:r>
        <w:rPr>
          <w:rFonts w:ascii="GHEA Grapalat" w:eastAsia="Times New Roman" w:hAnsi="GHEA Grapalat" w:cs="Arial Unicode"/>
          <w:color w:val="000000"/>
          <w:sz w:val="24"/>
          <w:szCs w:val="24"/>
          <w:lang w:val="ru-RU" w:eastAsia="ru-RU"/>
        </w:rPr>
        <w:t>այսուհետ՝</w:t>
      </w:r>
      <w:r>
        <w:rPr>
          <w:rFonts w:ascii="GHEA Grapalat" w:eastAsia="Times New Roman" w:hAnsi="GHEA Grapalat"/>
          <w:color w:val="000000"/>
          <w:sz w:val="24"/>
          <w:szCs w:val="24"/>
          <w:lang w:val="ru-RU" w:eastAsia="ru-RU"/>
        </w:rPr>
        <w:t xml:space="preserve"> </w:t>
      </w:r>
      <w:r>
        <w:rPr>
          <w:rFonts w:ascii="GHEA Grapalat" w:eastAsia="Times New Roman" w:hAnsi="GHEA Grapalat" w:cs="Arial Unicode"/>
          <w:color w:val="000000"/>
          <w:sz w:val="24"/>
          <w:szCs w:val="24"/>
          <w:lang w:val="ru-RU" w:eastAsia="ru-RU"/>
        </w:rPr>
        <w:t>կրթահամալիր</w:t>
      </w:r>
      <w:r>
        <w:rPr>
          <w:rFonts w:ascii="GHEA Grapalat" w:eastAsia="Times New Roman" w:hAnsi="GHEA Grapalat"/>
          <w:color w:val="000000"/>
          <w:sz w:val="24"/>
          <w:szCs w:val="24"/>
          <w:lang w:val="ru-RU" w:eastAsia="ru-RU"/>
        </w:rPr>
        <w:t xml:space="preserve">) </w:t>
      </w:r>
      <w:r>
        <w:rPr>
          <w:rFonts w:ascii="GHEA Grapalat" w:hAnsi="GHEA Grapalat"/>
          <w:color w:val="000000"/>
          <w:sz w:val="24"/>
          <w:szCs w:val="24"/>
          <w:shd w:val="clear" w:color="auto" w:fill="FFFFFF"/>
        </w:rPr>
        <w:t>վերապատրաստման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դասընթացն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ավարտելուց</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հետո</w:t>
      </w:r>
      <w:r>
        <w:rPr>
          <w:rFonts w:ascii="GHEA Grapalat" w:hAnsi="GHEA Grapalat"/>
          <w:color w:val="000000"/>
          <w:sz w:val="24"/>
          <w:szCs w:val="24"/>
          <w:shd w:val="clear" w:color="auto" w:fill="FFFFFF"/>
          <w:lang w:val="ru-RU"/>
        </w:rPr>
        <w:t xml:space="preserve">:  </w:t>
      </w:r>
    </w:p>
    <w:p w14:paraId="3F928358" w14:textId="77777777" w:rsidR="00770F43" w:rsidRDefault="00770F43" w:rsidP="00770F43">
      <w:pPr>
        <w:pStyle w:val="ListParagraph"/>
        <w:numPr>
          <w:ilvl w:val="0"/>
          <w:numId w:val="4"/>
        </w:numPr>
        <w:shd w:val="clear" w:color="auto" w:fill="FFFFFF"/>
        <w:spacing w:after="0" w:line="360" w:lineRule="auto"/>
        <w:ind w:left="0" w:firstLine="426"/>
        <w:jc w:val="both"/>
        <w:rPr>
          <w:rFonts w:ascii="GHEA Grapalat" w:eastAsia="Times New Roman" w:hAnsi="GHEA Grapalat"/>
          <w:color w:val="000000"/>
          <w:sz w:val="24"/>
          <w:szCs w:val="24"/>
          <w:lang w:val="ru-RU" w:eastAsia="ru-RU"/>
        </w:rPr>
      </w:pPr>
      <w:r>
        <w:rPr>
          <w:rFonts w:ascii="GHEA Grapalat" w:hAnsi="GHEA Grapalat"/>
          <w:color w:val="000000"/>
          <w:sz w:val="24"/>
          <w:szCs w:val="24"/>
          <w:shd w:val="clear" w:color="auto" w:fill="FFFFFF"/>
          <w:lang w:val="ru-RU"/>
        </w:rPr>
        <w:t>Ք</w:t>
      </w:r>
      <w:r>
        <w:rPr>
          <w:rFonts w:ascii="GHEA Grapalat" w:hAnsi="GHEA Grapalat"/>
          <w:color w:val="000000"/>
          <w:sz w:val="24"/>
          <w:szCs w:val="24"/>
          <w:shd w:val="clear" w:color="auto" w:fill="FFFFFF"/>
        </w:rPr>
        <w:t>րեական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ոստիկանության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միջին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ավագ</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և</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գլխավոր</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խմբերի</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պաշտոններում</w:t>
      </w:r>
      <w:r>
        <w:rPr>
          <w:rFonts w:ascii="GHEA Grapalat" w:hAnsi="GHEA Grapalat"/>
          <w:color w:val="000000"/>
          <w:sz w:val="24"/>
          <w:szCs w:val="24"/>
          <w:shd w:val="clear" w:color="auto" w:fill="FFFFFF"/>
          <w:lang w:val="ru-RU"/>
        </w:rPr>
        <w:t xml:space="preserve"> նշանակվելու համար վերապատրաստման հիմք է հանդիսանում կրթահամալիրում անցկացվող մրցույթը:    </w:t>
      </w:r>
    </w:p>
    <w:p w14:paraId="72C58EC0" w14:textId="77777777" w:rsidR="00770F43" w:rsidRDefault="00770F43" w:rsidP="00770F43">
      <w:pPr>
        <w:shd w:val="clear" w:color="auto" w:fill="FFFFFF"/>
        <w:spacing w:line="360" w:lineRule="auto"/>
        <w:jc w:val="both"/>
        <w:rPr>
          <w:rFonts w:ascii="GHEA Grapalat" w:eastAsia="Times New Roman" w:hAnsi="GHEA Grapalat"/>
          <w:b/>
          <w:bCs/>
          <w:i/>
          <w:iCs/>
          <w:color w:val="auto"/>
          <w:lang w:val="ru-RU" w:eastAsia="ru-RU"/>
        </w:rPr>
      </w:pPr>
    </w:p>
    <w:p w14:paraId="20024D0B" w14:textId="77777777" w:rsidR="00770F43" w:rsidRDefault="00770F43" w:rsidP="00770F43">
      <w:pPr>
        <w:pStyle w:val="ListParagraph"/>
        <w:shd w:val="clear" w:color="auto" w:fill="FFFFFF"/>
        <w:spacing w:after="0" w:line="360" w:lineRule="auto"/>
        <w:ind w:left="0"/>
        <w:jc w:val="center"/>
        <w:rPr>
          <w:rFonts w:ascii="GHEA Grapalat" w:eastAsia="Times New Roman" w:hAnsi="GHEA Grapalat"/>
          <w:b/>
          <w:bCs/>
          <w:color w:val="000000"/>
          <w:sz w:val="24"/>
          <w:szCs w:val="24"/>
          <w:lang w:val="ru-RU" w:eastAsia="ru-RU"/>
        </w:rPr>
      </w:pPr>
      <w:r>
        <w:rPr>
          <w:rFonts w:ascii="GHEA Grapalat" w:eastAsia="Times New Roman" w:hAnsi="GHEA Grapalat"/>
          <w:b/>
          <w:bCs/>
          <w:color w:val="000000"/>
          <w:sz w:val="24"/>
          <w:szCs w:val="24"/>
          <w:lang w:val="hy-AM" w:eastAsia="ru-RU"/>
        </w:rPr>
        <w:lastRenderedPageBreak/>
        <w:t>2</w:t>
      </w:r>
      <w:r>
        <w:rPr>
          <w:rFonts w:ascii="Cambria Math" w:eastAsia="Times New Roman" w:hAnsi="Cambria Math"/>
          <w:b/>
          <w:bCs/>
          <w:color w:val="000000"/>
          <w:sz w:val="24"/>
          <w:szCs w:val="24"/>
          <w:lang w:val="hy-AM" w:eastAsia="ru-RU"/>
        </w:rPr>
        <w:t xml:space="preserve">․ </w:t>
      </w:r>
      <w:r>
        <w:rPr>
          <w:rFonts w:ascii="GHEA Grapalat" w:eastAsia="Times New Roman" w:hAnsi="GHEA Grapalat"/>
          <w:b/>
          <w:bCs/>
          <w:color w:val="000000"/>
          <w:sz w:val="24"/>
          <w:szCs w:val="24"/>
          <w:lang w:val="ru-RU" w:eastAsia="ru-RU"/>
        </w:rPr>
        <w:t>ՎԵՐԱՊԱՏՐԱՍՏՄԱՆ ՄՐՑՈՒՅԹԻ ԱՆՑԿԱՑՈՒՄԸ</w:t>
      </w:r>
    </w:p>
    <w:p w14:paraId="13526B0D" w14:textId="77777777" w:rsidR="00770F43" w:rsidRDefault="00770F43" w:rsidP="00770F43">
      <w:pPr>
        <w:shd w:val="clear" w:color="auto" w:fill="FFFFFF"/>
        <w:spacing w:line="360" w:lineRule="auto"/>
        <w:jc w:val="both"/>
        <w:rPr>
          <w:rFonts w:ascii="GHEA Grapalat" w:eastAsia="Times New Roman" w:hAnsi="GHEA Grapalat"/>
          <w:color w:val="auto"/>
          <w:lang w:val="ru-RU" w:eastAsia="ru-RU"/>
        </w:rPr>
      </w:pPr>
    </w:p>
    <w:p w14:paraId="5BE19335"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Վերապատրաստման մրցույթը հայտարարվում է Հայաստանի Հանրապետության</w:t>
      </w:r>
      <w:r>
        <w:rPr>
          <w:rFonts w:eastAsia="Times New Roman" w:cs="Calibri"/>
          <w:color w:val="000000"/>
          <w:sz w:val="24"/>
          <w:szCs w:val="24"/>
          <w:lang w:val="ru-RU" w:eastAsia="ru-RU"/>
        </w:rPr>
        <w:t> </w:t>
      </w:r>
      <w:r>
        <w:rPr>
          <w:rFonts w:ascii="GHEA Grapalat" w:eastAsia="Times New Roman" w:hAnsi="GHEA Grapalat"/>
          <w:color w:val="000000"/>
          <w:sz w:val="24"/>
          <w:szCs w:val="24"/>
          <w:lang w:val="ru-RU" w:eastAsia="ru-RU"/>
        </w:rPr>
        <w:t xml:space="preserve"> ներքին գործերի նախարարի (</w:t>
      </w:r>
      <w:r>
        <w:rPr>
          <w:rFonts w:ascii="GHEA Grapalat" w:eastAsia="Times New Roman" w:hAnsi="GHEA Grapalat" w:cs="Arial Unicode"/>
          <w:color w:val="000000"/>
          <w:sz w:val="24"/>
          <w:szCs w:val="24"/>
          <w:lang w:val="ru-RU" w:eastAsia="ru-RU"/>
        </w:rPr>
        <w:t>այսուհետ՝</w:t>
      </w:r>
      <w:r>
        <w:rPr>
          <w:rFonts w:ascii="GHEA Grapalat" w:eastAsia="Times New Roman" w:hAnsi="GHEA Grapalat"/>
          <w:color w:val="000000"/>
          <w:sz w:val="24"/>
          <w:szCs w:val="24"/>
          <w:lang w:val="ru-RU" w:eastAsia="ru-RU"/>
        </w:rPr>
        <w:t xml:space="preserve"> </w:t>
      </w:r>
      <w:r>
        <w:rPr>
          <w:rFonts w:ascii="GHEA Grapalat" w:eastAsia="Times New Roman" w:hAnsi="GHEA Grapalat" w:cs="Arial Unicode"/>
          <w:color w:val="000000"/>
          <w:sz w:val="24"/>
          <w:szCs w:val="24"/>
          <w:lang w:eastAsia="ru-RU"/>
        </w:rPr>
        <w:t>նախարար</w:t>
      </w:r>
      <w:r>
        <w:rPr>
          <w:rFonts w:ascii="GHEA Grapalat" w:eastAsia="Times New Roman" w:hAnsi="GHEA Grapalat"/>
          <w:color w:val="000000"/>
          <w:sz w:val="24"/>
          <w:szCs w:val="24"/>
          <w:lang w:val="ru-RU" w:eastAsia="ru-RU"/>
        </w:rPr>
        <w:t xml:space="preserve">) հրամանով, որով </w:t>
      </w:r>
      <w:r>
        <w:rPr>
          <w:rFonts w:ascii="GHEA Grapalat" w:eastAsia="Times New Roman" w:hAnsi="GHEA Grapalat"/>
          <w:color w:val="000000"/>
          <w:sz w:val="24"/>
          <w:szCs w:val="24"/>
          <w:lang w:eastAsia="ru-RU"/>
        </w:rPr>
        <w:t>ստեղծվում</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է</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նաև</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ընդունող</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հանձնաժողով</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և</w:t>
      </w:r>
      <w:r>
        <w:rPr>
          <w:rFonts w:ascii="GHEA Grapalat" w:eastAsia="Times New Roman" w:hAnsi="GHEA Grapalat"/>
          <w:color w:val="000000"/>
          <w:sz w:val="24"/>
          <w:szCs w:val="24"/>
          <w:lang w:val="ru-RU" w:eastAsia="ru-RU"/>
        </w:rPr>
        <w:t xml:space="preserve"> </w:t>
      </w:r>
      <w:r>
        <w:rPr>
          <w:rFonts w:ascii="GHEA Grapalat" w:hAnsi="GHEA Grapalat"/>
          <w:color w:val="000000"/>
          <w:sz w:val="24"/>
          <w:szCs w:val="24"/>
          <w:shd w:val="clear" w:color="auto" w:fill="FFFFFF"/>
          <w:lang w:val="ru-RU"/>
        </w:rPr>
        <w:t xml:space="preserve">հաստատվում է </w:t>
      </w:r>
      <w:r>
        <w:rPr>
          <w:rFonts w:ascii="GHEA Grapalat" w:eastAsia="Times New Roman" w:hAnsi="GHEA Grapalat"/>
          <w:color w:val="000000"/>
          <w:sz w:val="24"/>
          <w:szCs w:val="24"/>
          <w:lang w:val="ru-RU" w:eastAsia="ru-RU"/>
        </w:rPr>
        <w:t xml:space="preserve">մրցույթի գործընթացի ժամանակացույցը:      </w:t>
      </w:r>
    </w:p>
    <w:p w14:paraId="77D94F03"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 xml:space="preserve">Մրցույթին մասնակցելու համար կարող են դիմել </w:t>
      </w:r>
      <w:r>
        <w:rPr>
          <w:rFonts w:ascii="GHEA Grapalat" w:hAnsi="GHEA Grapalat"/>
          <w:color w:val="000000"/>
          <w:sz w:val="24"/>
          <w:szCs w:val="24"/>
          <w:shd w:val="clear" w:color="auto" w:fill="FFFFFF"/>
        </w:rPr>
        <w:t>առնվազն</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բակալավրի</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որակավորում</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ունեցող</w:t>
      </w:r>
      <w:r>
        <w:rPr>
          <w:rFonts w:ascii="GHEA Grapalat" w:hAnsi="GHEA Grapalat"/>
          <w:color w:val="000000"/>
          <w:sz w:val="24"/>
          <w:szCs w:val="24"/>
          <w:shd w:val="clear" w:color="auto" w:fill="FFFFFF"/>
          <w:lang w:val="ru-RU"/>
        </w:rPr>
        <w:t xml:space="preserve"> </w:t>
      </w:r>
      <w:r>
        <w:rPr>
          <w:rFonts w:ascii="GHEA Grapalat" w:hAnsi="GHEA Grapalat"/>
          <w:color w:val="000000"/>
          <w:sz w:val="24"/>
          <w:szCs w:val="24"/>
          <w:shd w:val="clear" w:color="auto" w:fill="FFFFFF"/>
        </w:rPr>
        <w:t>ծառայողներ</w:t>
      </w:r>
      <w:r>
        <w:rPr>
          <w:rFonts w:ascii="GHEA Grapalat" w:hAnsi="GHEA Grapalat"/>
          <w:color w:val="000000"/>
          <w:sz w:val="24"/>
          <w:szCs w:val="24"/>
          <w:shd w:val="clear" w:color="auto" w:fill="FFFFFF"/>
          <w:lang w:val="ru-RU"/>
        </w:rPr>
        <w:t>ը, բացառությամբ.</w:t>
      </w:r>
    </w:p>
    <w:p w14:paraId="66B92278" w14:textId="77777777" w:rsidR="00770F43" w:rsidRDefault="00770F43" w:rsidP="00770F43">
      <w:pPr>
        <w:shd w:val="clear" w:color="auto" w:fill="FFFFFF"/>
        <w:spacing w:line="360" w:lineRule="auto"/>
        <w:ind w:firstLine="375"/>
        <w:jc w:val="both"/>
        <w:rPr>
          <w:rFonts w:ascii="GHEA Grapalat" w:eastAsia="Times New Roman" w:hAnsi="GHEA Grapalat"/>
          <w:color w:val="auto"/>
          <w:lang w:val="ru-RU" w:eastAsia="ru-RU"/>
        </w:rPr>
      </w:pPr>
      <w:r>
        <w:rPr>
          <w:rFonts w:ascii="GHEA Grapalat" w:hAnsi="GHEA Grapalat"/>
          <w:lang w:val="ru-RU" w:eastAsia="ru-RU"/>
        </w:rPr>
        <w:t xml:space="preserve">1) ասպիրանտուրայում, դոկտորանտուրայում, կրթահամալիրում հեռակա ուսուցման ձևով սովորողների, ինչպես նաև կրթահամալիրում պետական պատվերի շրջանակներում սովորողների. </w:t>
      </w:r>
    </w:p>
    <w:p w14:paraId="676C4383" w14:textId="77777777" w:rsidR="00770F43" w:rsidRDefault="00770F43" w:rsidP="00770F43">
      <w:pPr>
        <w:shd w:val="clear" w:color="auto" w:fill="FFFFFF"/>
        <w:spacing w:line="360" w:lineRule="auto"/>
        <w:ind w:firstLine="375"/>
        <w:jc w:val="both"/>
        <w:rPr>
          <w:rFonts w:ascii="GHEA Grapalat" w:hAnsi="GHEA Grapalat"/>
          <w:lang w:val="ru-RU" w:eastAsia="ru-RU"/>
        </w:rPr>
      </w:pPr>
      <w:r>
        <w:rPr>
          <w:rFonts w:ascii="GHEA Grapalat" w:hAnsi="GHEA Grapalat"/>
          <w:lang w:val="ru-RU" w:eastAsia="ru-RU"/>
        </w:rPr>
        <w:t xml:space="preserve">2) 40 տարեկանը լրացած իգական և </w:t>
      </w:r>
      <w:r>
        <w:rPr>
          <w:rFonts w:ascii="GHEA Grapalat" w:hAnsi="GHEA Grapalat"/>
          <w:lang w:val="hy-AM" w:eastAsia="ru-RU"/>
        </w:rPr>
        <w:t>50</w:t>
      </w:r>
      <w:r>
        <w:rPr>
          <w:rFonts w:ascii="GHEA Grapalat" w:hAnsi="GHEA Grapalat"/>
          <w:lang w:val="ru-RU" w:eastAsia="ru-RU"/>
        </w:rPr>
        <w:t xml:space="preserve"> տարեկանը լրացած արական սեռի ծառայողների:</w:t>
      </w:r>
    </w:p>
    <w:p w14:paraId="3F66E456" w14:textId="77777777" w:rsidR="00770F43" w:rsidRDefault="00770F43" w:rsidP="00770F43">
      <w:pPr>
        <w:pStyle w:val="ListParagraph"/>
        <w:numPr>
          <w:ilvl w:val="0"/>
          <w:numId w:val="4"/>
        </w:numPr>
        <w:shd w:val="clear" w:color="auto" w:fill="FFFFFF"/>
        <w:spacing w:after="0" w:line="360" w:lineRule="auto"/>
        <w:ind w:left="0" w:firstLine="426"/>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 xml:space="preserve">Ծառայողի տարիքը հաշվարկվում է մրցույթի գործընթացի ժամանակացույցով սահմանված՝ </w:t>
      </w:r>
      <w:r>
        <w:rPr>
          <w:rFonts w:ascii="GHEA Grapalat" w:eastAsia="Times New Roman" w:hAnsi="GHEA Grapalat"/>
          <w:color w:val="000000"/>
          <w:sz w:val="24"/>
          <w:szCs w:val="24"/>
          <w:lang w:eastAsia="ru-RU"/>
        </w:rPr>
        <w:t>մրցույթի</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ստուգումների</w:t>
      </w:r>
      <w:r>
        <w:rPr>
          <w:rFonts w:ascii="GHEA Grapalat" w:eastAsia="Times New Roman" w:hAnsi="GHEA Grapalat"/>
          <w:color w:val="000000"/>
          <w:sz w:val="24"/>
          <w:szCs w:val="24"/>
          <w:lang w:val="ru-RU" w:eastAsia="ru-RU"/>
        </w:rPr>
        <w:t xml:space="preserve"> և հարցազրույցի ժամկետի վերջին օրվա դրությամբ:     </w:t>
      </w:r>
    </w:p>
    <w:p w14:paraId="695298B9" w14:textId="77777777" w:rsidR="00770F43" w:rsidRDefault="00770F43" w:rsidP="00770F43">
      <w:pPr>
        <w:pStyle w:val="ListParagraph"/>
        <w:numPr>
          <w:ilvl w:val="0"/>
          <w:numId w:val="4"/>
        </w:numPr>
        <w:shd w:val="clear" w:color="auto" w:fill="FFFFFF"/>
        <w:spacing w:after="0" w:line="360" w:lineRule="auto"/>
        <w:ind w:left="0" w:firstLine="426"/>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 xml:space="preserve">Ծառայողը մրցույթին մասնակցելու համար ոստիկանության կառուցվածքային ստորաբաժանման ղեկավարի միջոցով զեկուցագիր է ներկայացնում ներքին գործերի նախարարության ոստիկանության պետ–ներքին գործերի նախարարի տեղակալին: </w:t>
      </w:r>
      <w:r>
        <w:rPr>
          <w:rFonts w:ascii="GHEA Grapalat" w:eastAsia="Times New Roman" w:hAnsi="GHEA Grapalat"/>
          <w:color w:val="000000"/>
          <w:sz w:val="24"/>
          <w:szCs w:val="24"/>
          <w:lang w:eastAsia="ru-RU"/>
        </w:rPr>
        <w:t>Զեկուցագրին</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կցվում</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է</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ծառայողական</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բնութագիրը</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և</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ծառայողի</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կողմից</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ստորագրված</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իրազեկման</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թերթիկը</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հույժ</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գաղտնի</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տեղեկություններին</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առնչվելու</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թույլտվություն</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չտրամադրելու</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թույլտվության</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տրամադրումը</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մերժելու</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կամ</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տրամադրված</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թույլտվությունը</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դադարեցնելու</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իրավական</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eastAsia="ru-RU"/>
        </w:rPr>
        <w:t>հետևանքների</w:t>
      </w:r>
      <w:r>
        <w:rPr>
          <w:rFonts w:ascii="GHEA Grapalat" w:eastAsia="Times New Roman" w:hAnsi="GHEA Grapalat"/>
          <w:color w:val="000000"/>
          <w:sz w:val="24"/>
          <w:szCs w:val="24"/>
          <w:lang w:val="hy-AM" w:eastAsia="ru-RU"/>
        </w:rPr>
        <w:t xml:space="preserve"> </w:t>
      </w:r>
      <w:r>
        <w:rPr>
          <w:rFonts w:ascii="GHEA Grapalat" w:eastAsia="Times New Roman" w:hAnsi="GHEA Grapalat"/>
          <w:color w:val="000000"/>
          <w:sz w:val="24"/>
          <w:szCs w:val="24"/>
          <w:lang w:eastAsia="ru-RU"/>
        </w:rPr>
        <w:t>վերաբերյալ</w:t>
      </w:r>
      <w:r>
        <w:rPr>
          <w:rFonts w:ascii="GHEA Grapalat" w:eastAsia="Times New Roman" w:hAnsi="GHEA Grapalat"/>
          <w:color w:val="000000"/>
          <w:sz w:val="24"/>
          <w:szCs w:val="24"/>
          <w:lang w:val="ru-RU" w:eastAsia="ru-RU"/>
        </w:rPr>
        <w:t xml:space="preserve"> (համաձայն Ձևի:   </w:t>
      </w:r>
    </w:p>
    <w:p w14:paraId="20B9D71D"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sz w:val="24"/>
          <w:szCs w:val="24"/>
          <w:lang w:val="ru-RU" w:eastAsia="ru-RU"/>
        </w:rPr>
        <w:t>Հայաստանի Հանրապետության</w:t>
      </w:r>
      <w:r>
        <w:rPr>
          <w:rFonts w:eastAsia="Times New Roman" w:cs="Calibri"/>
          <w:color w:val="000000"/>
          <w:sz w:val="24"/>
          <w:szCs w:val="24"/>
          <w:lang w:val="ru-RU" w:eastAsia="ru-RU"/>
        </w:rPr>
        <w:t> </w:t>
      </w:r>
      <w:r>
        <w:rPr>
          <w:rFonts w:ascii="GHEA Grapalat" w:eastAsia="Times New Roman" w:hAnsi="GHEA Grapalat"/>
          <w:color w:val="000000"/>
          <w:sz w:val="24"/>
          <w:szCs w:val="24"/>
          <w:lang w:val="ru-RU" w:eastAsia="ru-RU"/>
        </w:rPr>
        <w:t xml:space="preserve"> </w:t>
      </w:r>
      <w:r>
        <w:rPr>
          <w:rFonts w:ascii="GHEA Grapalat" w:eastAsia="Times New Roman" w:hAnsi="GHEA Grapalat"/>
          <w:color w:val="000000"/>
          <w:sz w:val="24"/>
          <w:szCs w:val="24"/>
          <w:lang w:val="hy-AM" w:eastAsia="ru-RU"/>
        </w:rPr>
        <w:t>ն</w:t>
      </w:r>
      <w:r>
        <w:rPr>
          <w:rFonts w:ascii="GHEA Grapalat" w:eastAsia="Times New Roman" w:hAnsi="GHEA Grapalat"/>
          <w:color w:val="000000"/>
          <w:sz w:val="24"/>
          <w:szCs w:val="24"/>
          <w:lang w:val="ru-RU" w:eastAsia="ru-RU"/>
        </w:rPr>
        <w:t xml:space="preserve">երքին գործերի նախարարության կադրային ստորաբաժանումը մրցույթին մասնակցելու համար զեկուցագիր ներկայացրած ծառայողների վերաբերյալ նախապատրաստված նյութերը մրցույթի ստուգումների անցկացման համար մրցույթի գործընթացի ժամանակացույցով սահմանված ժամկետի սկզբից առնվազն յոթ աշխատանքային օր առաջ ուղարկում է ընդունող հանձնաժողովին:  </w:t>
      </w:r>
    </w:p>
    <w:p w14:paraId="147E2836"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lastRenderedPageBreak/>
        <w:t xml:space="preserve">Ծառայողները մրցույթի գործընթացի կազմակերպման և անցկացման համար յուրաքանչյուր ստուգման ձևի համար վճարում են 1500-ական (հազար հինգհարյուրական) Հայաստանի Հանրապետության դրամ: Գումարները մուտքագրվում են կրթահամալիրի բանկային հաշվին: </w:t>
      </w:r>
    </w:p>
    <w:p w14:paraId="46D96DB1"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Անկախ մրցույթին մասնակցելուց և դրա արդյունքից՝ վճարված գումարը հետ չի վերադարձվում:</w:t>
      </w:r>
    </w:p>
    <w:p w14:paraId="1E52037B"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Մրցույթի ստուգումներն անցկացվում են հայերենով:</w:t>
      </w:r>
    </w:p>
    <w:p w14:paraId="4B5C59E7"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Մրցույթի ստուգումներն են.</w:t>
      </w:r>
    </w:p>
    <w:p w14:paraId="30F1D30D" w14:textId="77777777" w:rsidR="00770F43" w:rsidRDefault="00770F43" w:rsidP="00770F43">
      <w:pPr>
        <w:shd w:val="clear" w:color="auto" w:fill="FFFFFF"/>
        <w:spacing w:line="360" w:lineRule="auto"/>
        <w:ind w:firstLine="375"/>
        <w:jc w:val="both"/>
        <w:rPr>
          <w:rFonts w:ascii="GHEA Grapalat" w:eastAsia="Times New Roman" w:hAnsi="GHEA Grapalat"/>
          <w:color w:val="auto"/>
          <w:lang w:val="ru-RU" w:eastAsia="ru-RU"/>
        </w:rPr>
      </w:pPr>
      <w:r>
        <w:rPr>
          <w:rFonts w:ascii="GHEA Grapalat" w:hAnsi="GHEA Grapalat"/>
          <w:lang w:val="ru-RU" w:eastAsia="ru-RU"/>
        </w:rPr>
        <w:t>1) ֆիզիկական պատրաստականության ստուգումը.</w:t>
      </w:r>
    </w:p>
    <w:p w14:paraId="483A7549" w14:textId="77777777" w:rsidR="00770F43" w:rsidRDefault="00770F43" w:rsidP="00770F43">
      <w:pPr>
        <w:shd w:val="clear" w:color="auto" w:fill="FFFFFF"/>
        <w:spacing w:line="360" w:lineRule="auto"/>
        <w:ind w:firstLine="375"/>
        <w:jc w:val="both"/>
        <w:rPr>
          <w:rFonts w:ascii="GHEA Grapalat" w:hAnsi="GHEA Grapalat"/>
          <w:lang w:val="ru-RU" w:eastAsia="ru-RU"/>
        </w:rPr>
      </w:pPr>
      <w:r>
        <w:rPr>
          <w:rFonts w:ascii="GHEA Grapalat" w:hAnsi="GHEA Grapalat"/>
          <w:lang w:val="ru-RU" w:eastAsia="ru-RU"/>
        </w:rPr>
        <w:t>2) մասնագիտական պիտանելիության համապատասխանության համալիր ստուգումը (թեստավորումը):</w:t>
      </w:r>
    </w:p>
    <w:p w14:paraId="05B24A04"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 xml:space="preserve"> Ֆիզիկական պատրաստականության ստուգումն իրականացվում է Հայաստանի Հանրապետության կառավարության կողմից սահմանված՝ ոստիկանության ծառայողին ներկայացվող ֆիզիկական պատրաստականության նորմատիվներին համապատասխան՝ ըստ բժշկատարիքային խմբերի:</w:t>
      </w:r>
    </w:p>
    <w:p w14:paraId="23CE1C6C"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Ընդունող հանձնաժողովն իրավունք ունի ծածկագրից օգտվող կամ ստուգման բնականոն ընթացքը խանգարող ծառայողին զրկելու տվյալ և հետագա ստուգմանը մասնակցելու իրավունքից:</w:t>
      </w:r>
    </w:p>
    <w:p w14:paraId="35253214"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Ստուգումների արդյունքները ծառայողներին հայտնվում են ստուգման օրը: Ծառայողն իրավունք ունի մասնագիտական պիտանելիության համապատասխանության համալիր ստուգման (թեստավորում) արդյունքները բողոքարկել ընդունող հանձնաժողովին՝ գնահատականը հայտնելու պահից 24 ժամվա ընթացքում: Բողոքարկման կարգը սահմանվում է ընդունող հանձնաժողովի կողմից:</w:t>
      </w:r>
    </w:p>
    <w:p w14:paraId="6EFEF0BF"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Անհարգելի պատճառով ստուգման չներկայացած կամ անբավարար գնահատական ստացած ծառայողը զրկվում է հետագա ստուգմանը մասնակցելու իրավունքից:</w:t>
      </w:r>
    </w:p>
    <w:p w14:paraId="4566B42A"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 xml:space="preserve"> Հարգելի պատճառով (փաստաթղթերով հաստատված) ստուգմանը չներկայացած ծառայողներին թույլատրվում է հանձնել այն, եթե ժամանակացույցով տվյալ ստուգման ձևի համար սահմանված ժամկետը չի ավարտվել:</w:t>
      </w:r>
    </w:p>
    <w:p w14:paraId="101A94F0"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 xml:space="preserve"> Մրցույթի յուրաքանչյուր ստուգումից դրական միավորներ հավաքած ծառայողները անցնում են հարցազրույց:</w:t>
      </w:r>
    </w:p>
    <w:p w14:paraId="66D08151"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lastRenderedPageBreak/>
        <w:t xml:space="preserve"> Հարցազրույցի ընթացքում հարցազրույցի հանձնաժողովն ընդունող հանձնաժողովի կողմից հաստատված հարցաշարի միջոցով ստուգում է ծառայողների անձնական որակները և արժանիքները, ընդհանուր հոգեբանական նկարագիրը, ներառյալ՝ ինքնատիրապետման, վարվեցողության, ունկնդրելու կարողության և հաղորդակցության հմտությունները, ինչպես նաև՝ ընդհանուր գիտելիքները։</w:t>
      </w:r>
    </w:p>
    <w:p w14:paraId="67FE013A"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 xml:space="preserve"> Հարցազրույցի արդյունքներով, հանձնաժողովի անդամների բաց քվեարկությամբ, ձայների պարզ մեծամասնությամբ յուրաքանչյուր ծառայողի համար կայացվում է դրական կամ բացասական որոշում: Ձայների հավասարության դեպքում որոշիչ է հանձնաժողովի նախագահի ձայնը: Բացասական որոշում կայացնելու դեպքում ծառայողը համարվում է մրցույթը չանցած:</w:t>
      </w:r>
    </w:p>
    <w:p w14:paraId="1681F121"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 xml:space="preserve"> Ընդունող հանձնաժողովի որոշմամբ մրցույթով անցած են համարվում այն ծառայողները, որոնց նկատմամբ հարցազրույցի արդյունքներով կայացվել է դրական որոշում, և որոնք մրցույթի ստուգումներից հավաքած միավորների հանրագումարով զբաղեցրել են մրցույթի սահմանված տեղերը:</w:t>
      </w:r>
    </w:p>
    <w:p w14:paraId="120C376A"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 xml:space="preserve"> Հավասար միավորների դեպքում մրցույթում, ըստ հերթականության, առավելությունը տրվում է այն ծառայողներին՝ </w:t>
      </w:r>
    </w:p>
    <w:p w14:paraId="79B6885D" w14:textId="77777777" w:rsidR="00770F43" w:rsidRDefault="00770F43" w:rsidP="00770F43">
      <w:pPr>
        <w:shd w:val="clear" w:color="auto" w:fill="FFFFFF"/>
        <w:spacing w:line="360" w:lineRule="auto"/>
        <w:ind w:firstLine="375"/>
        <w:jc w:val="both"/>
        <w:rPr>
          <w:rFonts w:ascii="GHEA Grapalat" w:eastAsia="Times New Roman" w:hAnsi="GHEA Grapalat"/>
          <w:color w:val="auto"/>
          <w:lang w:val="hy-AM" w:eastAsia="ru-RU"/>
        </w:rPr>
      </w:pPr>
      <w:r>
        <w:rPr>
          <w:rFonts w:ascii="GHEA Grapalat" w:hAnsi="GHEA Grapalat"/>
          <w:lang w:val="hy-AM" w:eastAsia="ru-RU"/>
        </w:rPr>
        <w:t>1) որոնք մասնագիտական պիտանելիության համապատասխանության համալիր ստուգումից (թեստավորում) ստացել են ավելի բարձր միավոր.</w:t>
      </w:r>
    </w:p>
    <w:p w14:paraId="6A9A5417" w14:textId="77777777" w:rsidR="00770F43" w:rsidRDefault="00770F43" w:rsidP="00770F43">
      <w:pPr>
        <w:shd w:val="clear" w:color="auto" w:fill="FFFFFF"/>
        <w:spacing w:line="360" w:lineRule="auto"/>
        <w:ind w:firstLine="375"/>
        <w:jc w:val="both"/>
        <w:rPr>
          <w:rFonts w:ascii="GHEA Grapalat" w:hAnsi="GHEA Grapalat"/>
          <w:lang w:val="hy-AM" w:eastAsia="ru-RU"/>
        </w:rPr>
      </w:pPr>
      <w:r>
        <w:rPr>
          <w:rFonts w:ascii="GHEA Grapalat" w:hAnsi="GHEA Grapalat"/>
          <w:lang w:val="hy-AM" w:eastAsia="ru-RU"/>
        </w:rPr>
        <w:t>2) որոնց ավարտական փաստաթղթի գնահատականների թվաբանական միջինն ավելի մեծ է:</w:t>
      </w:r>
    </w:p>
    <w:p w14:paraId="3D98DD62"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Ստուգումները հանձնած, սակայն մրցույթով չանցած ծառայողներին իրենց ցանկությամբ տրվում է ստուգումների արդյունքների մասին համապատասխան տեղեկանք:</w:t>
      </w:r>
    </w:p>
    <w:p w14:paraId="2C71C913"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 xml:space="preserve"> Մրցույթով անցած ծառայողի հետ, մինչև նրան վերապատրաստման նպատակով կրթահամալիր գործուղելը, ոստիկանության կառուցվածքային ստորաբաժանումը կնքում է ուսման համար պետության կողմից կատարված ծախսերի փոխհատուցման պայմանագիր:</w:t>
      </w:r>
    </w:p>
    <w:p w14:paraId="243BBAE4"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 xml:space="preserve">Ընդունող հանձնաժողովի որոշմամբ մրցույթով անցած ծառայողները </w:t>
      </w:r>
      <w:r>
        <w:rPr>
          <w:rFonts w:ascii="GHEA Grapalat" w:eastAsia="Times New Roman" w:hAnsi="GHEA Grapalat"/>
          <w:sz w:val="24"/>
          <w:szCs w:val="24"/>
          <w:lang w:val="hy-AM" w:eastAsia="ru-RU"/>
        </w:rPr>
        <w:t>Հայաստանի Հանրապետության</w:t>
      </w:r>
      <w:r>
        <w:rPr>
          <w:rFonts w:eastAsia="Times New Roman" w:cs="Calibri"/>
          <w:sz w:val="24"/>
          <w:szCs w:val="24"/>
          <w:lang w:val="hy-AM" w:eastAsia="ru-RU"/>
        </w:rPr>
        <w:t xml:space="preserve">  </w:t>
      </w:r>
      <w:r>
        <w:rPr>
          <w:rFonts w:ascii="GHEA Grapalat" w:eastAsia="Times New Roman" w:hAnsi="GHEA Grapalat"/>
          <w:color w:val="000000"/>
          <w:sz w:val="24"/>
          <w:szCs w:val="24"/>
          <w:lang w:val="hy-AM" w:eastAsia="ru-RU"/>
        </w:rPr>
        <w:t xml:space="preserve">ներքին գործերի նախարարության ոստիկանության պետ-ներքին գործերի նախարարի հրամանի հիման վրա ոստիկանության </w:t>
      </w:r>
      <w:r>
        <w:rPr>
          <w:rFonts w:ascii="GHEA Grapalat" w:eastAsia="Times New Roman" w:hAnsi="GHEA Grapalat"/>
          <w:color w:val="000000"/>
          <w:sz w:val="24"/>
          <w:szCs w:val="24"/>
          <w:lang w:val="hy-AM" w:eastAsia="ru-RU"/>
        </w:rPr>
        <w:lastRenderedPageBreak/>
        <w:t>կառուցվածքային ստորաբաժանումների ղեկավարների հրամաններով գործուղվում են կրթահամալիր՝ վերապատրաստման:</w:t>
      </w:r>
    </w:p>
    <w:p w14:paraId="227D8044"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 xml:space="preserve">Ուսումնառության մեկնարկից հետո ծառայողների վերապատրաստման դադարեցման դեպքում ընդունող հանձնաժողովի նախագահը կարող է ուսումնառության մեկնարկից ոչ ուշ, քան 14 օրվա ընթացքում հրավիրել ընդունող հանձնաժողովի նիստ, և ընդունող հանձնաժողովի որոշմամբ մրցույթով անցած կարող են համարվել նախկինում մրցույթով չանցած այն ծառայողները, որոնց նկատմամբ հարցազրույցի արդյունքներով կայացվել է դրական որոշում: </w:t>
      </w:r>
    </w:p>
    <w:p w14:paraId="43AE7676" w14:textId="77777777" w:rsidR="00770F43" w:rsidRDefault="00770F43" w:rsidP="00770F43">
      <w:pPr>
        <w:pStyle w:val="ListParagraph"/>
        <w:shd w:val="clear" w:color="auto" w:fill="FFFFFF"/>
        <w:spacing w:after="0" w:line="360" w:lineRule="auto"/>
        <w:ind w:left="375"/>
        <w:jc w:val="both"/>
        <w:rPr>
          <w:rFonts w:ascii="GHEA Grapalat" w:eastAsia="Times New Roman" w:hAnsi="GHEA Grapalat"/>
          <w:color w:val="000000"/>
          <w:sz w:val="24"/>
          <w:szCs w:val="24"/>
          <w:lang w:val="hy-AM" w:eastAsia="ru-RU"/>
        </w:rPr>
      </w:pPr>
    </w:p>
    <w:p w14:paraId="17036AD5" w14:textId="77777777" w:rsidR="00770F43" w:rsidRDefault="00770F43" w:rsidP="00770F43">
      <w:pPr>
        <w:pStyle w:val="ListParagraph"/>
        <w:shd w:val="clear" w:color="auto" w:fill="FFFFFF"/>
        <w:spacing w:after="0" w:line="360" w:lineRule="auto"/>
        <w:ind w:left="0"/>
        <w:jc w:val="center"/>
        <w:rPr>
          <w:rFonts w:ascii="GHEA Grapalat" w:eastAsia="Times New Roman" w:hAnsi="GHEA Grapalat"/>
          <w:b/>
          <w:bCs/>
          <w:color w:val="000000"/>
          <w:sz w:val="24"/>
          <w:szCs w:val="24"/>
          <w:lang w:val="ru-RU" w:eastAsia="ru-RU"/>
        </w:rPr>
      </w:pPr>
      <w:r>
        <w:rPr>
          <w:rFonts w:ascii="GHEA Grapalat" w:eastAsia="Times New Roman" w:hAnsi="GHEA Grapalat"/>
          <w:b/>
          <w:bCs/>
          <w:color w:val="000000"/>
          <w:sz w:val="24"/>
          <w:szCs w:val="24"/>
          <w:lang w:val="hy-AM" w:eastAsia="ru-RU"/>
        </w:rPr>
        <w:t>3</w:t>
      </w:r>
      <w:r>
        <w:rPr>
          <w:rFonts w:ascii="Cambria Math" w:eastAsia="Times New Roman" w:hAnsi="Cambria Math"/>
          <w:b/>
          <w:bCs/>
          <w:color w:val="000000"/>
          <w:sz w:val="24"/>
          <w:szCs w:val="24"/>
          <w:lang w:val="hy-AM" w:eastAsia="ru-RU"/>
        </w:rPr>
        <w:t xml:space="preserve">․ </w:t>
      </w:r>
      <w:r>
        <w:rPr>
          <w:rFonts w:ascii="GHEA Grapalat" w:eastAsia="Times New Roman" w:hAnsi="GHEA Grapalat"/>
          <w:b/>
          <w:bCs/>
          <w:color w:val="000000"/>
          <w:sz w:val="24"/>
          <w:szCs w:val="24"/>
          <w:lang w:val="ru-RU" w:eastAsia="ru-RU"/>
        </w:rPr>
        <w:t>ՎԵՐԱՊԱՏՐԱՍՏՄԱՆ ԱՆՑԿԱՑՈՒՄԸ</w:t>
      </w:r>
    </w:p>
    <w:p w14:paraId="7926184F" w14:textId="77777777" w:rsidR="00770F43" w:rsidRDefault="00770F43" w:rsidP="00770F43">
      <w:pPr>
        <w:pStyle w:val="ListParagraph"/>
        <w:shd w:val="clear" w:color="auto" w:fill="FFFFFF"/>
        <w:spacing w:after="0" w:line="360" w:lineRule="auto"/>
        <w:ind w:left="1080"/>
        <w:rPr>
          <w:rFonts w:ascii="GHEA Grapalat" w:eastAsia="Times New Roman" w:hAnsi="GHEA Grapalat"/>
          <w:b/>
          <w:bCs/>
          <w:color w:val="000000"/>
          <w:sz w:val="24"/>
          <w:szCs w:val="24"/>
          <w:lang w:val="ru-RU" w:eastAsia="ru-RU"/>
        </w:rPr>
      </w:pPr>
    </w:p>
    <w:p w14:paraId="457F91F9" w14:textId="77777777" w:rsidR="00770F43" w:rsidRDefault="00770F43" w:rsidP="00770F43">
      <w:pPr>
        <w:pStyle w:val="ListParagraph"/>
        <w:numPr>
          <w:ilvl w:val="0"/>
          <w:numId w:val="4"/>
        </w:numPr>
        <w:shd w:val="clear" w:color="auto" w:fill="FFFFFF"/>
        <w:spacing w:after="0" w:line="360" w:lineRule="auto"/>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 xml:space="preserve"> Վերապատրաստման տևողությունը </w:t>
      </w:r>
      <w:r>
        <w:rPr>
          <w:rFonts w:ascii="GHEA Grapalat" w:eastAsia="Times New Roman" w:hAnsi="GHEA Grapalat"/>
          <w:color w:val="000000"/>
          <w:sz w:val="24"/>
          <w:szCs w:val="24"/>
          <w:lang w:eastAsia="ru-RU"/>
        </w:rPr>
        <w:t>4 շաբաթ</w:t>
      </w:r>
      <w:r>
        <w:rPr>
          <w:rFonts w:ascii="GHEA Grapalat" w:eastAsia="Times New Roman" w:hAnsi="GHEA Grapalat"/>
          <w:color w:val="000000"/>
          <w:sz w:val="24"/>
          <w:szCs w:val="24"/>
          <w:lang w:val="ru-RU" w:eastAsia="ru-RU"/>
        </w:rPr>
        <w:t xml:space="preserve"> է: </w:t>
      </w:r>
    </w:p>
    <w:p w14:paraId="4A0FE04A"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Վերապատրաստման ուսումնական պլանը և առարկայական ծրագիրը մշակում է կրթահամալիրը՝</w:t>
      </w:r>
      <w:r>
        <w:rPr>
          <w:rFonts w:ascii="GHEA Grapalat" w:eastAsia="Times New Roman" w:hAnsi="GHEA Grapalat" w:cs="Arial Unicode"/>
          <w:color w:val="000000"/>
          <w:sz w:val="24"/>
          <w:szCs w:val="24"/>
          <w:lang w:val="hy-AM" w:eastAsia="ru-RU"/>
        </w:rPr>
        <w:t xml:space="preserve"> </w:t>
      </w:r>
      <w:r>
        <w:rPr>
          <w:rFonts w:ascii="GHEA Grapalat" w:eastAsia="Times New Roman" w:hAnsi="GHEA Grapalat"/>
          <w:sz w:val="24"/>
          <w:szCs w:val="24"/>
          <w:lang w:val="ru-RU" w:eastAsia="ru-RU"/>
        </w:rPr>
        <w:t>Հայաստանի Հանրապետության</w:t>
      </w:r>
      <w:r>
        <w:rPr>
          <w:rFonts w:eastAsia="Times New Roman" w:cs="Calibri"/>
          <w:color w:val="000000"/>
          <w:sz w:val="24"/>
          <w:szCs w:val="24"/>
          <w:lang w:val="ru-RU" w:eastAsia="ru-RU"/>
        </w:rPr>
        <w:t> </w:t>
      </w:r>
      <w:r>
        <w:rPr>
          <w:rFonts w:eastAsia="Times New Roman" w:cs="Calibri"/>
          <w:color w:val="000000"/>
          <w:sz w:val="24"/>
          <w:szCs w:val="24"/>
          <w:lang w:val="hy-AM" w:eastAsia="ru-RU"/>
        </w:rPr>
        <w:t xml:space="preserve"> </w:t>
      </w:r>
      <w:r>
        <w:rPr>
          <w:rFonts w:ascii="GHEA Grapalat" w:eastAsia="Times New Roman" w:hAnsi="GHEA Grapalat" w:cs="Arial Unicode"/>
          <w:color w:val="000000"/>
          <w:sz w:val="24"/>
          <w:szCs w:val="24"/>
          <w:lang w:val="ru-RU" w:eastAsia="ru-RU"/>
        </w:rPr>
        <w:t>ներքին գործերի նախարարության</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շահագրգիռ</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ստորաբաժանումների</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հետ</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համատեղ</w:t>
      </w:r>
      <w:r>
        <w:rPr>
          <w:rFonts w:ascii="GHEA Grapalat" w:eastAsia="Times New Roman" w:hAnsi="GHEA Grapalat"/>
          <w:color w:val="000000"/>
          <w:sz w:val="24"/>
          <w:szCs w:val="24"/>
          <w:lang w:val="hy-AM" w:eastAsia="ru-RU"/>
        </w:rPr>
        <w:t>:</w:t>
      </w:r>
      <w:r>
        <w:rPr>
          <w:rFonts w:ascii="GHEA Grapalat" w:eastAsia="Times New Roman" w:hAnsi="GHEA Grapalat"/>
          <w:color w:val="000000"/>
          <w:sz w:val="24"/>
          <w:szCs w:val="24"/>
          <w:lang w:val="ru-RU" w:eastAsia="ru-RU"/>
        </w:rPr>
        <w:t xml:space="preserve"> </w:t>
      </w:r>
    </w:p>
    <w:p w14:paraId="5E1C40C3"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olor w:val="000000"/>
          <w:sz w:val="24"/>
          <w:szCs w:val="24"/>
          <w:lang w:val="ru-RU" w:eastAsia="ru-RU"/>
        </w:rPr>
        <w:t xml:space="preserve"> </w:t>
      </w:r>
      <w:r>
        <w:rPr>
          <w:rFonts w:ascii="GHEA Grapalat" w:eastAsia="Times New Roman" w:hAnsi="GHEA Grapalat" w:cs="Arial Unicode"/>
          <w:color w:val="000000"/>
          <w:sz w:val="24"/>
          <w:szCs w:val="24"/>
          <w:lang w:val="ru-RU" w:eastAsia="ru-RU"/>
        </w:rPr>
        <w:t>Վ</w:t>
      </w:r>
      <w:r>
        <w:rPr>
          <w:rFonts w:ascii="GHEA Grapalat" w:eastAsia="Times New Roman" w:hAnsi="GHEA Grapalat" w:cs="Arial Unicode"/>
          <w:color w:val="000000"/>
          <w:sz w:val="24"/>
          <w:szCs w:val="24"/>
          <w:lang w:val="hy-AM" w:eastAsia="ru-RU"/>
        </w:rPr>
        <w:t>երապատրաստման</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ուսումնական</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պլանը</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հաստատվում</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ru-RU" w:eastAsia="ru-RU"/>
        </w:rPr>
        <w:t xml:space="preserve">է նախարարի </w:t>
      </w:r>
      <w:r>
        <w:rPr>
          <w:rFonts w:ascii="GHEA Grapalat" w:eastAsia="Times New Roman" w:hAnsi="GHEA Grapalat" w:cs="Arial Unicode"/>
          <w:color w:val="000000"/>
          <w:sz w:val="24"/>
          <w:szCs w:val="24"/>
          <w:lang w:val="hy-AM" w:eastAsia="ru-RU"/>
        </w:rPr>
        <w:t>կողմից</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իսկ</w:t>
      </w:r>
      <w:r>
        <w:rPr>
          <w:rFonts w:eastAsia="Times New Roman" w:cs="Calibri"/>
          <w:color w:val="000000"/>
          <w:sz w:val="24"/>
          <w:szCs w:val="24"/>
          <w:lang w:val="hy-AM" w:eastAsia="ru-RU"/>
        </w:rPr>
        <w:t> </w:t>
      </w:r>
      <w:r>
        <w:rPr>
          <w:rFonts w:ascii="GHEA Grapalat" w:eastAsia="Times New Roman" w:hAnsi="GHEA Grapalat" w:cs="Arial Unicode"/>
          <w:color w:val="000000"/>
          <w:sz w:val="24"/>
          <w:szCs w:val="24"/>
          <w:lang w:val="hy-AM" w:eastAsia="ru-RU"/>
        </w:rPr>
        <w:t>վերապատրաստման</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առարկայական</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ծրագիրը՝</w:t>
      </w:r>
      <w:r>
        <w:rPr>
          <w:rFonts w:eastAsia="Times New Roman" w:cs="Calibri"/>
          <w:color w:val="000000"/>
          <w:sz w:val="24"/>
          <w:szCs w:val="24"/>
          <w:lang w:val="hy-AM" w:eastAsia="ru-RU"/>
        </w:rPr>
        <w:t> </w:t>
      </w:r>
      <w:r>
        <w:rPr>
          <w:rFonts w:ascii="GHEA Grapalat" w:eastAsia="Times New Roman" w:hAnsi="GHEA Grapalat" w:cs="Arial Unicode"/>
          <w:color w:val="000000"/>
          <w:sz w:val="24"/>
          <w:szCs w:val="24"/>
          <w:lang w:val="ru-RU" w:eastAsia="ru-RU"/>
        </w:rPr>
        <w:t xml:space="preserve">կրթահամալիրի </w:t>
      </w:r>
      <w:r>
        <w:rPr>
          <w:rFonts w:ascii="GHEA Grapalat" w:eastAsia="Times New Roman" w:hAnsi="GHEA Grapalat" w:cs="Arial Unicode"/>
          <w:color w:val="000000"/>
          <w:sz w:val="24"/>
          <w:szCs w:val="24"/>
          <w:lang w:eastAsia="ru-RU"/>
        </w:rPr>
        <w:t>ռեկտորի</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կողմից</w:t>
      </w:r>
      <w:r>
        <w:rPr>
          <w:rFonts w:ascii="GHEA Grapalat" w:eastAsia="Times New Roman" w:hAnsi="GHEA Grapalat"/>
          <w:color w:val="000000"/>
          <w:sz w:val="24"/>
          <w:szCs w:val="24"/>
          <w:lang w:val="hy-AM" w:eastAsia="ru-RU"/>
        </w:rPr>
        <w:t>:</w:t>
      </w:r>
    </w:p>
    <w:p w14:paraId="7CED566C"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ru-RU" w:eastAsia="ru-RU"/>
        </w:rPr>
      </w:pPr>
      <w:r>
        <w:rPr>
          <w:rFonts w:ascii="GHEA Grapalat" w:eastAsia="Times New Roman" w:hAnsi="GHEA Grapalat" w:cs="Arial Unicode"/>
          <w:color w:val="000000"/>
          <w:sz w:val="24"/>
          <w:szCs w:val="24"/>
          <w:lang w:val="ru-RU" w:eastAsia="ru-RU"/>
        </w:rPr>
        <w:t>Վ</w:t>
      </w:r>
      <w:r>
        <w:rPr>
          <w:rFonts w:ascii="GHEA Grapalat" w:eastAsia="Times New Roman" w:hAnsi="GHEA Grapalat" w:cs="Arial Unicode"/>
          <w:color w:val="000000"/>
          <w:sz w:val="24"/>
          <w:szCs w:val="24"/>
          <w:lang w:val="hy-AM" w:eastAsia="ru-RU"/>
        </w:rPr>
        <w:t>երապատրաստում</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անցնող</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ծառայողների</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գործնա</w:t>
      </w:r>
      <w:r>
        <w:rPr>
          <w:rFonts w:ascii="GHEA Grapalat" w:eastAsia="Times New Roman" w:hAnsi="GHEA Grapalat"/>
          <w:color w:val="000000"/>
          <w:sz w:val="24"/>
          <w:szCs w:val="24"/>
          <w:lang w:val="hy-AM" w:eastAsia="ru-RU"/>
        </w:rPr>
        <w:t>կան պարապմունքներն անհրաժեշտության դեպքում կարող են անցկացվել</w:t>
      </w:r>
      <w:r>
        <w:rPr>
          <w:rFonts w:eastAsia="Times New Roman" w:cs="Calibri"/>
          <w:color w:val="000000"/>
          <w:sz w:val="24"/>
          <w:szCs w:val="24"/>
          <w:lang w:val="hy-AM" w:eastAsia="ru-RU"/>
        </w:rPr>
        <w:t> </w:t>
      </w:r>
      <w:r>
        <w:rPr>
          <w:rFonts w:ascii="GHEA Grapalat" w:eastAsia="Times New Roman" w:hAnsi="GHEA Grapalat" w:cs="Calibri"/>
          <w:color w:val="000000"/>
          <w:sz w:val="24"/>
          <w:szCs w:val="24"/>
          <w:lang w:val="ru-RU" w:eastAsia="ru-RU"/>
        </w:rPr>
        <w:t>Կրթահամալիրից դուրս:</w:t>
      </w:r>
    </w:p>
    <w:p w14:paraId="3819686B"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 xml:space="preserve">Մրցույթով անցած ծառայողների նկատմամբ իրականացվում է «Պետական գաղտնիքի մասին» օրենքով նախատեսված՝ հույժ գաղտնի տեղեկություններին առնչվելու թույլտվություն տրամադրելու գործընթաց: Եթե մինչև մրցույթով անցած ծառայողներին վերապատրաստման գործուղելու մասին հրամանի ընդունումը ծառայողին չի տրամադրվում համապատասխան թույլտվություն կամ թույլտվության տրամադրումը մերժվում է, ապա նա չի գործուղվում վերապատրաստման: Եթե ծառայողին տրամադրված թույլտվությունը օրենքով նախատեսված կարգով դադարեցվում է մինչև վերապատրաստման ավարտը, ապա ծառայողի վերապատրաստումը դադարեցվում է:    </w:t>
      </w:r>
    </w:p>
    <w:p w14:paraId="41C79C06" w14:textId="77777777" w:rsidR="00770F43" w:rsidRDefault="00770F43" w:rsidP="00770F43">
      <w:pPr>
        <w:pStyle w:val="ListParagraph"/>
        <w:numPr>
          <w:ilvl w:val="0"/>
          <w:numId w:val="4"/>
        </w:numPr>
        <w:shd w:val="clear" w:color="auto" w:fill="FFFFFF"/>
        <w:spacing w:after="0" w:line="360" w:lineRule="auto"/>
        <w:ind w:left="0" w:firstLine="375"/>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lastRenderedPageBreak/>
        <w:t>Վերապատրաստումը հաջողությամբ չավարտած</w:t>
      </w:r>
      <w:r>
        <w:rPr>
          <w:rFonts w:eastAsia="Times New Roman" w:cs="Calibri"/>
          <w:color w:val="000000"/>
          <w:sz w:val="24"/>
          <w:szCs w:val="24"/>
          <w:lang w:val="hy-AM" w:eastAsia="ru-RU"/>
        </w:rPr>
        <w:t> </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ծառայողները</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քրեական ոստիկանությունում պաշտոնի</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չեն</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նշանակվում</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և</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շարունակում</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են</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մնալ</w:t>
      </w:r>
      <w:r>
        <w:rPr>
          <w:rFonts w:ascii="GHEA Grapalat" w:eastAsia="Times New Roman" w:hAnsi="GHEA Grapalat"/>
          <w:color w:val="000000"/>
          <w:sz w:val="24"/>
          <w:szCs w:val="24"/>
          <w:lang w:val="hy-AM" w:eastAsia="ru-RU"/>
        </w:rPr>
        <w:t xml:space="preserve"> </w:t>
      </w:r>
      <w:r>
        <w:rPr>
          <w:rFonts w:ascii="GHEA Grapalat" w:eastAsia="Times New Roman" w:hAnsi="GHEA Grapalat" w:cs="Arial Unicode"/>
          <w:color w:val="000000"/>
          <w:sz w:val="24"/>
          <w:szCs w:val="24"/>
          <w:lang w:val="hy-AM" w:eastAsia="ru-RU"/>
        </w:rPr>
        <w:t>իր</w:t>
      </w:r>
      <w:r>
        <w:rPr>
          <w:rFonts w:ascii="GHEA Grapalat" w:eastAsia="Times New Roman" w:hAnsi="GHEA Grapalat"/>
          <w:color w:val="000000"/>
          <w:sz w:val="24"/>
          <w:szCs w:val="24"/>
          <w:lang w:val="hy-AM" w:eastAsia="ru-RU"/>
        </w:rPr>
        <w:t xml:space="preserve">ենց զբաղեցրած պաշտոնում, իսկ հաստիքի կրճատված լինելու դեպքում ծառայողի հետագա իրավական կարգավիճակը որոշվում է օրենքով սահմանված կարգով: </w:t>
      </w:r>
    </w:p>
    <w:p w14:paraId="21B97324" w14:textId="77777777" w:rsidR="00770F43" w:rsidRDefault="00770F43" w:rsidP="00770F43">
      <w:pPr>
        <w:shd w:val="clear" w:color="auto" w:fill="FFFFFF"/>
        <w:spacing w:line="360" w:lineRule="auto"/>
        <w:ind w:firstLine="375"/>
        <w:jc w:val="right"/>
        <w:rPr>
          <w:rFonts w:ascii="GHEA Grapalat" w:eastAsia="Times New Roman" w:hAnsi="GHEA Grapalat"/>
          <w:color w:val="auto"/>
          <w:lang w:val="hy-AM" w:eastAsia="ru-RU"/>
        </w:rPr>
      </w:pPr>
      <w:r>
        <w:rPr>
          <w:rFonts w:ascii="GHEA Grapalat" w:hAnsi="GHEA Grapalat"/>
          <w:b/>
          <w:bCs/>
          <w:lang w:val="hy-AM" w:eastAsia="ru-RU"/>
        </w:rPr>
        <w:br w:type="page"/>
      </w:r>
      <w:r>
        <w:rPr>
          <w:rFonts w:ascii="GHEA Grapalat" w:hAnsi="GHEA Grapalat"/>
          <w:b/>
          <w:bCs/>
          <w:lang w:val="hy-AM" w:eastAsia="ru-RU"/>
        </w:rPr>
        <w:lastRenderedPageBreak/>
        <w:t>Ձև</w:t>
      </w:r>
    </w:p>
    <w:p w14:paraId="6282E133" w14:textId="77777777" w:rsidR="00770F43" w:rsidRDefault="00770F43" w:rsidP="00770F43">
      <w:pPr>
        <w:shd w:val="clear" w:color="auto" w:fill="FFFFFF"/>
        <w:ind w:firstLine="375"/>
        <w:jc w:val="right"/>
        <w:rPr>
          <w:rFonts w:ascii="GHEA Grapalat" w:hAnsi="GHEA Grapalat"/>
          <w:b/>
          <w:bCs/>
          <w:lang w:val="hy-AM"/>
        </w:rPr>
      </w:pPr>
      <w:r>
        <w:rPr>
          <w:rFonts w:ascii="GHEA Grapalat" w:hAnsi="GHEA Grapalat"/>
          <w:b/>
          <w:bCs/>
          <w:lang w:val="hy-AM"/>
        </w:rPr>
        <w:t xml:space="preserve">ՀՀ ներքին գործերի նախարարի </w:t>
      </w:r>
    </w:p>
    <w:p w14:paraId="52065969" w14:textId="77777777" w:rsidR="00770F43" w:rsidRDefault="00770F43" w:rsidP="00770F43">
      <w:pPr>
        <w:shd w:val="clear" w:color="auto" w:fill="FFFFFF"/>
        <w:ind w:firstLine="375"/>
        <w:jc w:val="right"/>
        <w:rPr>
          <w:rFonts w:ascii="GHEA Grapalat" w:hAnsi="GHEA Grapalat"/>
          <w:b/>
          <w:bCs/>
          <w:lang w:val="hy-AM"/>
        </w:rPr>
      </w:pPr>
      <w:r>
        <w:rPr>
          <w:rFonts w:ascii="GHEA Grapalat" w:hAnsi="GHEA Grapalat"/>
          <w:b/>
          <w:bCs/>
          <w:lang w:val="hy-AM"/>
        </w:rPr>
        <w:t xml:space="preserve">2024 թվականի հունվարի 5-ի </w:t>
      </w:r>
    </w:p>
    <w:p w14:paraId="58A102F6" w14:textId="77777777" w:rsidR="00770F43" w:rsidRDefault="00770F43" w:rsidP="00770F43">
      <w:pPr>
        <w:shd w:val="clear" w:color="auto" w:fill="FFFFFF"/>
        <w:ind w:firstLine="375"/>
        <w:jc w:val="right"/>
        <w:rPr>
          <w:rFonts w:ascii="GHEA Grapalat" w:hAnsi="GHEA Grapalat"/>
          <w:lang w:val="hy-AM" w:eastAsia="ru-RU"/>
        </w:rPr>
      </w:pPr>
      <w:r>
        <w:rPr>
          <w:rFonts w:ascii="GHEA Grapalat" w:hAnsi="GHEA Grapalat"/>
          <w:b/>
          <w:bCs/>
          <w:lang w:val="hy-AM"/>
        </w:rPr>
        <w:t>թիվ 1-Լ հրամանի հավելվածի</w:t>
      </w:r>
      <w:r>
        <w:rPr>
          <w:rFonts w:ascii="Calibri" w:hAnsi="Calibri" w:cs="Calibri"/>
          <w:lang w:val="hy-AM" w:eastAsia="ru-RU"/>
        </w:rPr>
        <w:t> </w:t>
      </w:r>
    </w:p>
    <w:p w14:paraId="33FB6DD6" w14:textId="77777777" w:rsidR="00770F43" w:rsidRDefault="00770F43" w:rsidP="00770F43">
      <w:pPr>
        <w:shd w:val="clear" w:color="auto" w:fill="FFFFFF"/>
        <w:jc w:val="center"/>
        <w:rPr>
          <w:rFonts w:ascii="GHEA Grapalat" w:hAnsi="GHEA Grapalat"/>
          <w:b/>
          <w:bCs/>
          <w:lang w:val="hy-AM" w:eastAsia="ru-RU"/>
        </w:rPr>
      </w:pPr>
    </w:p>
    <w:p w14:paraId="4FB175BF" w14:textId="77777777" w:rsidR="00770F43" w:rsidRDefault="00770F43" w:rsidP="00770F43">
      <w:pPr>
        <w:shd w:val="clear" w:color="auto" w:fill="FFFFFF"/>
        <w:jc w:val="center"/>
        <w:rPr>
          <w:rFonts w:ascii="GHEA Grapalat" w:hAnsi="GHEA Grapalat"/>
          <w:lang w:val="hy-AM" w:eastAsia="ru-RU"/>
        </w:rPr>
      </w:pPr>
      <w:r>
        <w:rPr>
          <w:rFonts w:ascii="GHEA Grapalat" w:hAnsi="GHEA Grapalat"/>
          <w:b/>
          <w:bCs/>
          <w:lang w:val="hy-AM" w:eastAsia="ru-RU"/>
        </w:rPr>
        <w:t>ԻՐԱԶԵԿՄԱՆ ԹԵՐԹԻԿ</w:t>
      </w:r>
    </w:p>
    <w:p w14:paraId="65FEF368" w14:textId="77777777" w:rsidR="00770F43" w:rsidRDefault="00770F43" w:rsidP="00770F43">
      <w:pPr>
        <w:shd w:val="clear" w:color="auto" w:fill="FFFFFF"/>
        <w:jc w:val="center"/>
        <w:rPr>
          <w:rFonts w:ascii="GHEA Grapalat" w:hAnsi="GHEA Grapalat"/>
          <w:lang w:val="hy-AM" w:eastAsia="ru-RU"/>
        </w:rPr>
      </w:pPr>
      <w:r>
        <w:rPr>
          <w:rFonts w:ascii="Calibri" w:hAnsi="Calibri" w:cs="Calibri"/>
          <w:lang w:val="hy-AM" w:eastAsia="ru-RU"/>
        </w:rPr>
        <w:t> </w:t>
      </w:r>
    </w:p>
    <w:p w14:paraId="00CCC084" w14:textId="77777777" w:rsidR="00770F43" w:rsidRDefault="00770F43" w:rsidP="00770F43">
      <w:pPr>
        <w:shd w:val="clear" w:color="auto" w:fill="FFFFFF"/>
        <w:spacing w:line="360" w:lineRule="auto"/>
        <w:ind w:firstLine="180"/>
        <w:jc w:val="both"/>
        <w:rPr>
          <w:rFonts w:ascii="GHEA Grapalat" w:hAnsi="GHEA Grapalat"/>
          <w:lang w:val="hy-AM" w:eastAsia="ru-RU"/>
        </w:rPr>
      </w:pPr>
      <w:r>
        <w:rPr>
          <w:rFonts w:ascii="Calibri" w:hAnsi="Calibri" w:cs="Calibri"/>
          <w:lang w:val="hy-AM" w:eastAsia="ru-RU"/>
        </w:rPr>
        <w:t> </w:t>
      </w:r>
      <w:r>
        <w:rPr>
          <w:rFonts w:ascii="GHEA Grapalat" w:hAnsi="GHEA Grapalat" w:cs="Arial Unicode"/>
          <w:lang w:val="hy-AM" w:eastAsia="ru-RU"/>
        </w:rPr>
        <w:t>Ես</w:t>
      </w:r>
      <w:r>
        <w:rPr>
          <w:rFonts w:ascii="GHEA Grapalat" w:hAnsi="GHEA Grapalat"/>
          <w:lang w:val="hy-AM" w:eastAsia="ru-RU"/>
        </w:rPr>
        <w:t xml:space="preserve">` _______________________________________________ս, սույնով հավաստում եմ, որ </w:t>
      </w:r>
    </w:p>
    <w:p w14:paraId="4A02325D" w14:textId="77777777" w:rsidR="00770F43" w:rsidRDefault="00770F43" w:rsidP="00770F43">
      <w:pPr>
        <w:spacing w:line="360" w:lineRule="auto"/>
        <w:ind w:left="1125"/>
        <w:jc w:val="both"/>
        <w:rPr>
          <w:rFonts w:ascii="GHEA Grapalat" w:hAnsi="GHEA Grapalat"/>
          <w:shd w:val="clear" w:color="auto" w:fill="FFFFFF"/>
          <w:vertAlign w:val="superscript"/>
          <w:lang w:val="hy-AM" w:eastAsia="ru-RU"/>
        </w:rPr>
      </w:pPr>
      <w:r>
        <w:rPr>
          <w:rFonts w:ascii="GHEA Grapalat" w:hAnsi="GHEA Grapalat"/>
          <w:shd w:val="clear" w:color="auto" w:fill="FFFFFF"/>
          <w:lang w:val="hy-AM" w:eastAsia="ru-RU"/>
        </w:rPr>
        <w:t xml:space="preserve">                   </w:t>
      </w:r>
      <w:r>
        <w:rPr>
          <w:rFonts w:ascii="GHEA Grapalat" w:hAnsi="GHEA Grapalat"/>
          <w:shd w:val="clear" w:color="auto" w:fill="FFFFFF"/>
          <w:vertAlign w:val="superscript"/>
          <w:lang w:val="hy-AM" w:eastAsia="ru-RU"/>
        </w:rPr>
        <w:t>անուն, հայրանուն, ազգանուն</w:t>
      </w:r>
    </w:p>
    <w:p w14:paraId="5152EC48" w14:textId="77777777" w:rsidR="00770F43" w:rsidRDefault="00770F43" w:rsidP="00770F43">
      <w:pPr>
        <w:shd w:val="clear" w:color="auto" w:fill="FFFFFF"/>
        <w:spacing w:line="360" w:lineRule="auto"/>
        <w:jc w:val="both"/>
        <w:rPr>
          <w:rFonts w:ascii="GHEA Grapalat" w:hAnsi="GHEA Grapalat"/>
          <w:lang w:val="hy-AM" w:eastAsia="ru-RU"/>
        </w:rPr>
      </w:pPr>
      <w:r>
        <w:rPr>
          <w:rFonts w:ascii="GHEA Grapalat" w:hAnsi="GHEA Grapalat"/>
          <w:lang w:val="hy-AM" w:eastAsia="ru-RU"/>
        </w:rPr>
        <w:t xml:space="preserve">տեղեկացված եմ, որ ՀՀ ՆԳՆ ոստիկանության քրեական ոստիկանությունում պաշտոնի նշանակվելու նպատակով ՀՀ ՆԳՆ կրթահամալիր վերապատրաստման մրցույթով անցնելու դեպքում իմ նկատմամբ իրականացվելու են «Պետական գաղտնիքի մասին» օրենքով նախատեսված՝ հույժ գաղտնի  տեղեկություններին առնչվելու թույլտվություն տրամադրելու նպատակով ստուգողական միջոցառումներ, և եթե մինչև մրցույթով անցած ծառայողներին վերապատրաստման գործուղելու մասին հրամանի ընդունումն ինձ չտրամադրվի համապատասխան թույլտվություն կամ թույլտվության տրամադրումը մերժվի, ապա ես չեմ գործուղվելու վերապատրաստման, իսկ եթե ինձ տրամադրված թույլտվությունը օրենքով նախատեսված կարգով դադարեցվի մինչև վերապատրաստման ավարտը, ապա իմ վերապատրաստումը դադարեցվելու է:   </w:t>
      </w:r>
    </w:p>
    <w:p w14:paraId="753F6AEF" w14:textId="77777777" w:rsidR="00770F43" w:rsidRDefault="00770F43" w:rsidP="00770F43">
      <w:pPr>
        <w:shd w:val="clear" w:color="auto" w:fill="FFFFFF"/>
        <w:spacing w:line="360" w:lineRule="auto"/>
        <w:ind w:firstLine="375"/>
        <w:rPr>
          <w:rFonts w:ascii="GHEA Grapalat" w:hAnsi="GHEA Grapalat"/>
          <w:lang w:val="hy-AM" w:eastAsia="ru-RU"/>
        </w:rPr>
      </w:pPr>
      <w:r>
        <w:rPr>
          <w:rFonts w:ascii="Calibri" w:hAnsi="Calibri" w:cs="Calibri"/>
          <w:lang w:val="hy-AM"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040"/>
        <w:gridCol w:w="4360"/>
        <w:gridCol w:w="2350"/>
      </w:tblGrid>
      <w:tr w:rsidR="00770F43" w14:paraId="2C335D19" w14:textId="77777777" w:rsidTr="00770F43">
        <w:trPr>
          <w:tblCellSpacing w:w="7" w:type="dxa"/>
          <w:jc w:val="center"/>
        </w:trPr>
        <w:tc>
          <w:tcPr>
            <w:tcW w:w="0" w:type="auto"/>
            <w:shd w:val="clear" w:color="auto" w:fill="FFFFFF"/>
            <w:vAlign w:val="center"/>
            <w:hideMark/>
          </w:tcPr>
          <w:p w14:paraId="1CF6386E" w14:textId="77777777" w:rsidR="00770F43" w:rsidRDefault="00770F43">
            <w:pPr>
              <w:jc w:val="center"/>
              <w:rPr>
                <w:rFonts w:ascii="GHEA Grapalat" w:hAnsi="GHEA Grapalat"/>
                <w:lang w:val="ru-RU" w:eastAsia="ru-RU"/>
              </w:rPr>
            </w:pPr>
            <w:r>
              <w:rPr>
                <w:rFonts w:ascii="GHEA Grapalat" w:hAnsi="GHEA Grapalat"/>
                <w:lang w:val="ru-RU" w:eastAsia="ru-RU"/>
              </w:rPr>
              <w:t>___________________</w:t>
            </w:r>
            <w:r>
              <w:rPr>
                <w:rFonts w:ascii="Calibri" w:hAnsi="Calibri" w:cs="Calibri"/>
                <w:lang w:val="ru-RU" w:eastAsia="ru-RU"/>
              </w:rPr>
              <w:t> </w:t>
            </w:r>
          </w:p>
          <w:p w14:paraId="2CDF9321" w14:textId="77777777" w:rsidR="00770F43" w:rsidRDefault="00770F43">
            <w:pPr>
              <w:overflowPunct w:val="0"/>
              <w:autoSpaceDE w:val="0"/>
              <w:autoSpaceDN w:val="0"/>
              <w:adjustRightInd w:val="0"/>
              <w:jc w:val="center"/>
              <w:rPr>
                <w:rFonts w:ascii="GHEA Grapalat" w:hAnsi="GHEA Grapalat"/>
                <w:lang w:val="ru-RU" w:eastAsia="ru-RU"/>
              </w:rPr>
            </w:pPr>
            <w:r>
              <w:rPr>
                <w:rFonts w:ascii="GHEA Grapalat" w:hAnsi="GHEA Grapalat"/>
                <w:lang w:val="ru-RU" w:eastAsia="ru-RU"/>
              </w:rPr>
              <w:t>ստորագրություն</w:t>
            </w:r>
          </w:p>
        </w:tc>
        <w:tc>
          <w:tcPr>
            <w:tcW w:w="0" w:type="auto"/>
            <w:shd w:val="clear" w:color="auto" w:fill="FFFFFF"/>
            <w:vAlign w:val="center"/>
            <w:hideMark/>
          </w:tcPr>
          <w:p w14:paraId="181C1130" w14:textId="77777777" w:rsidR="00770F43" w:rsidRDefault="00770F43">
            <w:pPr>
              <w:jc w:val="center"/>
              <w:rPr>
                <w:rFonts w:ascii="GHEA Grapalat" w:hAnsi="GHEA Grapalat"/>
                <w:lang w:val="ru-RU" w:eastAsia="ru-RU"/>
              </w:rPr>
            </w:pPr>
            <w:r>
              <w:rPr>
                <w:rFonts w:ascii="GHEA Grapalat" w:hAnsi="GHEA Grapalat"/>
                <w:lang w:val="ru-RU" w:eastAsia="ru-RU"/>
              </w:rPr>
              <w:t>____________________________</w:t>
            </w:r>
          </w:p>
          <w:p w14:paraId="07CC1AC2" w14:textId="77777777" w:rsidR="00770F43" w:rsidRDefault="00770F43">
            <w:pPr>
              <w:overflowPunct w:val="0"/>
              <w:autoSpaceDE w:val="0"/>
              <w:autoSpaceDN w:val="0"/>
              <w:adjustRightInd w:val="0"/>
              <w:jc w:val="center"/>
              <w:rPr>
                <w:rFonts w:ascii="GHEA Grapalat" w:hAnsi="GHEA Grapalat"/>
                <w:lang w:val="ru-RU" w:eastAsia="ru-RU"/>
              </w:rPr>
            </w:pPr>
            <w:r>
              <w:rPr>
                <w:rFonts w:ascii="GHEA Grapalat" w:hAnsi="GHEA Grapalat"/>
                <w:lang w:val="ru-RU" w:eastAsia="ru-RU"/>
              </w:rPr>
              <w:t>անուն, հայրանուն, ազգանուն,</w:t>
            </w:r>
          </w:p>
        </w:tc>
        <w:tc>
          <w:tcPr>
            <w:tcW w:w="0" w:type="auto"/>
            <w:shd w:val="clear" w:color="auto" w:fill="FFFFFF"/>
            <w:vAlign w:val="center"/>
            <w:hideMark/>
          </w:tcPr>
          <w:p w14:paraId="3C2B406B" w14:textId="61A2839D" w:rsidR="00770F43" w:rsidRDefault="00770F43">
            <w:pPr>
              <w:jc w:val="center"/>
              <w:rPr>
                <w:rFonts w:ascii="GHEA Grapalat" w:hAnsi="GHEA Grapalat"/>
                <w:lang w:val="ru-RU" w:eastAsia="ru-RU"/>
              </w:rPr>
            </w:pPr>
            <w:r>
              <w:rPr>
                <w:rFonts w:ascii="GHEA Grapalat" w:hAnsi="GHEA Grapalat"/>
                <w:lang w:val="ru-RU" w:eastAsia="ru-RU"/>
              </w:rPr>
              <w:t>_______________</w:t>
            </w:r>
          </w:p>
          <w:p w14:paraId="62532EB2" w14:textId="77777777" w:rsidR="00770F43" w:rsidRDefault="00770F43">
            <w:pPr>
              <w:overflowPunct w:val="0"/>
              <w:autoSpaceDE w:val="0"/>
              <w:autoSpaceDN w:val="0"/>
              <w:adjustRightInd w:val="0"/>
              <w:jc w:val="center"/>
              <w:rPr>
                <w:rFonts w:ascii="GHEA Grapalat" w:hAnsi="GHEA Grapalat"/>
                <w:lang w:val="ru-RU" w:eastAsia="ru-RU"/>
              </w:rPr>
            </w:pPr>
            <w:r>
              <w:rPr>
                <w:rFonts w:ascii="Calibri" w:hAnsi="Calibri" w:cs="Calibri"/>
                <w:lang w:val="ru-RU" w:eastAsia="ru-RU"/>
              </w:rPr>
              <w:t> </w:t>
            </w:r>
            <w:r>
              <w:rPr>
                <w:rFonts w:ascii="GHEA Grapalat" w:hAnsi="GHEA Grapalat"/>
                <w:lang w:val="ru-RU" w:eastAsia="ru-RU"/>
              </w:rPr>
              <w:t>ամսաթիվ</w:t>
            </w:r>
          </w:p>
        </w:tc>
      </w:tr>
    </w:tbl>
    <w:p w14:paraId="49875A47" w14:textId="77777777" w:rsidR="00770F43" w:rsidRDefault="00770F43" w:rsidP="00770F43">
      <w:pPr>
        <w:pStyle w:val="Iauiue"/>
        <w:ind w:right="274"/>
        <w:jc w:val="both"/>
        <w:rPr>
          <w:rFonts w:ascii="GHEA Grapalat" w:hAnsi="GHEA Grapalat"/>
          <w:spacing w:val="10"/>
          <w:szCs w:val="24"/>
          <w:lang w:val="hy-AM"/>
        </w:rPr>
      </w:pPr>
    </w:p>
    <w:p w14:paraId="689F3998" w14:textId="77777777" w:rsidR="00770F43" w:rsidRDefault="00770F43" w:rsidP="00770F43">
      <w:pPr>
        <w:pStyle w:val="Iauiue"/>
        <w:ind w:left="-709" w:right="274"/>
        <w:jc w:val="right"/>
        <w:rPr>
          <w:rFonts w:ascii="GHEA Grapalat" w:hAnsi="GHEA Grapalat"/>
          <w:spacing w:val="10"/>
          <w:szCs w:val="24"/>
          <w:lang w:val="en-US"/>
        </w:rPr>
      </w:pPr>
      <w:r>
        <w:rPr>
          <w:rFonts w:ascii="GHEA Grapalat" w:hAnsi="GHEA Grapalat"/>
          <w:bCs/>
          <w:szCs w:val="24"/>
          <w:lang w:val="hy-AM"/>
        </w:rPr>
        <w:t></w:t>
      </w:r>
      <w:r>
        <w:rPr>
          <w:rFonts w:ascii="GHEA Grapalat" w:hAnsi="GHEA Grapalat"/>
          <w:bCs/>
          <w:szCs w:val="24"/>
          <w:lang w:val="en-US"/>
        </w:rPr>
        <w:t>:</w:t>
      </w:r>
    </w:p>
    <w:p w14:paraId="3F717A53" w14:textId="77777777" w:rsidR="00770F43" w:rsidRDefault="00770F43" w:rsidP="00770F43">
      <w:pPr>
        <w:pStyle w:val="Iauiue"/>
        <w:ind w:left="-709" w:right="274"/>
        <w:jc w:val="center"/>
        <w:rPr>
          <w:rFonts w:ascii="GHEA Grapalat" w:hAnsi="GHEA Grapalat"/>
          <w:spacing w:val="10"/>
          <w:szCs w:val="24"/>
          <w:lang w:val="hy-AM"/>
        </w:rPr>
      </w:pPr>
    </w:p>
    <w:p w14:paraId="7F6E9086" w14:textId="77777777" w:rsidR="00770F43" w:rsidRDefault="00770F43" w:rsidP="00770F43">
      <w:pPr>
        <w:pStyle w:val="Iauiue"/>
        <w:ind w:left="-709" w:right="274"/>
        <w:jc w:val="center"/>
        <w:rPr>
          <w:rFonts w:ascii="GHEA Grapalat" w:hAnsi="GHEA Grapalat"/>
          <w:spacing w:val="10"/>
          <w:szCs w:val="24"/>
          <w:lang w:val="hy-AM"/>
        </w:rPr>
      </w:pPr>
    </w:p>
    <w:p w14:paraId="4FAB64BB" w14:textId="77777777" w:rsidR="00770F43" w:rsidRDefault="00770F43" w:rsidP="00770F43">
      <w:pPr>
        <w:pStyle w:val="Iauiue"/>
        <w:ind w:left="-709" w:right="274"/>
        <w:jc w:val="center"/>
        <w:rPr>
          <w:rFonts w:ascii="GHEA Grapalat" w:hAnsi="GHEA Grapalat"/>
          <w:spacing w:val="10"/>
          <w:szCs w:val="24"/>
          <w:lang w:val="hy-AM"/>
        </w:rPr>
      </w:pPr>
    </w:p>
    <w:p w14:paraId="7D44441B" w14:textId="77777777" w:rsidR="00770F43" w:rsidRDefault="00770F43" w:rsidP="00770F43">
      <w:pPr>
        <w:pStyle w:val="Iauiue"/>
        <w:ind w:left="-709" w:right="274"/>
        <w:jc w:val="center"/>
        <w:rPr>
          <w:rFonts w:ascii="GHEA Grapalat" w:hAnsi="GHEA Grapalat"/>
          <w:spacing w:val="10"/>
          <w:szCs w:val="24"/>
          <w:lang w:val="hy-AM"/>
        </w:rPr>
      </w:pPr>
    </w:p>
    <w:p w14:paraId="3EF5A869" w14:textId="77777777" w:rsidR="00770F43" w:rsidRDefault="00770F43" w:rsidP="00770F43">
      <w:pPr>
        <w:pStyle w:val="Iauiue"/>
        <w:ind w:left="-709" w:right="274"/>
        <w:jc w:val="center"/>
        <w:rPr>
          <w:rFonts w:ascii="GHEA Grapalat" w:hAnsi="GHEA Grapalat"/>
          <w:spacing w:val="10"/>
          <w:szCs w:val="24"/>
          <w:lang w:val="fr-FR"/>
        </w:rPr>
      </w:pPr>
    </w:p>
    <w:p w14:paraId="7DE1D850" w14:textId="78322EA3" w:rsidR="00B734C8" w:rsidRPr="009E6891" w:rsidRDefault="00B734C8" w:rsidP="00F02F9C">
      <w:pPr>
        <w:widowControl/>
        <w:spacing w:after="160" w:line="259" w:lineRule="auto"/>
        <w:rPr>
          <w:rFonts w:ascii="GHEA Grapalat" w:eastAsia="Times New Roman" w:hAnsi="GHEA Grapalat" w:cs="Times New Roman"/>
          <w:b/>
          <w:bCs/>
          <w:lang w:val="ru-RU"/>
        </w:rPr>
      </w:pPr>
    </w:p>
    <w:p w14:paraId="56D73298" w14:textId="77777777" w:rsidR="001A7687" w:rsidRDefault="001A7687" w:rsidP="0097689C">
      <w:pPr>
        <w:rPr>
          <w:rFonts w:ascii="GHEA Grapalat" w:hAnsi="GHEA Grapalat" w:cs="Arial"/>
          <w:b/>
          <w:lang w:val="hy-AM"/>
        </w:rPr>
      </w:pPr>
    </w:p>
    <w:sectPr w:rsidR="001A7687" w:rsidSect="00B734C8">
      <w:pgSz w:w="11906" w:h="16838"/>
      <w:pgMar w:top="709" w:right="1106"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8312" w14:textId="77777777" w:rsidR="00CE15D1" w:rsidRDefault="00CE15D1" w:rsidP="002D1FF7">
      <w:r>
        <w:separator/>
      </w:r>
    </w:p>
  </w:endnote>
  <w:endnote w:type="continuationSeparator" w:id="0">
    <w:p w14:paraId="3D4944AA" w14:textId="77777777" w:rsidR="00CE15D1" w:rsidRDefault="00CE15D1" w:rsidP="002D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w:charset w:val="CC"/>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5787" w14:textId="77777777" w:rsidR="00CE15D1" w:rsidRDefault="00CE15D1" w:rsidP="002D1FF7">
      <w:r>
        <w:separator/>
      </w:r>
    </w:p>
  </w:footnote>
  <w:footnote w:type="continuationSeparator" w:id="0">
    <w:p w14:paraId="4A87FC40" w14:textId="77777777" w:rsidR="00CE15D1" w:rsidRDefault="00CE15D1" w:rsidP="002D1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35C"/>
    <w:multiLevelType w:val="hybridMultilevel"/>
    <w:tmpl w:val="804204CE"/>
    <w:lvl w:ilvl="0" w:tplc="088AE9D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5B3E1608"/>
    <w:multiLevelType w:val="hybridMultilevel"/>
    <w:tmpl w:val="BC6AB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2A16B2"/>
    <w:multiLevelType w:val="hybridMultilevel"/>
    <w:tmpl w:val="AAAAAB4C"/>
    <w:lvl w:ilvl="0" w:tplc="1FFEAB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1196"/>
    <w:rsid w:val="000301D9"/>
    <w:rsid w:val="000667CA"/>
    <w:rsid w:val="000871A8"/>
    <w:rsid w:val="00094433"/>
    <w:rsid w:val="00130B40"/>
    <w:rsid w:val="00160D77"/>
    <w:rsid w:val="001A7687"/>
    <w:rsid w:val="001F70C1"/>
    <w:rsid w:val="00231A34"/>
    <w:rsid w:val="0028161F"/>
    <w:rsid w:val="0028480D"/>
    <w:rsid w:val="00296452"/>
    <w:rsid w:val="002D1FF7"/>
    <w:rsid w:val="00390B71"/>
    <w:rsid w:val="00417207"/>
    <w:rsid w:val="00464A8C"/>
    <w:rsid w:val="004D005A"/>
    <w:rsid w:val="0050224A"/>
    <w:rsid w:val="00516943"/>
    <w:rsid w:val="005642F9"/>
    <w:rsid w:val="005660F6"/>
    <w:rsid w:val="00596A10"/>
    <w:rsid w:val="005A1DF1"/>
    <w:rsid w:val="005A4B6E"/>
    <w:rsid w:val="005D1196"/>
    <w:rsid w:val="005E1B54"/>
    <w:rsid w:val="0062444F"/>
    <w:rsid w:val="006476AB"/>
    <w:rsid w:val="0067418B"/>
    <w:rsid w:val="00683A69"/>
    <w:rsid w:val="00684552"/>
    <w:rsid w:val="00703143"/>
    <w:rsid w:val="00770F43"/>
    <w:rsid w:val="00776174"/>
    <w:rsid w:val="0078555B"/>
    <w:rsid w:val="007A1B84"/>
    <w:rsid w:val="007C6490"/>
    <w:rsid w:val="007D3F62"/>
    <w:rsid w:val="007F5430"/>
    <w:rsid w:val="00807D92"/>
    <w:rsid w:val="00877B57"/>
    <w:rsid w:val="008D3606"/>
    <w:rsid w:val="008E2DC8"/>
    <w:rsid w:val="009243EA"/>
    <w:rsid w:val="00952923"/>
    <w:rsid w:val="00966CE8"/>
    <w:rsid w:val="0097689C"/>
    <w:rsid w:val="00993E79"/>
    <w:rsid w:val="009974E5"/>
    <w:rsid w:val="009C08A7"/>
    <w:rsid w:val="009F0139"/>
    <w:rsid w:val="00A46D01"/>
    <w:rsid w:val="00A50FA1"/>
    <w:rsid w:val="00AD3AA5"/>
    <w:rsid w:val="00AD3E68"/>
    <w:rsid w:val="00B32DC6"/>
    <w:rsid w:val="00B734C8"/>
    <w:rsid w:val="00BB237D"/>
    <w:rsid w:val="00BB7E7C"/>
    <w:rsid w:val="00BD206F"/>
    <w:rsid w:val="00C07E5B"/>
    <w:rsid w:val="00C40DE8"/>
    <w:rsid w:val="00CD45B0"/>
    <w:rsid w:val="00CE15D1"/>
    <w:rsid w:val="00CF6DE7"/>
    <w:rsid w:val="00D10E1D"/>
    <w:rsid w:val="00D11485"/>
    <w:rsid w:val="00D52DAC"/>
    <w:rsid w:val="00D73D59"/>
    <w:rsid w:val="00D95F1E"/>
    <w:rsid w:val="00DB3F69"/>
    <w:rsid w:val="00DB5D39"/>
    <w:rsid w:val="00E033FA"/>
    <w:rsid w:val="00E1013E"/>
    <w:rsid w:val="00E37D55"/>
    <w:rsid w:val="00F02F9C"/>
    <w:rsid w:val="00F34824"/>
    <w:rsid w:val="00FF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6037"/>
  <w15:docId w15:val="{05EDEF81-C420-4E6D-92B5-2AC97DAF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196"/>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5D1196"/>
    <w:rPr>
      <w:rFonts w:ascii="Arial" w:eastAsia="Arial" w:hAnsi="Arial" w:cs="Arial"/>
      <w:shd w:val="clear" w:color="auto" w:fill="FFFFFF"/>
    </w:rPr>
  </w:style>
  <w:style w:type="paragraph" w:customStyle="1" w:styleId="20">
    <w:name w:val="Основной текст (2)"/>
    <w:basedOn w:val="Normal"/>
    <w:link w:val="2"/>
    <w:rsid w:val="005D1196"/>
    <w:pPr>
      <w:shd w:val="clear" w:color="auto" w:fill="FFFFFF"/>
      <w:spacing w:before="540" w:after="120" w:line="370" w:lineRule="exact"/>
      <w:jc w:val="center"/>
    </w:pPr>
    <w:rPr>
      <w:rFonts w:ascii="Arial" w:eastAsia="Arial" w:hAnsi="Arial" w:cs="Arial"/>
      <w:color w:val="auto"/>
      <w:sz w:val="22"/>
      <w:szCs w:val="22"/>
      <w:lang w:val="ru-RU" w:bidi="ar-SA"/>
    </w:rPr>
  </w:style>
  <w:style w:type="character" w:customStyle="1" w:styleId="385pt">
    <w:name w:val="Основной текст (3) + 8;5 pt"/>
    <w:basedOn w:val="DefaultParagraphFont"/>
    <w:rsid w:val="005D1196"/>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48pt">
    <w:name w:val="Основной текст (4) + 8 pt"/>
    <w:basedOn w:val="DefaultParagraphFont"/>
    <w:rsid w:val="005D1196"/>
    <w:rPr>
      <w:rFonts w:ascii="Arial" w:eastAsia="Arial" w:hAnsi="Arial" w:cs="Arial"/>
      <w:b/>
      <w:bCs/>
      <w:i w:val="0"/>
      <w:iCs w:val="0"/>
      <w:smallCaps w:val="0"/>
      <w:strike w:val="0"/>
      <w:color w:val="000000"/>
      <w:spacing w:val="0"/>
      <w:w w:val="100"/>
      <w:position w:val="0"/>
      <w:sz w:val="16"/>
      <w:szCs w:val="16"/>
      <w:u w:val="none"/>
      <w:lang w:val="hy-AM" w:eastAsia="hy-AM" w:bidi="hy-AM"/>
    </w:rPr>
  </w:style>
  <w:style w:type="table" w:styleId="TableGrid">
    <w:name w:val="Table Grid"/>
    <w:basedOn w:val="TableNormal"/>
    <w:uiPriority w:val="39"/>
    <w:rsid w:val="005D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89C"/>
    <w:pPr>
      <w:widowControl/>
      <w:tabs>
        <w:tab w:val="center" w:pos="4844"/>
        <w:tab w:val="right" w:pos="9689"/>
      </w:tabs>
    </w:pPr>
    <w:rPr>
      <w:rFonts w:ascii="Calibri" w:eastAsia="Calibri" w:hAnsi="Calibri" w:cs="Times New Roman"/>
      <w:color w:val="auto"/>
      <w:sz w:val="22"/>
      <w:szCs w:val="22"/>
      <w:lang w:bidi="ar-SA"/>
    </w:rPr>
  </w:style>
  <w:style w:type="character" w:customStyle="1" w:styleId="HeaderChar">
    <w:name w:val="Header Char"/>
    <w:basedOn w:val="DefaultParagraphFont"/>
    <w:link w:val="Header"/>
    <w:uiPriority w:val="99"/>
    <w:rsid w:val="0097689C"/>
    <w:rPr>
      <w:rFonts w:ascii="Calibri" w:eastAsia="Calibri" w:hAnsi="Calibri" w:cs="Times New Roman"/>
      <w:lang w:val="en-US"/>
    </w:rPr>
  </w:style>
  <w:style w:type="paragraph" w:styleId="BodyText">
    <w:name w:val="Body Text"/>
    <w:basedOn w:val="Normal"/>
    <w:link w:val="BodyTextChar"/>
    <w:uiPriority w:val="99"/>
    <w:unhideWhenUsed/>
    <w:rsid w:val="0097689C"/>
    <w:pPr>
      <w:widowControl/>
      <w:spacing w:after="120" w:line="276" w:lineRule="auto"/>
    </w:pPr>
    <w:rPr>
      <w:rFonts w:ascii="Calibri" w:eastAsia="Calibri" w:hAnsi="Calibri" w:cs="Times New Roman"/>
      <w:color w:val="auto"/>
      <w:sz w:val="22"/>
      <w:szCs w:val="22"/>
      <w:lang w:bidi="ar-SA"/>
    </w:rPr>
  </w:style>
  <w:style w:type="character" w:customStyle="1" w:styleId="BodyTextChar">
    <w:name w:val="Body Text Char"/>
    <w:basedOn w:val="DefaultParagraphFont"/>
    <w:link w:val="BodyText"/>
    <w:uiPriority w:val="99"/>
    <w:rsid w:val="0097689C"/>
    <w:rPr>
      <w:rFonts w:ascii="Calibri" w:eastAsia="Calibri" w:hAnsi="Calibri" w:cs="Times New Roman"/>
      <w:lang w:val="en-US"/>
    </w:rPr>
  </w:style>
  <w:style w:type="character" w:styleId="Hyperlink">
    <w:name w:val="Hyperlink"/>
    <w:basedOn w:val="DefaultParagraphFont"/>
    <w:uiPriority w:val="99"/>
    <w:unhideWhenUsed/>
    <w:rsid w:val="0078555B"/>
    <w:rPr>
      <w:color w:val="0563C1" w:themeColor="hyperlink"/>
      <w:u w:val="single"/>
    </w:rPr>
  </w:style>
  <w:style w:type="paragraph" w:styleId="BalloonText">
    <w:name w:val="Balloon Text"/>
    <w:basedOn w:val="Normal"/>
    <w:link w:val="BalloonTextChar"/>
    <w:uiPriority w:val="99"/>
    <w:semiHidden/>
    <w:unhideWhenUsed/>
    <w:rsid w:val="009F0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139"/>
    <w:rPr>
      <w:rFonts w:ascii="Segoe UI" w:eastAsia="Microsoft Sans Serif" w:hAnsi="Segoe UI" w:cs="Segoe UI"/>
      <w:color w:val="000000"/>
      <w:sz w:val="18"/>
      <w:szCs w:val="18"/>
      <w:lang w:val="en-US" w:bidi="en-US"/>
    </w:rPr>
  </w:style>
  <w:style w:type="character" w:styleId="Strong">
    <w:name w:val="Strong"/>
    <w:basedOn w:val="DefaultParagraphFont"/>
    <w:uiPriority w:val="22"/>
    <w:qFormat/>
    <w:rsid w:val="00160D77"/>
    <w:rPr>
      <w:b/>
      <w:bCs/>
    </w:rPr>
  </w:style>
  <w:style w:type="paragraph" w:styleId="ListParagraph">
    <w:name w:val="List Paragraph"/>
    <w:basedOn w:val="Normal"/>
    <w:uiPriority w:val="34"/>
    <w:qFormat/>
    <w:rsid w:val="00B734C8"/>
    <w:pPr>
      <w:widowControl/>
      <w:spacing w:after="200" w:line="276" w:lineRule="auto"/>
      <w:ind w:left="720"/>
      <w:contextualSpacing/>
    </w:pPr>
    <w:rPr>
      <w:rFonts w:asciiTheme="minorHAnsi" w:eastAsiaTheme="minorHAnsi" w:hAnsiTheme="minorHAnsi" w:cstheme="minorBidi"/>
      <w:color w:val="auto"/>
      <w:sz w:val="22"/>
      <w:szCs w:val="22"/>
      <w:lang w:bidi="ar-SA"/>
    </w:rPr>
  </w:style>
  <w:style w:type="paragraph" w:customStyle="1" w:styleId="Iauiue">
    <w:name w:val="Iau?iue"/>
    <w:rsid w:val="00770F43"/>
    <w:pPr>
      <w:overflowPunct w:val="0"/>
      <w:autoSpaceDE w:val="0"/>
      <w:autoSpaceDN w:val="0"/>
      <w:adjustRightInd w:val="0"/>
      <w:spacing w:after="0" w:line="240" w:lineRule="auto"/>
    </w:pPr>
    <w:rPr>
      <w:rFonts w:ascii="Times Armenian" w:eastAsia="Times New Roman" w:hAnsi="Times Armeni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1526</Words>
  <Characters>8702</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https://mul2-mia.gov.am/tasks/3888889/oneclick?token=1f551b7f25782b39ab64c57f9d343573</cp:keywords>
  <dc:description/>
  <cp:lastModifiedBy>Manya Hovhannisyan</cp:lastModifiedBy>
  <cp:revision>70</cp:revision>
  <cp:lastPrinted>2023-12-20T05:35:00Z</cp:lastPrinted>
  <dcterms:created xsi:type="dcterms:W3CDTF">2023-01-20T13:33:00Z</dcterms:created>
  <dcterms:modified xsi:type="dcterms:W3CDTF">2025-03-03T05:42:00Z</dcterms:modified>
</cp:coreProperties>
</file>