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384574DE" w:rsidR="00541BE8" w:rsidRPr="001C694A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մրցույթ՝ </w:t>
      </w:r>
      <w:r w:rsidR="00456210" w:rsidRPr="00456210">
        <w:rPr>
          <w:rFonts w:ascii="GHEA Grapalat" w:hAnsi="GHEA Grapalat"/>
          <w:b/>
          <w:bCs/>
          <w:sz w:val="24"/>
          <w:szCs w:val="24"/>
          <w:lang w:val="hy-AM" w:eastAsia="hy-AM"/>
        </w:rPr>
        <w:t>Միգրացիայի և քաղաքացիության ծառայության  քաղաքացիության շնորհման վարչության քաղաքացիության պարզման և հետընդունման բաժնի ավագ մասնագետի (ծածկագիր՝ 27-3-22.1-Մ4-5)</w:t>
      </w:r>
      <w:r w:rsidR="0045621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 ծառայության 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ը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զբաղեցնելու մասին</w:t>
      </w:r>
    </w:p>
    <w:p w14:paraId="12C8A52A" w14:textId="77777777" w:rsidR="00541BE8" w:rsidRPr="001C694A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7B243BF3" w:rsidR="00541BE8" w:rsidRPr="001C694A" w:rsidRDefault="00D00352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  <w:r w:rsidRPr="001C694A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1C694A">
        <w:rPr>
          <w:rFonts w:ascii="GHEA Grapalat" w:hAnsi="GHEA Grapalat"/>
          <w:color w:val="auto"/>
          <w:lang w:val="hy-AM"/>
        </w:rPr>
        <w:t xml:space="preserve"> </w:t>
      </w:r>
      <w:r w:rsidR="00F63427" w:rsidRPr="001C694A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1C694A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1C694A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456210">
        <w:rPr>
          <w:rFonts w:ascii="GHEA Grapalat" w:hAnsi="GHEA Grapalat"/>
          <w:lang w:val="hy-AM"/>
        </w:rPr>
        <w:t>Միգրացիայի</w:t>
      </w:r>
      <w:r w:rsidR="00456210">
        <w:rPr>
          <w:rFonts w:ascii="GHEA Grapalat" w:hAnsi="GHEA Grapalat"/>
          <w:lang w:val="es-ES"/>
        </w:rPr>
        <w:t xml:space="preserve"> </w:t>
      </w:r>
      <w:r w:rsidR="00456210">
        <w:rPr>
          <w:rFonts w:ascii="GHEA Grapalat" w:hAnsi="GHEA Grapalat"/>
          <w:lang w:val="hy-AM"/>
        </w:rPr>
        <w:t>և</w:t>
      </w:r>
      <w:r w:rsidR="00456210">
        <w:rPr>
          <w:rFonts w:ascii="GHEA Grapalat" w:hAnsi="GHEA Grapalat"/>
          <w:lang w:val="es-ES"/>
        </w:rPr>
        <w:t xml:space="preserve"> </w:t>
      </w:r>
      <w:r w:rsidR="00456210">
        <w:rPr>
          <w:rFonts w:ascii="GHEA Grapalat" w:hAnsi="GHEA Grapalat"/>
          <w:lang w:val="hy-AM"/>
        </w:rPr>
        <w:t>քաղաքացիության</w:t>
      </w:r>
      <w:r w:rsidR="00456210">
        <w:rPr>
          <w:rFonts w:ascii="GHEA Grapalat" w:hAnsi="GHEA Grapalat"/>
          <w:lang w:val="es-ES"/>
        </w:rPr>
        <w:t xml:space="preserve"> </w:t>
      </w:r>
      <w:r w:rsidR="00456210">
        <w:rPr>
          <w:rFonts w:ascii="GHEA Grapalat" w:hAnsi="GHEA Grapalat"/>
          <w:lang w:val="hy-AM"/>
        </w:rPr>
        <w:t>ծառայության</w:t>
      </w:r>
      <w:r w:rsidR="00456210">
        <w:rPr>
          <w:rFonts w:ascii="GHEA Grapalat" w:hAnsi="GHEA Grapalat"/>
          <w:lang w:val="es-ES"/>
        </w:rPr>
        <w:t xml:space="preserve">  </w:t>
      </w:r>
      <w:r w:rsidR="00456210">
        <w:rPr>
          <w:rFonts w:ascii="GHEA Grapalat" w:hAnsi="GHEA Grapalat"/>
          <w:lang w:val="hy-AM"/>
        </w:rPr>
        <w:t>քաղաքացիության</w:t>
      </w:r>
      <w:r w:rsidR="00456210">
        <w:rPr>
          <w:rFonts w:ascii="GHEA Grapalat" w:hAnsi="GHEA Grapalat"/>
          <w:lang w:val="es-ES"/>
        </w:rPr>
        <w:t xml:space="preserve"> </w:t>
      </w:r>
      <w:r w:rsidR="00456210">
        <w:rPr>
          <w:rFonts w:ascii="GHEA Grapalat" w:hAnsi="GHEA Grapalat"/>
          <w:lang w:val="hy-AM"/>
        </w:rPr>
        <w:t>շնորհման</w:t>
      </w:r>
      <w:r w:rsidR="00456210">
        <w:rPr>
          <w:rFonts w:ascii="GHEA Grapalat" w:hAnsi="GHEA Grapalat"/>
          <w:lang w:val="es-ES"/>
        </w:rPr>
        <w:t xml:space="preserve"> </w:t>
      </w:r>
      <w:r w:rsidR="00456210">
        <w:rPr>
          <w:rFonts w:ascii="GHEA Grapalat" w:hAnsi="GHEA Grapalat"/>
          <w:lang w:val="hy-AM"/>
        </w:rPr>
        <w:t>վարչության քաղաքացիության</w:t>
      </w:r>
      <w:r w:rsidR="00456210">
        <w:rPr>
          <w:rFonts w:ascii="GHEA Grapalat" w:hAnsi="GHEA Grapalat"/>
          <w:lang w:val="es-ES"/>
        </w:rPr>
        <w:t xml:space="preserve"> </w:t>
      </w:r>
      <w:r w:rsidR="00456210">
        <w:rPr>
          <w:rFonts w:ascii="GHEA Grapalat" w:hAnsi="GHEA Grapalat"/>
          <w:lang w:val="hy-AM"/>
        </w:rPr>
        <w:t>պարզման և հետընդունման բաժնի ավագ</w:t>
      </w:r>
      <w:r w:rsidR="00456210">
        <w:rPr>
          <w:rFonts w:ascii="GHEA Grapalat" w:hAnsi="GHEA Grapalat"/>
          <w:lang w:val="es-ES"/>
        </w:rPr>
        <w:t xml:space="preserve"> </w:t>
      </w:r>
      <w:r w:rsidR="00456210">
        <w:rPr>
          <w:rFonts w:ascii="GHEA Grapalat" w:hAnsi="GHEA Grapalat"/>
          <w:shd w:val="clear" w:color="auto" w:fill="FFFFFF"/>
          <w:lang w:val="hy-AM"/>
        </w:rPr>
        <w:t>մասնագետի</w:t>
      </w:r>
      <w:r w:rsidR="00456210">
        <w:rPr>
          <w:rFonts w:ascii="GHEA Grapalat" w:hAnsi="GHEA Grapalat"/>
          <w:lang w:val="hy-AM"/>
        </w:rPr>
        <w:t xml:space="preserve"> (ծածկագիր՝ 27-3-22.</w:t>
      </w:r>
      <w:r w:rsidR="00456210">
        <w:rPr>
          <w:rFonts w:ascii="GHEA Grapalat" w:hAnsi="GHEA Grapalat"/>
          <w:lang w:val="es-ES"/>
        </w:rPr>
        <w:t>1</w:t>
      </w:r>
      <w:r w:rsidR="00456210">
        <w:rPr>
          <w:rFonts w:ascii="GHEA Grapalat" w:hAnsi="GHEA Grapalat"/>
          <w:lang w:val="hy-AM"/>
        </w:rPr>
        <w:t>-Մ4-5)</w:t>
      </w:r>
      <w:r w:rsidR="00C54EBF">
        <w:rPr>
          <w:rFonts w:ascii="GHEA Grapalat" w:hAnsi="GHEA Grapalat"/>
          <w:b/>
          <w:bCs/>
          <w:lang w:val="hy-AM"/>
        </w:rPr>
        <w:t xml:space="preserve">  </w:t>
      </w:r>
      <w:r w:rsidR="00541BE8" w:rsidRPr="001C694A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1C694A">
        <w:rPr>
          <w:rFonts w:ascii="GHEA Grapalat" w:hAnsi="GHEA Grapalat"/>
          <w:color w:val="auto"/>
          <w:lang w:val="hy-AM"/>
        </w:rPr>
        <w:t>ը</w:t>
      </w:r>
      <w:r w:rsidR="00541BE8" w:rsidRPr="001C694A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1C694A">
        <w:rPr>
          <w:rFonts w:ascii="GHEA Grapalat" w:hAnsi="GHEA Grapalat"/>
          <w:color w:val="auto"/>
          <w:lang w:val="hy-AM"/>
        </w:rPr>
        <w:t>։</w:t>
      </w:r>
      <w:r w:rsidR="00541BE8" w:rsidRPr="001C694A">
        <w:rPr>
          <w:rFonts w:ascii="GHEA Grapalat" w:hAnsi="GHEA Grapalat"/>
          <w:color w:val="auto"/>
          <w:lang w:val="hy-AM"/>
        </w:rPr>
        <w:t xml:space="preserve"> </w:t>
      </w:r>
    </w:p>
    <w:p w14:paraId="3ED31455" w14:textId="1FA67FE3" w:rsidR="00541BE8" w:rsidRPr="001C694A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(</w:t>
      </w:r>
      <w:r w:rsidRPr="001C694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661233" w:rsidRPr="00661233">
        <w:rPr>
          <w:rFonts w:ascii="GHEA Grapalat" w:hAnsi="GHEA Grapalat" w:cs="Helvetica"/>
          <w:sz w:val="24"/>
          <w:szCs w:val="24"/>
          <w:lang w:val="hy-AM"/>
        </w:rPr>
        <w:t>Հայաստան</w:t>
      </w:r>
      <w:r w:rsidR="006612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61233" w:rsidRPr="00661233">
        <w:rPr>
          <w:rFonts w:ascii="GHEA Grapalat" w:hAnsi="GHEA Grapalat" w:cs="Helvetica"/>
          <w:sz w:val="24"/>
          <w:szCs w:val="24"/>
          <w:lang w:val="hy-AM"/>
        </w:rPr>
        <w:t>, ք. Երևան, Դավթաշեն, 4-րդ թաղամաս, 10/17 շենք</w:t>
      </w:r>
      <w:r w:rsidRPr="001C694A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645A31" w:rsidRPr="001C694A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42BFD253" w14:textId="77777777" w:rsidR="00645A31" w:rsidRPr="001C694A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660FF9BD" w:rsidR="00541BE8" w:rsidRPr="001C694A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1C694A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3E940724" w:rsidR="00541BE8" w:rsidRPr="001C694A" w:rsidRDefault="0045621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Միգրացիայի</w:t>
      </w:r>
      <w:r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և</w:t>
      </w:r>
      <w:r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քաղաքացիության</w:t>
      </w:r>
      <w:r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ծառայության</w:t>
      </w:r>
      <w:r>
        <w:rPr>
          <w:rFonts w:ascii="GHEA Grapalat" w:hAnsi="GHEA Grapalat"/>
          <w:color w:val="000000"/>
          <w:sz w:val="24"/>
          <w:szCs w:val="24"/>
          <w:lang w:val="es-ES"/>
        </w:rPr>
        <w:t xml:space="preserve">  </w:t>
      </w:r>
      <w:r>
        <w:rPr>
          <w:rFonts w:ascii="GHEA Grapalat" w:hAnsi="GHEA Grapalat"/>
          <w:color w:val="000000"/>
          <w:sz w:val="24"/>
          <w:szCs w:val="24"/>
          <w:lang w:val="hy-AM"/>
        </w:rPr>
        <w:t>քաղաքացիության</w:t>
      </w:r>
      <w:r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շնորհման</w:t>
      </w:r>
      <w:r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վարչության քաղաքացիության</w:t>
      </w:r>
      <w:r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պարզման և հետընդունման բաժնի ավագ</w:t>
      </w:r>
      <w:r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մասնագետի</w:t>
      </w:r>
      <w:r>
        <w:rPr>
          <w:rFonts w:ascii="GHEA Grapalat" w:hAnsi="GHEA Grapalat"/>
          <w:sz w:val="24"/>
          <w:szCs w:val="24"/>
          <w:lang w:val="hy-AM"/>
        </w:rPr>
        <w:t xml:space="preserve"> (ծածկագիր՝ 27-3-22.</w:t>
      </w:r>
      <w:r>
        <w:rPr>
          <w:rFonts w:ascii="GHEA Grapalat" w:hAnsi="GHEA Grapalat"/>
          <w:sz w:val="24"/>
          <w:szCs w:val="24"/>
          <w:lang w:val="es-ES"/>
        </w:rPr>
        <w:t>1</w:t>
      </w:r>
      <w:r>
        <w:rPr>
          <w:rFonts w:ascii="GHEA Grapalat" w:hAnsi="GHEA Grapalat"/>
          <w:sz w:val="24"/>
          <w:szCs w:val="24"/>
          <w:lang w:val="hy-AM"/>
        </w:rPr>
        <w:t>-Մ4-5)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1C694A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76111111" w:rsidR="00AE754C" w:rsidRPr="001C694A" w:rsidRDefault="0045621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Միգրացիայի</w:t>
      </w:r>
      <w:r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և</w:t>
      </w:r>
      <w:r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քաղաքացիության</w:t>
      </w:r>
      <w:r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ծառայության</w:t>
      </w:r>
      <w:r>
        <w:rPr>
          <w:rFonts w:ascii="GHEA Grapalat" w:hAnsi="GHEA Grapalat"/>
          <w:color w:val="000000"/>
          <w:sz w:val="24"/>
          <w:szCs w:val="24"/>
          <w:lang w:val="es-ES"/>
        </w:rPr>
        <w:t xml:space="preserve">  </w:t>
      </w:r>
      <w:r>
        <w:rPr>
          <w:rFonts w:ascii="GHEA Grapalat" w:hAnsi="GHEA Grapalat"/>
          <w:color w:val="000000"/>
          <w:sz w:val="24"/>
          <w:szCs w:val="24"/>
          <w:lang w:val="hy-AM"/>
        </w:rPr>
        <w:t>քաղաքացիության</w:t>
      </w:r>
      <w:r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շնորհման</w:t>
      </w:r>
      <w:r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վարչության քաղաքացիության</w:t>
      </w:r>
      <w:r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պարզման և հետընդունման բաժնի ավագ</w:t>
      </w:r>
      <w:r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մասնագետի</w:t>
      </w:r>
      <w:r>
        <w:rPr>
          <w:rFonts w:ascii="GHEA Grapalat" w:hAnsi="GHEA Grapalat"/>
          <w:sz w:val="24"/>
          <w:szCs w:val="24"/>
          <w:lang w:val="hy-AM"/>
        </w:rPr>
        <w:t xml:space="preserve"> (ծածկագիր՝ 27-3-22.</w:t>
      </w:r>
      <w:r>
        <w:rPr>
          <w:rFonts w:ascii="GHEA Grapalat" w:hAnsi="GHEA Grapalat"/>
          <w:sz w:val="24"/>
          <w:szCs w:val="24"/>
          <w:lang w:val="es-ES"/>
        </w:rPr>
        <w:t>1</w:t>
      </w:r>
      <w:r>
        <w:rPr>
          <w:rFonts w:ascii="GHEA Grapalat" w:hAnsi="GHEA Grapalat"/>
          <w:sz w:val="24"/>
          <w:szCs w:val="24"/>
          <w:lang w:val="hy-AM"/>
        </w:rPr>
        <w:t>-Մ4-5)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1C694A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1C694A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1C694A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կրկին ներկայացնել դիմումը։</w:t>
      </w:r>
    </w:p>
    <w:p w14:paraId="418AB27F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5E1BC0CA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42F296CF" w:rsidR="00880CE6" w:rsidRPr="001C694A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Pr="001C694A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1C694A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3E5E709C" w:rsidR="00880CE6" w:rsidRPr="001C694A" w:rsidRDefault="00456210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Միգրացիայի</w:t>
      </w:r>
      <w:r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և</w:t>
      </w:r>
      <w:r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քաղաքացիության</w:t>
      </w:r>
      <w:r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ծառայության</w:t>
      </w:r>
      <w:r>
        <w:rPr>
          <w:rFonts w:ascii="GHEA Grapalat" w:hAnsi="GHEA Grapalat"/>
          <w:color w:val="000000"/>
          <w:sz w:val="24"/>
          <w:szCs w:val="24"/>
          <w:lang w:val="es-ES"/>
        </w:rPr>
        <w:t xml:space="preserve">  </w:t>
      </w:r>
      <w:r>
        <w:rPr>
          <w:rFonts w:ascii="GHEA Grapalat" w:hAnsi="GHEA Grapalat"/>
          <w:color w:val="000000"/>
          <w:sz w:val="24"/>
          <w:szCs w:val="24"/>
          <w:lang w:val="hy-AM"/>
        </w:rPr>
        <w:t>քաղաքացիության</w:t>
      </w:r>
      <w:r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շնորհման</w:t>
      </w:r>
      <w:r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վարչության քաղաքացիության</w:t>
      </w:r>
      <w:r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պարզման և հետընդունման բաժնի ավագ</w:t>
      </w:r>
      <w:r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մասնագետի</w:t>
      </w:r>
      <w:r>
        <w:rPr>
          <w:rFonts w:ascii="GHEA Grapalat" w:hAnsi="GHEA Grapalat"/>
          <w:sz w:val="24"/>
          <w:szCs w:val="24"/>
          <w:lang w:val="hy-AM"/>
        </w:rPr>
        <w:t xml:space="preserve"> (ծածկագիր՝ 27-3-22.</w:t>
      </w:r>
      <w:r>
        <w:rPr>
          <w:rFonts w:ascii="GHEA Grapalat" w:hAnsi="GHEA Grapalat"/>
          <w:sz w:val="24"/>
          <w:szCs w:val="24"/>
          <w:lang w:val="es-ES"/>
        </w:rPr>
        <w:t>1</w:t>
      </w:r>
      <w:r>
        <w:rPr>
          <w:rFonts w:ascii="GHEA Grapalat" w:hAnsi="GHEA Grapalat"/>
          <w:sz w:val="24"/>
          <w:szCs w:val="24"/>
          <w:lang w:val="hy-AM"/>
        </w:rPr>
        <w:t>-Մ4-5)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0C71DDB8" w:rsidR="00880CE6" w:rsidRPr="001C694A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1. 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(առցանց),</w:t>
      </w:r>
    </w:p>
    <w:p w14:paraId="029DEA70" w14:textId="77777777" w:rsidR="00880CE6" w:rsidRPr="001C694A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1C694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1C694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1C694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1C694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1C694A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8785785" w14:textId="644D0777" w:rsidR="001C694A" w:rsidRPr="001C694A" w:rsidRDefault="0067149D" w:rsidP="001C694A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</w:t>
      </w:r>
      <w:r w:rsidR="001C694A"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դիմումների ընդունման վերջնաժամկետն է 2025թ. մարտի </w:t>
      </w:r>
      <w:r w:rsidR="0045621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28</w:t>
      </w:r>
      <w:r w:rsidR="001C694A"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3BC27BCF" w:rsidR="0067149D" w:rsidRPr="002808D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</w:t>
      </w:r>
      <w:r w:rsidRPr="002808DA">
        <w:rPr>
          <w:rFonts w:ascii="GHEA Grapalat" w:eastAsia="Times New Roman" w:hAnsi="GHEA Grapalat" w:cs="Times New Roman"/>
          <w:sz w:val="24"/>
          <w:szCs w:val="24"/>
          <w:lang w:val="hy-AM"/>
        </w:rPr>
        <w:t>են քսանչորսժամյա ռեժիմով:</w:t>
      </w:r>
    </w:p>
    <w:p w14:paraId="7A487464" w14:textId="5C13AB9A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808D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2808D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808DA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2808D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808D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2808D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808D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2808DA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1C694A" w:rsidRPr="002808DA">
        <w:rPr>
          <w:rFonts w:ascii="GHEA Grapalat" w:hAnsi="GHEA Grapalat" w:cs="Helvetica"/>
          <w:sz w:val="24"/>
          <w:szCs w:val="24"/>
          <w:lang w:val="hy-AM"/>
        </w:rPr>
        <w:t>5</w:t>
      </w:r>
      <w:r w:rsidRPr="002808D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808D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2808D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C54EBF" w:rsidRPr="002808DA">
        <w:rPr>
          <w:rFonts w:ascii="GHEA Grapalat" w:hAnsi="GHEA Grapalat" w:cs="Sylfaen"/>
          <w:bCs/>
          <w:sz w:val="24"/>
          <w:szCs w:val="24"/>
          <w:lang w:val="hy-AM"/>
        </w:rPr>
        <w:t>ապրիլի</w:t>
      </w:r>
      <w:r w:rsidR="00A00E6F" w:rsidRPr="002808DA">
        <w:rPr>
          <w:rFonts w:ascii="GHEA Grapalat" w:hAnsi="GHEA Grapalat" w:cs="Sylfaen"/>
          <w:bCs/>
          <w:sz w:val="24"/>
          <w:szCs w:val="24"/>
          <w:lang w:val="hy-AM"/>
        </w:rPr>
        <w:t xml:space="preserve"> 25</w:t>
      </w:r>
      <w:r w:rsidR="00C54EBF" w:rsidRPr="002808DA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A00E6F" w:rsidRPr="002808DA">
        <w:rPr>
          <w:rFonts w:ascii="GHEA Grapalat" w:hAnsi="GHEA Grapalat" w:cs="Sylfaen"/>
          <w:bCs/>
          <w:sz w:val="24"/>
          <w:szCs w:val="24"/>
          <w:lang w:val="hy-AM"/>
        </w:rPr>
        <w:t>09</w:t>
      </w:r>
      <w:r w:rsidR="00C54EBF" w:rsidRPr="002808DA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A00E6F" w:rsidRPr="002808DA">
        <w:rPr>
          <w:rFonts w:ascii="GHEA Grapalat" w:hAnsi="GHEA Grapalat" w:cs="Sylfaen"/>
          <w:bCs/>
          <w:sz w:val="24"/>
          <w:szCs w:val="24"/>
          <w:lang w:val="hy-AM"/>
        </w:rPr>
        <w:t>3</w:t>
      </w:r>
      <w:r w:rsidR="00C54EBF" w:rsidRPr="002808DA">
        <w:rPr>
          <w:rFonts w:ascii="GHEA Grapalat" w:hAnsi="GHEA Grapalat" w:cs="Sylfaen"/>
          <w:bCs/>
          <w:sz w:val="24"/>
          <w:szCs w:val="24"/>
          <w:lang w:val="hy-AM"/>
        </w:rPr>
        <w:t>0-ին</w:t>
      </w:r>
      <w:r w:rsidRPr="002808DA">
        <w:rPr>
          <w:rFonts w:ascii="GHEA Grapalat" w:hAnsi="GHEA Grapalat" w:cs="Sylfaen"/>
          <w:sz w:val="24"/>
          <w:szCs w:val="24"/>
          <w:lang w:val="hy-AM"/>
        </w:rPr>
        <w:t>,</w:t>
      </w:r>
      <w:r w:rsidRPr="002808D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2808DA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2808D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1C694A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1C694A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1C694A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1C694A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1C694A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1C694A">
        <w:rPr>
          <w:rFonts w:ascii="GHEA Grapalat" w:hAnsi="GHEA Grapalat" w:cs="Sylfaen"/>
          <w:sz w:val="24"/>
          <w:szCs w:val="24"/>
          <w:lang w:val="hy-AM"/>
        </w:rPr>
        <w:t xml:space="preserve">Դավթաշեն </w:t>
      </w:r>
      <w:r w:rsidR="002E0EB2"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վարչական շրջան, Դավիթաշեն 4-րդ թաղ</w:t>
      </w:r>
      <w:r w:rsidR="002E0EB2" w:rsidRPr="001C694A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1C694A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1C694A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1C694A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Pr="001C694A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1C694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0C0B06D0" w:rsidR="0067149D" w:rsidRPr="001C694A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00E6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A00E6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00E6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A00E6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00E6F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A00E6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00E6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A00E6F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1C694A" w:rsidRPr="00A00E6F">
        <w:rPr>
          <w:rFonts w:ascii="GHEA Grapalat" w:hAnsi="GHEA Grapalat" w:cs="Helvetica"/>
          <w:sz w:val="24"/>
          <w:szCs w:val="24"/>
          <w:lang w:val="hy-AM"/>
        </w:rPr>
        <w:t>5</w:t>
      </w:r>
      <w:r w:rsidRPr="00A00E6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00E6F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A00E6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C694A" w:rsidRPr="00A00E6F">
        <w:rPr>
          <w:rFonts w:ascii="GHEA Grapalat" w:hAnsi="GHEA Grapalat" w:cs="Sylfaen"/>
          <w:sz w:val="24"/>
          <w:szCs w:val="24"/>
          <w:lang w:val="hy-AM"/>
        </w:rPr>
        <w:t>ապրիլի</w:t>
      </w:r>
      <w:r w:rsidR="00B06F9F" w:rsidRPr="00A00E6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54EBF" w:rsidRPr="00A00E6F">
        <w:rPr>
          <w:rFonts w:ascii="GHEA Grapalat" w:hAnsi="GHEA Grapalat" w:cs="Sylfaen"/>
          <w:bCs/>
          <w:sz w:val="24"/>
          <w:szCs w:val="24"/>
          <w:lang w:val="hy-AM"/>
        </w:rPr>
        <w:t>ապրիլի</w:t>
      </w:r>
      <w:r w:rsidR="00661233" w:rsidRPr="00A00E6F">
        <w:rPr>
          <w:rFonts w:ascii="GHEA Grapalat" w:hAnsi="GHEA Grapalat" w:cs="Sylfaen"/>
          <w:bCs/>
          <w:sz w:val="24"/>
          <w:szCs w:val="24"/>
          <w:lang w:val="hy-AM"/>
        </w:rPr>
        <w:t xml:space="preserve"> 2</w:t>
      </w:r>
      <w:r w:rsidR="00A00E6F" w:rsidRPr="00A00E6F">
        <w:rPr>
          <w:rFonts w:ascii="GHEA Grapalat" w:hAnsi="GHEA Grapalat" w:cs="Sylfaen"/>
          <w:bCs/>
          <w:sz w:val="24"/>
          <w:szCs w:val="24"/>
          <w:lang w:val="hy-AM"/>
        </w:rPr>
        <w:t>9</w:t>
      </w:r>
      <w:r w:rsidR="00C54EBF" w:rsidRPr="00A00E6F">
        <w:rPr>
          <w:rFonts w:ascii="GHEA Grapalat" w:hAnsi="GHEA Grapalat" w:cs="Sylfaen"/>
          <w:bCs/>
          <w:sz w:val="24"/>
          <w:szCs w:val="24"/>
          <w:lang w:val="hy-AM"/>
        </w:rPr>
        <w:t>-ին՝ ժամը</w:t>
      </w:r>
      <w:r w:rsidR="00661233" w:rsidRPr="00A00E6F">
        <w:rPr>
          <w:rFonts w:ascii="GHEA Grapalat" w:hAnsi="GHEA Grapalat" w:cs="Sylfaen"/>
          <w:bCs/>
          <w:sz w:val="24"/>
          <w:szCs w:val="24"/>
          <w:lang w:val="hy-AM"/>
        </w:rPr>
        <w:t xml:space="preserve"> 1</w:t>
      </w:r>
      <w:r w:rsidR="00A00E6F" w:rsidRPr="00A00E6F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C54EBF" w:rsidRPr="00A00E6F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661233" w:rsidRPr="00A00E6F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C54EBF" w:rsidRPr="00A00E6F">
        <w:rPr>
          <w:rFonts w:ascii="GHEA Grapalat" w:hAnsi="GHEA Grapalat" w:cs="Sylfaen"/>
          <w:bCs/>
          <w:sz w:val="24"/>
          <w:szCs w:val="24"/>
          <w:lang w:val="hy-AM"/>
        </w:rPr>
        <w:t>0-ին</w:t>
      </w:r>
      <w:r w:rsidRPr="00A00E6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1C694A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="0067149D" w:rsidRPr="001C694A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1C694A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1C694A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1C694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1C694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F4203DA" w14:textId="377938A2" w:rsidR="001C694A" w:rsidRPr="001C694A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="0045621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="0045621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56210" w:rsidRPr="00456210">
        <w:rPr>
          <w:rFonts w:ascii="GHEA Grapalat" w:hAnsi="GHEA Grapalat" w:cs="Sylfaen"/>
          <w:sz w:val="24"/>
          <w:szCs w:val="24"/>
          <w:lang w:val="hy-AM"/>
        </w:rPr>
        <w:t>189696 (մեկ հարյուր ութսունինը հազար վեց հարյուր իննսունվեց) ՀՀ դրամ (ներառյալ հարկերը)</w:t>
      </w:r>
      <w:r w:rsidR="001C694A" w:rsidRPr="001C694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1C694A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1C694A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1C694A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1C694A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5E52B713" w:rsidR="00801CFB" w:rsidRPr="002808DA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2808D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Սահմանադրություն, </w:t>
      </w:r>
      <w:r w:rsidR="00A056E5" w:rsidRPr="002808DA">
        <w:rPr>
          <w:rFonts w:ascii="GHEA Grapalat" w:hAnsi="GHEA Grapalat"/>
          <w:bCs/>
          <w:sz w:val="24"/>
          <w:szCs w:val="24"/>
          <w:lang w:val="hy-AM"/>
        </w:rPr>
        <w:t>(</w:t>
      </w:r>
      <w:r w:rsidR="00A056E5" w:rsidRPr="002808DA">
        <w:rPr>
          <w:rFonts w:ascii="GHEA Grapalat" w:hAnsi="GHEA Grapalat" w:cs="Times New Roman"/>
          <w:bCs/>
          <w:sz w:val="24"/>
          <w:szCs w:val="24"/>
          <w:lang w:val="hy-AM"/>
        </w:rPr>
        <w:t>Հոդվածներ՝</w:t>
      </w:r>
      <w:r w:rsidR="001650F2" w:rsidRPr="002808DA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="001650F2" w:rsidRPr="002808D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A056E5" w:rsidRPr="002808D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1650F2" w:rsidRPr="002808D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38, 40,</w:t>
      </w:r>
      <w:r w:rsidR="00A056E5" w:rsidRPr="002808D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1650F2" w:rsidRPr="002808D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47, 54, 55</w:t>
      </w:r>
      <w:r w:rsidR="00A056E5" w:rsidRPr="002808DA">
        <w:rPr>
          <w:rFonts w:ascii="GHEA Grapalat" w:hAnsi="GHEA Grapalat"/>
          <w:bCs/>
          <w:sz w:val="24"/>
          <w:szCs w:val="24"/>
          <w:lang w:val="hy-AM"/>
        </w:rPr>
        <w:t>)</w:t>
      </w:r>
      <w:r w:rsidR="00CF2810" w:rsidRPr="002808D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</w:p>
    <w:p w14:paraId="172CB8D4" w14:textId="2F94EA4A" w:rsidR="00867863" w:rsidRPr="002808DA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2808DA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8705EB" w:rsidRPr="002808DA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2808DA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1" w:history="1">
        <w:r w:rsidRPr="002808D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https://www.arlis.am/DocumentView.aspx?docid=143723</w:t>
        </w:r>
      </w:hyperlink>
    </w:p>
    <w:p w14:paraId="148AEAA3" w14:textId="508A1555" w:rsidR="007A4D89" w:rsidRPr="00A00E6F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FF0000"/>
          <w:sz w:val="24"/>
          <w:szCs w:val="24"/>
          <w:lang w:val="hy-AM"/>
        </w:rPr>
      </w:pPr>
    </w:p>
    <w:p w14:paraId="0098D73B" w14:textId="553B4855" w:rsidR="00867863" w:rsidRPr="002808DA" w:rsidRDefault="00867863" w:rsidP="008705EB">
      <w:pPr>
        <w:pStyle w:val="m-list-searchresult-item-text1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bCs/>
          <w:lang w:val="hy-AM" w:eastAsia="en-US"/>
        </w:rPr>
      </w:pPr>
      <w:r w:rsidRPr="002808DA">
        <w:rPr>
          <w:rFonts w:ascii="GHEA Grapalat" w:hAnsi="GHEA Grapalat"/>
          <w:bCs/>
          <w:lang w:val="hy-AM" w:eastAsia="en-US"/>
        </w:rPr>
        <w:t xml:space="preserve">«Քաղաքացիական ծառայության մասին» օրենք. </w:t>
      </w:r>
      <w:r w:rsidR="00A056E5" w:rsidRPr="002808DA">
        <w:rPr>
          <w:rFonts w:ascii="GHEA Grapalat" w:hAnsi="GHEA Grapalat"/>
          <w:bCs/>
          <w:lang w:val="hy-AM"/>
        </w:rPr>
        <w:t>(Հոդվածներ՝</w:t>
      </w:r>
      <w:r w:rsidR="00A056E5" w:rsidRPr="002808DA">
        <w:rPr>
          <w:rFonts w:ascii="Calibri" w:hAnsi="Calibri" w:cs="Calibri"/>
          <w:shd w:val="clear" w:color="auto" w:fill="FFFFFF"/>
          <w:lang w:val="hy-AM"/>
        </w:rPr>
        <w:t> </w:t>
      </w:r>
      <w:r w:rsidRPr="002808DA">
        <w:rPr>
          <w:rFonts w:ascii="GHEA Grapalat" w:hAnsi="GHEA Grapalat"/>
          <w:bCs/>
          <w:lang w:val="hy-AM" w:eastAsia="en-US"/>
        </w:rPr>
        <w:t>6, 7, 10, 13, 17-21, 24, 31</w:t>
      </w:r>
      <w:r w:rsidR="00A056E5" w:rsidRPr="002808DA">
        <w:rPr>
          <w:rFonts w:ascii="GHEA Grapalat" w:hAnsi="GHEA Grapalat"/>
          <w:bCs/>
          <w:lang w:val="hy-AM"/>
        </w:rPr>
        <w:t>)</w:t>
      </w:r>
    </w:p>
    <w:p w14:paraId="01418BE5" w14:textId="77777777" w:rsidR="00852336" w:rsidRPr="002808DA" w:rsidRDefault="00867863" w:rsidP="00852336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2808DA">
        <w:rPr>
          <w:rFonts w:ascii="GHEA Grapalat" w:hAnsi="GHEA Grapalat"/>
          <w:sz w:val="24"/>
          <w:szCs w:val="24"/>
          <w:lang w:val="hy-AM"/>
        </w:rPr>
        <w:t xml:space="preserve">  Հղումը՝</w:t>
      </w:r>
      <w:r w:rsidRPr="002808DA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  </w:t>
      </w:r>
      <w:hyperlink r:id="rId12" w:history="1">
        <w:r w:rsidR="00852336" w:rsidRPr="002808D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https://www.arlis.am/documentview.aspx?docid=200941</w:t>
        </w:r>
      </w:hyperlink>
    </w:p>
    <w:p w14:paraId="04048AFC" w14:textId="77777777" w:rsidR="00852336" w:rsidRPr="00A00E6F" w:rsidRDefault="00852336" w:rsidP="00852336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FF0000"/>
          <w:sz w:val="24"/>
          <w:szCs w:val="24"/>
          <w:lang w:val="hy-AM"/>
        </w:rPr>
      </w:pPr>
    </w:p>
    <w:p w14:paraId="5BF5D355" w14:textId="72FC9D6B" w:rsidR="00FA31F0" w:rsidRPr="002808DA" w:rsidRDefault="007B07D8" w:rsidP="00FA31F0">
      <w:pPr>
        <w:pStyle w:val="ListParagraph"/>
        <w:numPr>
          <w:ilvl w:val="0"/>
          <w:numId w:val="8"/>
        </w:numPr>
        <w:spacing w:after="0" w:line="240" w:lineRule="auto"/>
        <w:ind w:left="720" w:hanging="45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2808DA">
        <w:rPr>
          <w:rFonts w:ascii="GHEA Grapalat" w:hAnsi="GHEA Grapalat"/>
          <w:bCs/>
          <w:sz w:val="24"/>
          <w:szCs w:val="24"/>
          <w:lang w:val="hy-AM"/>
        </w:rPr>
        <w:t>«</w:t>
      </w:r>
      <w:r w:rsidRPr="002808DA">
        <w:rPr>
          <w:rFonts w:ascii="GHEA Grapalat" w:hAnsi="GHEA Grapalat"/>
          <w:sz w:val="24"/>
          <w:szCs w:val="24"/>
          <w:lang w:val="hy-AM"/>
        </w:rPr>
        <w:t>Վարչարարության հիմունքների և վարչական վարույթի մասին</w:t>
      </w:r>
      <w:r w:rsidRPr="002808DA">
        <w:rPr>
          <w:rFonts w:ascii="GHEA Grapalat" w:hAnsi="GHEA Grapalat"/>
          <w:bCs/>
          <w:sz w:val="24"/>
          <w:szCs w:val="24"/>
          <w:lang w:val="hy-AM"/>
        </w:rPr>
        <w:t>»</w:t>
      </w:r>
      <w:r w:rsidRPr="002808DA">
        <w:rPr>
          <w:rFonts w:ascii="GHEA Grapalat" w:hAnsi="GHEA Grapalat"/>
          <w:sz w:val="24"/>
          <w:szCs w:val="24"/>
          <w:lang w:val="hy-AM"/>
        </w:rPr>
        <w:t xml:space="preserve"> ՀՀ օրենք</w:t>
      </w:r>
      <w:r w:rsidR="00FA31F0" w:rsidRPr="002808D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A31F0" w:rsidRPr="002808DA">
        <w:rPr>
          <w:rFonts w:ascii="GHEA Grapalat" w:hAnsi="GHEA Grapalat"/>
          <w:bCs/>
          <w:sz w:val="24"/>
          <w:szCs w:val="24"/>
          <w:lang w:val="hy-AM"/>
        </w:rPr>
        <w:t>(</w:t>
      </w:r>
      <w:r w:rsidR="00637F09" w:rsidRPr="002808DA">
        <w:rPr>
          <w:rFonts w:ascii="GHEA Grapalat" w:hAnsi="GHEA Grapalat" w:cs="Times New Roman"/>
          <w:bCs/>
          <w:sz w:val="24"/>
          <w:szCs w:val="24"/>
          <w:lang w:val="hy-AM"/>
        </w:rPr>
        <w:t xml:space="preserve">Հոդվածներ՝ </w:t>
      </w:r>
      <w:r w:rsidR="001413C4" w:rsidRPr="002808DA">
        <w:rPr>
          <w:rFonts w:ascii="GHEA Grapalat" w:hAnsi="GHEA Grapalat" w:cs="Times New Roman"/>
          <w:bCs/>
          <w:sz w:val="24"/>
          <w:szCs w:val="24"/>
          <w:lang w:val="hy-AM"/>
        </w:rPr>
        <w:t xml:space="preserve">3, </w:t>
      </w:r>
      <w:r w:rsidRPr="002808DA">
        <w:rPr>
          <w:rFonts w:ascii="GHEA Grapalat" w:hAnsi="GHEA Grapalat" w:cs="Times New Roman"/>
          <w:bCs/>
          <w:sz w:val="24"/>
          <w:szCs w:val="24"/>
          <w:lang w:val="hy-AM"/>
        </w:rPr>
        <w:t>30, 31, 33, 46</w:t>
      </w:r>
      <w:r w:rsidR="00FA31F0" w:rsidRPr="002808DA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24BD6C3E" w14:textId="143E531A" w:rsidR="001413C4" w:rsidRPr="002808DA" w:rsidRDefault="008705EB" w:rsidP="001413C4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2808DA">
        <w:rPr>
          <w:rFonts w:ascii="GHEA Grapalat" w:hAnsi="GHEA Grapalat"/>
          <w:sz w:val="24"/>
          <w:szCs w:val="24"/>
          <w:lang w:val="hy-AM"/>
        </w:rPr>
        <w:t xml:space="preserve">              </w:t>
      </w:r>
      <w:r w:rsidR="00FA31F0" w:rsidRPr="002808DA">
        <w:rPr>
          <w:rFonts w:ascii="GHEA Grapalat" w:hAnsi="GHEA Grapalat"/>
          <w:sz w:val="24"/>
          <w:szCs w:val="24"/>
          <w:lang w:val="hy-AM"/>
        </w:rPr>
        <w:t>Հղումը՝</w:t>
      </w:r>
      <w:r w:rsidR="00FA31F0" w:rsidRPr="002808DA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  </w:t>
      </w:r>
      <w:hyperlink r:id="rId13" w:history="1">
        <w:r w:rsidR="007B07D8" w:rsidRPr="002808D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https://www.arlis.am/DocumentView.aspx?docid=194274</w:t>
        </w:r>
      </w:hyperlink>
    </w:p>
    <w:p w14:paraId="5312B744" w14:textId="77777777" w:rsidR="003C2D78" w:rsidRPr="002808DA" w:rsidRDefault="003C2D78" w:rsidP="003C2D78">
      <w:pPr>
        <w:pStyle w:val="ListParagraph"/>
        <w:spacing w:after="0" w:line="240" w:lineRule="auto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11E5796C" w14:textId="2BF65601" w:rsidR="00862C04" w:rsidRPr="002808DA" w:rsidRDefault="00862C04" w:rsidP="00862C04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GHEA Grapalat" w:hAnsi="GHEA Grapalat"/>
          <w:bCs/>
          <w:sz w:val="24"/>
          <w:szCs w:val="24"/>
          <w:lang w:val="hy-AM"/>
        </w:rPr>
      </w:pPr>
      <w:r w:rsidRPr="002808DA">
        <w:rPr>
          <w:rFonts w:ascii="GHEA Grapalat" w:hAnsi="GHEA Grapalat"/>
          <w:bCs/>
          <w:sz w:val="24"/>
          <w:szCs w:val="24"/>
          <w:lang w:val="hy-AM"/>
        </w:rPr>
        <w:t></w:t>
      </w:r>
      <w:r w:rsidRPr="002808DA">
        <w:rPr>
          <w:rFonts w:ascii="GHEA Grapalat" w:hAnsi="GHEA Grapalat"/>
          <w:sz w:val="24"/>
          <w:szCs w:val="24"/>
          <w:lang w:val="hy-AM"/>
        </w:rPr>
        <w:t>Անձնական տվյալների պաշտպանության մասին</w:t>
      </w:r>
      <w:r w:rsidRPr="002808DA">
        <w:rPr>
          <w:rFonts w:ascii="GHEA Grapalat" w:hAnsi="GHEA Grapalat"/>
          <w:bCs/>
          <w:sz w:val="24"/>
          <w:szCs w:val="24"/>
          <w:lang w:val="hy-AM"/>
        </w:rPr>
        <w:t></w:t>
      </w:r>
      <w:r w:rsidRPr="002808DA">
        <w:rPr>
          <w:rFonts w:ascii="GHEA Grapalat" w:hAnsi="GHEA Grapalat"/>
          <w:sz w:val="24"/>
          <w:szCs w:val="24"/>
          <w:lang w:val="hy-AM"/>
        </w:rPr>
        <w:t xml:space="preserve"> ՀՀ օրենք </w:t>
      </w:r>
      <w:r w:rsidRPr="002808DA">
        <w:rPr>
          <w:rFonts w:ascii="GHEA Grapalat" w:hAnsi="GHEA Grapalat"/>
          <w:bCs/>
          <w:sz w:val="24"/>
          <w:szCs w:val="24"/>
          <w:lang w:val="hy-AM"/>
        </w:rPr>
        <w:t>(Հ</w:t>
      </w:r>
      <w:r w:rsidRPr="002808DA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ոդվածներ՝</w:t>
      </w:r>
      <w:r w:rsidRPr="002808D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3, </w:t>
      </w:r>
      <w:r w:rsidR="002808DA" w:rsidRPr="002808DA">
        <w:rPr>
          <w:rFonts w:ascii="GHEA Grapalat" w:hAnsi="GHEA Grapalat"/>
          <w:sz w:val="24"/>
          <w:szCs w:val="24"/>
          <w:shd w:val="clear" w:color="auto" w:fill="FFFFFF"/>
          <w:lang w:val="hy-AM"/>
        </w:rPr>
        <w:t>6,</w:t>
      </w:r>
      <w:r w:rsidRPr="002808DA">
        <w:rPr>
          <w:rFonts w:ascii="GHEA Grapalat" w:hAnsi="GHEA Grapalat"/>
          <w:sz w:val="24"/>
          <w:szCs w:val="24"/>
          <w:shd w:val="clear" w:color="auto" w:fill="FFFFFF"/>
          <w:lang w:val="hy-AM"/>
        </w:rPr>
        <w:t>9)</w:t>
      </w:r>
    </w:p>
    <w:p w14:paraId="306EC991" w14:textId="25CFE32B" w:rsidR="00862C04" w:rsidRPr="00A00E6F" w:rsidRDefault="00862C04" w:rsidP="00862C04">
      <w:pPr>
        <w:pStyle w:val="ListParagraph"/>
        <w:spacing w:after="0" w:line="240" w:lineRule="auto"/>
        <w:rPr>
          <w:rFonts w:ascii="GHEA Grapalat" w:hAnsi="GHEA Grapalat"/>
          <w:bCs/>
          <w:color w:val="FF0000"/>
          <w:sz w:val="24"/>
          <w:szCs w:val="24"/>
          <w:lang w:val="hy-AM"/>
        </w:rPr>
      </w:pPr>
      <w:r w:rsidRPr="002808DA">
        <w:rPr>
          <w:rFonts w:ascii="GHEA Grapalat" w:hAnsi="GHEA Grapalat"/>
          <w:bCs/>
          <w:sz w:val="24"/>
          <w:szCs w:val="24"/>
          <w:lang w:val="hy-AM"/>
        </w:rPr>
        <w:t xml:space="preserve">Հղում՝ </w:t>
      </w:r>
      <w:hyperlink r:id="rId14" w:history="1">
        <w:r w:rsidRPr="002808D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https://www.arlis.am/DocumentView.aspx?docid=183134</w:t>
        </w:r>
      </w:hyperlink>
    </w:p>
    <w:p w14:paraId="65AC7FAE" w14:textId="69D1610A" w:rsidR="00862C04" w:rsidRPr="00A00E6F" w:rsidRDefault="00862C04" w:rsidP="00862C04">
      <w:pPr>
        <w:spacing w:after="0" w:line="240" w:lineRule="auto"/>
        <w:ind w:left="720" w:hanging="450"/>
        <w:rPr>
          <w:rStyle w:val="Hyperlink"/>
          <w:rFonts w:ascii="GHEA Grapalat" w:hAnsi="GHEA Grapalat"/>
          <w:bCs/>
          <w:color w:val="FF0000"/>
          <w:sz w:val="24"/>
          <w:szCs w:val="24"/>
          <w:lang w:val="hy-AM"/>
        </w:rPr>
      </w:pPr>
    </w:p>
    <w:p w14:paraId="5CE275A9" w14:textId="66F4096F" w:rsidR="00ED2B04" w:rsidRPr="002808DA" w:rsidRDefault="00ED2B04" w:rsidP="001413C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720" w:hanging="450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2808DA">
        <w:rPr>
          <w:rFonts w:ascii="GHEA Grapalat" w:eastAsia="Times New Roman" w:hAnsi="GHEA Grapalat"/>
          <w:bCs/>
          <w:sz w:val="24"/>
          <w:szCs w:val="24"/>
          <w:lang w:val="hy-AM"/>
        </w:rPr>
        <w:t>(Ինֆորմատիկա 7-րդ դասարան։ Դասագիրք հանրակրթական դպրոցի համար։ Ս.Ս.Ավետիսյան, Ա.Վ.Դանիելյան։ Մասնագիտական խմբագիր՝ Ռ.Վ. Աղգաշյան։ Երևան 2012)</w:t>
      </w:r>
    </w:p>
    <w:p w14:paraId="522D1D19" w14:textId="2D9F5E8A" w:rsidR="00452986" w:rsidRDefault="00ED2B04" w:rsidP="001413C4">
      <w:pPr>
        <w:tabs>
          <w:tab w:val="left" w:pos="1080"/>
        </w:tabs>
        <w:spacing w:after="0"/>
        <w:ind w:left="720" w:hanging="450"/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</w:pPr>
      <w:r w:rsidRPr="002808DA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8705EB" w:rsidRPr="002808DA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2808D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="002808DA" w:rsidRPr="0024086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104E28B4" w14:textId="77777777" w:rsidR="002808DA" w:rsidRDefault="002808DA" w:rsidP="001413C4">
      <w:pPr>
        <w:tabs>
          <w:tab w:val="left" w:pos="1080"/>
        </w:tabs>
        <w:spacing w:after="0"/>
        <w:ind w:left="720" w:hanging="450"/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</w:pPr>
    </w:p>
    <w:p w14:paraId="5D2AA6E9" w14:textId="77777777" w:rsidR="002808DA" w:rsidRDefault="002808DA" w:rsidP="002808DA">
      <w:pPr>
        <w:pStyle w:val="m-list-searchresult-item-text1"/>
        <w:numPr>
          <w:ilvl w:val="0"/>
          <w:numId w:val="1"/>
        </w:numPr>
        <w:shd w:val="clear" w:color="auto" w:fill="FFFFFF"/>
        <w:spacing w:before="0" w:beforeAutospacing="0"/>
        <w:ind w:hanging="450"/>
        <w:rPr>
          <w:rFonts w:ascii="GHEA Grapalat" w:hAnsi="GHEA Grapalat"/>
          <w:bCs/>
          <w:lang w:val="hy-AM"/>
        </w:rPr>
      </w:pPr>
      <w:r w:rsidRPr="009752D0">
        <w:rPr>
          <w:rFonts w:ascii="GHEA Grapalat" w:hAnsi="GHEA Grapalat"/>
          <w:bCs/>
          <w:lang w:val="hy-AM"/>
        </w:rPr>
        <w:t>(Ինֆորմատիկա: 8-րդ դաս. դասագիրք, Ս.Ս.Ավետիսյան, Ս.Վ.Դանիելյան, Երևան, Տիգրան Մեծ-2013, Էջեր՝ 4-8,29,31, 40,44,45)</w:t>
      </w:r>
    </w:p>
    <w:p w14:paraId="48521721" w14:textId="77777777" w:rsidR="002808DA" w:rsidRPr="009752D0" w:rsidRDefault="002808DA" w:rsidP="002808DA">
      <w:pPr>
        <w:pStyle w:val="m-list-searchresult-item-text1"/>
        <w:shd w:val="clear" w:color="auto" w:fill="FFFFFF"/>
        <w:spacing w:before="0" w:beforeAutospacing="0"/>
        <w:ind w:left="720"/>
        <w:rPr>
          <w:rFonts w:ascii="GHEA Grapalat" w:hAnsi="GHEA Grapalat"/>
          <w:bCs/>
          <w:lang w:val="hy-AM"/>
        </w:rPr>
      </w:pPr>
      <w:r w:rsidRPr="00ED5130">
        <w:rPr>
          <w:rFonts w:ascii="GHEA Grapalat" w:hAnsi="GHEA Grapalat"/>
          <w:lang w:val="hy-AM"/>
        </w:rPr>
        <w:t>Հղումը՝</w:t>
      </w:r>
      <w:r>
        <w:rPr>
          <w:rFonts w:ascii="GHEA Grapalat" w:hAnsi="GHEA Grapalat"/>
          <w:lang w:val="hy-AM"/>
        </w:rPr>
        <w:t xml:space="preserve"> </w:t>
      </w:r>
      <w:r w:rsidRPr="00DB636E">
        <w:rPr>
          <w:rStyle w:val="Hyperlink"/>
          <w:rFonts w:ascii="GHEA Grapalat" w:hAnsi="GHEA Grapalat" w:cs="Sylfaen"/>
          <w:lang w:val="hy-AM"/>
        </w:rPr>
        <w:t>https://fliphtml5.com/fumf/irey/#p=2</w:t>
      </w:r>
    </w:p>
    <w:p w14:paraId="2025E60E" w14:textId="6689DE96" w:rsidR="007A4D89" w:rsidRPr="002808DA" w:rsidRDefault="00ED2B04" w:rsidP="00ED2B04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ind w:left="900" w:hanging="450"/>
        <w:rPr>
          <w:rFonts w:ascii="GHEA Grapalat" w:hAnsi="GHEA Grapalat"/>
          <w:sz w:val="24"/>
          <w:szCs w:val="24"/>
          <w:lang w:val="hy-AM"/>
        </w:rPr>
      </w:pPr>
      <w:r w:rsidRPr="002808DA">
        <w:rPr>
          <w:rFonts w:ascii="GHEA Grapalat" w:hAnsi="GHEA Grapalat"/>
          <w:sz w:val="24"/>
          <w:szCs w:val="24"/>
          <w:lang w:val="hy-AM"/>
        </w:rPr>
        <w:lastRenderedPageBreak/>
        <w:t>«Գրավոր խոսք», Վազգեն Գաբրիելյան, երրորդ լրամշակված հրատարակություն, Լիմուշ հրատարակչություն, Երևան 2012 թ., էջեր՝ 74-76, 82-87, 94-109)</w:t>
      </w:r>
      <w:r w:rsidR="00FD7E1C" w:rsidRPr="002808DA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</w:p>
    <w:p w14:paraId="68F777A2" w14:textId="32FE64EF" w:rsidR="007A4D89" w:rsidRPr="002808DA" w:rsidRDefault="008705EB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2808DA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7A4D89" w:rsidRPr="002808D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276F7B" w:rsidRPr="002808D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http://www.parliament.am/library/books/gravor-khosq.pdf</w:t>
      </w:r>
    </w:p>
    <w:p w14:paraId="78B57CCE" w14:textId="77777777" w:rsidR="007A4D89" w:rsidRPr="001C694A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0C7CDC7F" w:rsidR="007A4D89" w:rsidRPr="001C694A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="001C694A"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="001C694A" w:rsidRPr="001C694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448D0B85" w14:textId="77777777" w:rsidR="007A4D89" w:rsidRPr="001C694A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3601105" w14:textId="77777777" w:rsidR="00854C82" w:rsidRPr="001C694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77777777" w:rsidR="00854C82" w:rsidRPr="001C694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r w:rsidRPr="001C694A">
        <w:rPr>
          <w:rStyle w:val="Hyperlink"/>
          <w:rFonts w:ascii="GHEA Grapalat" w:hAnsi="GHEA Grapalat"/>
          <w:lang w:val="hy-AM"/>
        </w:rPr>
        <w:t>https://www.gov.am/u_files/file/Haytararutyunner/4.pdf</w:t>
      </w:r>
    </w:p>
    <w:p w14:paraId="1833D0C5" w14:textId="77777777" w:rsidR="00854C82" w:rsidRPr="001C694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77777777" w:rsidR="00854C82" w:rsidRPr="001C694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Fonts w:ascii="GHEA Grapalat" w:hAnsi="GHEA Grapalat"/>
          <w:color w:val="FF0000"/>
          <w:lang w:val="hy-AM"/>
        </w:rPr>
        <w:t xml:space="preserve"> </w:t>
      </w:r>
      <w:r w:rsidRPr="001C694A">
        <w:rPr>
          <w:rStyle w:val="Hyperlink"/>
          <w:rFonts w:ascii="GHEA Grapalat" w:hAnsi="GHEA Grapalat"/>
          <w:lang w:val="hy-AM"/>
        </w:rPr>
        <w:t>https://www.gov.am/u_files/file/Haytararutyunner/3.pdf</w:t>
      </w:r>
    </w:p>
    <w:p w14:paraId="33A2C86C" w14:textId="77777777" w:rsidR="00854C82" w:rsidRPr="001C694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06EFA158" w14:textId="77777777" w:rsidR="00854C82" w:rsidRPr="001C694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1C694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1C694A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4B55E71E" w14:textId="1822566D" w:rsidR="007A4D89" w:rsidRPr="001C694A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bookmarkStart w:id="0" w:name="_GoBack"/>
      <w:r w:rsidRPr="001C694A">
        <w:rPr>
          <w:rFonts w:ascii="GHEA Grapalat" w:hAnsi="GHEA Grapalat" w:cs="Helvetica"/>
          <w:color w:val="000000" w:themeColor="text1"/>
          <w:lang w:val="hy-AM"/>
        </w:rPr>
        <w:t>010-59-64-81</w:t>
      </w:r>
      <w:bookmarkEnd w:id="0"/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="00867408" w:rsidRPr="001C694A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p w14:paraId="39903A13" w14:textId="77777777" w:rsidR="007A4D89" w:rsidRPr="001C694A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1C694A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</w:p>
    <w:sectPr w:rsidR="00DB1007" w:rsidRPr="001C694A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D6D66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870DF4"/>
    <w:multiLevelType w:val="hybridMultilevel"/>
    <w:tmpl w:val="CEF2CE3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6A"/>
    <w:rsid w:val="0003517D"/>
    <w:rsid w:val="00045F95"/>
    <w:rsid w:val="000722B9"/>
    <w:rsid w:val="000737CC"/>
    <w:rsid w:val="000742D6"/>
    <w:rsid w:val="000940D0"/>
    <w:rsid w:val="000D0B88"/>
    <w:rsid w:val="000E0733"/>
    <w:rsid w:val="000F2EC3"/>
    <w:rsid w:val="000F7849"/>
    <w:rsid w:val="00125961"/>
    <w:rsid w:val="00131274"/>
    <w:rsid w:val="001413C4"/>
    <w:rsid w:val="001542A2"/>
    <w:rsid w:val="0015550E"/>
    <w:rsid w:val="00164C45"/>
    <w:rsid w:val="001650F2"/>
    <w:rsid w:val="00183402"/>
    <w:rsid w:val="001C694A"/>
    <w:rsid w:val="001D447C"/>
    <w:rsid w:val="001E7C29"/>
    <w:rsid w:val="001F15FD"/>
    <w:rsid w:val="002018B0"/>
    <w:rsid w:val="00202EA0"/>
    <w:rsid w:val="00204801"/>
    <w:rsid w:val="00207210"/>
    <w:rsid w:val="002217BB"/>
    <w:rsid w:val="002625A4"/>
    <w:rsid w:val="00262EA0"/>
    <w:rsid w:val="002706D5"/>
    <w:rsid w:val="00276F7B"/>
    <w:rsid w:val="002808DA"/>
    <w:rsid w:val="002859CE"/>
    <w:rsid w:val="002B0F30"/>
    <w:rsid w:val="002C0D14"/>
    <w:rsid w:val="002C52B2"/>
    <w:rsid w:val="002D0336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E3167"/>
    <w:rsid w:val="003E5306"/>
    <w:rsid w:val="00407ACD"/>
    <w:rsid w:val="00415058"/>
    <w:rsid w:val="00421DC8"/>
    <w:rsid w:val="00452986"/>
    <w:rsid w:val="00454B43"/>
    <w:rsid w:val="00456210"/>
    <w:rsid w:val="00470584"/>
    <w:rsid w:val="004721A5"/>
    <w:rsid w:val="004975C9"/>
    <w:rsid w:val="004C457B"/>
    <w:rsid w:val="005229BB"/>
    <w:rsid w:val="00541BE8"/>
    <w:rsid w:val="00553F6F"/>
    <w:rsid w:val="005546C6"/>
    <w:rsid w:val="005C6F46"/>
    <w:rsid w:val="005F5EC3"/>
    <w:rsid w:val="006122C6"/>
    <w:rsid w:val="006226FA"/>
    <w:rsid w:val="00637F09"/>
    <w:rsid w:val="00645A31"/>
    <w:rsid w:val="00652D0B"/>
    <w:rsid w:val="0065680F"/>
    <w:rsid w:val="00661233"/>
    <w:rsid w:val="0067149D"/>
    <w:rsid w:val="0067430E"/>
    <w:rsid w:val="00686F16"/>
    <w:rsid w:val="00694570"/>
    <w:rsid w:val="006E7C97"/>
    <w:rsid w:val="00702421"/>
    <w:rsid w:val="00715A4B"/>
    <w:rsid w:val="007327FD"/>
    <w:rsid w:val="00772573"/>
    <w:rsid w:val="00790650"/>
    <w:rsid w:val="007969BF"/>
    <w:rsid w:val="007A4D89"/>
    <w:rsid w:val="007B07D8"/>
    <w:rsid w:val="007B0F8D"/>
    <w:rsid w:val="007B12AF"/>
    <w:rsid w:val="007B524D"/>
    <w:rsid w:val="007E0CA8"/>
    <w:rsid w:val="007E2131"/>
    <w:rsid w:val="007F60B2"/>
    <w:rsid w:val="00801CFB"/>
    <w:rsid w:val="00814045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34363"/>
    <w:rsid w:val="00982317"/>
    <w:rsid w:val="009E4FB2"/>
    <w:rsid w:val="00A00E6F"/>
    <w:rsid w:val="00A056E5"/>
    <w:rsid w:val="00A20E07"/>
    <w:rsid w:val="00A73823"/>
    <w:rsid w:val="00A95440"/>
    <w:rsid w:val="00AB0734"/>
    <w:rsid w:val="00AC3DE4"/>
    <w:rsid w:val="00AE4A50"/>
    <w:rsid w:val="00AE754C"/>
    <w:rsid w:val="00B06F9F"/>
    <w:rsid w:val="00B32A05"/>
    <w:rsid w:val="00B37161"/>
    <w:rsid w:val="00B51246"/>
    <w:rsid w:val="00B51262"/>
    <w:rsid w:val="00B63C77"/>
    <w:rsid w:val="00B859AC"/>
    <w:rsid w:val="00BB4D58"/>
    <w:rsid w:val="00BC3FB1"/>
    <w:rsid w:val="00BD2501"/>
    <w:rsid w:val="00BD765D"/>
    <w:rsid w:val="00C44B71"/>
    <w:rsid w:val="00C53E47"/>
    <w:rsid w:val="00C54EBF"/>
    <w:rsid w:val="00C72FEE"/>
    <w:rsid w:val="00C819E7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20D4E"/>
    <w:rsid w:val="00D24C0F"/>
    <w:rsid w:val="00D3548D"/>
    <w:rsid w:val="00D42614"/>
    <w:rsid w:val="00D42C00"/>
    <w:rsid w:val="00DB1007"/>
    <w:rsid w:val="00DB1755"/>
    <w:rsid w:val="00DC19F1"/>
    <w:rsid w:val="00DE409C"/>
    <w:rsid w:val="00DE569B"/>
    <w:rsid w:val="00E11F82"/>
    <w:rsid w:val="00E16483"/>
    <w:rsid w:val="00E230C3"/>
    <w:rsid w:val="00E35D23"/>
    <w:rsid w:val="00E37DA7"/>
    <w:rsid w:val="00E41C11"/>
    <w:rsid w:val="00E47467"/>
    <w:rsid w:val="00E746F0"/>
    <w:rsid w:val="00EA154C"/>
    <w:rsid w:val="00ED2B04"/>
    <w:rsid w:val="00EE3834"/>
    <w:rsid w:val="00F12442"/>
    <w:rsid w:val="00F237BB"/>
    <w:rsid w:val="00F25B97"/>
    <w:rsid w:val="00F45F92"/>
    <w:rsid w:val="00F63427"/>
    <w:rsid w:val="00F93F0F"/>
    <w:rsid w:val="00FA15F8"/>
    <w:rsid w:val="00FA31F0"/>
    <w:rsid w:val="00FC0297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4274" TargetMode="External"/><Relationship Id="rId18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200941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liphtml5.com/fumf/egdx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83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550E0-4376-410E-A183-1E13D63B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Lusine Armenakyan</cp:lastModifiedBy>
  <cp:revision>9</cp:revision>
  <cp:lastPrinted>2025-03-18T04:40:00Z</cp:lastPrinted>
  <dcterms:created xsi:type="dcterms:W3CDTF">2025-03-17T13:03:00Z</dcterms:created>
  <dcterms:modified xsi:type="dcterms:W3CDTF">2025-03-24T08:33:00Z</dcterms:modified>
</cp:coreProperties>
</file>