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DBC6ADC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425E88">
        <w:rPr>
          <w:rFonts w:ascii="GHEA Grapalat" w:hAnsi="GHEA Grapalat"/>
          <w:b/>
          <w:bCs/>
          <w:sz w:val="24"/>
          <w:szCs w:val="24"/>
          <w:lang w:val="hy-AM"/>
        </w:rPr>
        <w:t xml:space="preserve">ՃԳՆԱԺԱՄԱՅԻՆ ԿԱՌԱՎԱՐՄԱՆ ԱԶԳԱՅԻՆ ԿԵՆՏՐՈՆԻ (ՎԱՐՉՈՒԹՅՈՒՆ) ՄՈՆԻՏՈՐԻՆԳԻ </w:t>
      </w:r>
      <w:r w:rsidR="00F67F14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25E88">
        <w:rPr>
          <w:rFonts w:ascii="GHEA Grapalat" w:hAnsi="GHEA Grapalat"/>
          <w:b/>
          <w:bCs/>
          <w:sz w:val="24"/>
          <w:szCs w:val="24"/>
          <w:lang w:val="hy-AM"/>
        </w:rPr>
        <w:t xml:space="preserve"> ԿԱՆԽԱՏԵՍՄԱՆ ԲԱԺՆԻ ԿՐՏՍԵՐ </w:t>
      </w:r>
      <w:r w:rsidR="000A48C7">
        <w:rPr>
          <w:rFonts w:ascii="GHEA Grapalat" w:hAnsi="GHEA Grapalat"/>
          <w:b/>
          <w:bCs/>
          <w:sz w:val="24"/>
          <w:szCs w:val="24"/>
          <w:lang w:val="hy-AM"/>
        </w:rPr>
        <w:t>ՀՐԱՀԱՆԳՉԻ</w:t>
      </w:r>
      <w:r w:rsidR="00425E88">
        <w:rPr>
          <w:rFonts w:ascii="GHEA Grapalat" w:hAnsi="GHEA Grapalat"/>
          <w:b/>
          <w:bCs/>
          <w:sz w:val="24"/>
          <w:szCs w:val="24"/>
          <w:lang w:val="hy-AM"/>
        </w:rPr>
        <w:t>` ԵՐԿՐԱՏԵՂԵԿԱՏՎԱԿԱՆ ՀԱՄԱԿԱՐԳԵՐԻ ԳԾՈՎ (ԾԱԾԿԱԳԻՐ` 27-2ՓԾ-25.6-Կ-6</w:t>
      </w:r>
      <w:r w:rsidR="008208A5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8208A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ԶԲԱՂԵՑՆԵԼՈՒ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C08ACD2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25E88">
        <w:rPr>
          <w:rFonts w:ascii="GHEA Grapalat" w:hAnsi="GHEA Grapalat"/>
          <w:b/>
          <w:sz w:val="24"/>
          <w:szCs w:val="24"/>
          <w:lang w:val="hy-AM"/>
        </w:rPr>
        <w:t xml:space="preserve">ճգնաժամային կառավարման ազգային կենտրոնի (վարչություն) մոնիտորինգի և կանխատեսման բաժնի կրտսեր </w:t>
      </w:r>
      <w:r w:rsidR="000A48C7">
        <w:rPr>
          <w:rFonts w:ascii="GHEA Grapalat" w:hAnsi="GHEA Grapalat"/>
          <w:b/>
          <w:sz w:val="24"/>
          <w:szCs w:val="24"/>
          <w:lang w:val="hy-AM"/>
        </w:rPr>
        <w:t>հրահանգչի</w:t>
      </w:r>
      <w:r w:rsidR="00425E88">
        <w:rPr>
          <w:rFonts w:ascii="GHEA Grapalat" w:hAnsi="GHEA Grapalat"/>
          <w:b/>
          <w:sz w:val="24"/>
          <w:szCs w:val="24"/>
          <w:lang w:val="hy-AM"/>
        </w:rPr>
        <w:t>` երկրատեղեկատվական համակարգերի գծով (ծածկագիր` 27-2ՓԾ-25.6-Կ-6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5CCB36A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25E88">
        <w:rPr>
          <w:rFonts w:ascii="GHEA Grapalat" w:hAnsi="GHEA Grapalat"/>
          <w:sz w:val="24"/>
          <w:szCs w:val="24"/>
          <w:lang w:val="hy-AM"/>
        </w:rPr>
        <w:t xml:space="preserve">ճգնաժամային կառավարման ազգային կենտրոնի (վարչություն) մոնիտորինգի և կանխատեսման բաժնի կրտսեր </w:t>
      </w:r>
      <w:r w:rsidR="000A48C7">
        <w:rPr>
          <w:rFonts w:ascii="GHEA Grapalat" w:hAnsi="GHEA Grapalat"/>
          <w:sz w:val="24"/>
          <w:szCs w:val="24"/>
          <w:lang w:val="hy-AM"/>
        </w:rPr>
        <w:t>հրահանգչի</w:t>
      </w:r>
      <w:r w:rsidR="00425E88">
        <w:rPr>
          <w:rFonts w:ascii="GHEA Grapalat" w:hAnsi="GHEA Grapalat"/>
          <w:sz w:val="24"/>
          <w:szCs w:val="24"/>
          <w:lang w:val="hy-AM"/>
        </w:rPr>
        <w:t>` երկրատեղեկատվական համակարգերի գծով (ծածկագիր` 27-2ՓԾ-25.6-Կ-6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D8B400D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25E88">
        <w:rPr>
          <w:rFonts w:ascii="GHEA Grapalat" w:hAnsi="GHEA Grapalat"/>
          <w:sz w:val="24"/>
          <w:szCs w:val="24"/>
          <w:lang w:val="hy-AM"/>
        </w:rPr>
        <w:t xml:space="preserve">ճգնաժամային կառավարման ազգային կենտրոնի (վարչություն) մոնիտորինգի և կանխատեսման բաժնի կրտսեր </w:t>
      </w:r>
      <w:r w:rsidR="000A48C7">
        <w:rPr>
          <w:rFonts w:ascii="GHEA Grapalat" w:hAnsi="GHEA Grapalat"/>
          <w:sz w:val="24"/>
          <w:szCs w:val="24"/>
          <w:lang w:val="hy-AM"/>
        </w:rPr>
        <w:t>հրահանգչի</w:t>
      </w:r>
      <w:r w:rsidR="00425E88">
        <w:rPr>
          <w:rFonts w:ascii="GHEA Grapalat" w:hAnsi="GHEA Grapalat"/>
          <w:sz w:val="24"/>
          <w:szCs w:val="24"/>
          <w:lang w:val="hy-AM"/>
        </w:rPr>
        <w:t>` երկրատեղեկատվական համակարգերի գծով (ծածկագիր` 27-2ՓԾ-25.6-Կ-6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F23089C" w14:textId="77777777" w:rsidR="005B6782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6E0E18D8" w14:textId="77777777" w:rsidR="005B6782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DDBFDF2" w14:textId="77777777" w:rsidR="005B6782" w:rsidRPr="00D13F63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BAA00E8" w14:textId="77777777" w:rsidR="005B6782" w:rsidRPr="00D13F63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lastRenderedPageBreak/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3F1B5DF" w14:textId="77777777" w:rsidR="005B6782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ADB13F1" w14:textId="77777777" w:rsidR="005B6782" w:rsidRPr="008B1BAA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6198B5A1" w14:textId="77777777" w:rsidR="005B6782" w:rsidRPr="00D13F63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A7CBA5B" w14:textId="77777777" w:rsidR="005B6782" w:rsidRPr="00D13F63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5E05F8DE" w14:textId="77777777" w:rsidR="005B6782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26294540" w14:textId="77777777" w:rsidR="005B6782" w:rsidRPr="00D13F63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1852719C" w14:textId="77777777" w:rsidR="005B6782" w:rsidRPr="00FF2001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2DDD1A7B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64DABFD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CCBD171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22EAF4B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07C8E2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39B24AA9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7E716F4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7685526" w14:textId="77777777" w:rsidR="005B6782" w:rsidRPr="00FF2001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89769BA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3BFACA8" w14:textId="77777777" w:rsidR="005B6782" w:rsidRPr="00B56E64" w:rsidRDefault="005B6782" w:rsidP="005B6782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B4F89B0" w14:textId="18DC8D5B" w:rsidR="005B6782" w:rsidRDefault="005B6782" w:rsidP="005B6782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</w:t>
      </w:r>
      <w:r w:rsidR="00425E8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մարտի 2</w:t>
      </w:r>
      <w:r w:rsidR="00425E8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15620AEB" w14:textId="77777777" w:rsidR="005B6782" w:rsidRDefault="005B6782" w:rsidP="005B678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D499503" w14:textId="77777777" w:rsidR="005B6782" w:rsidRDefault="005B6782" w:rsidP="005B678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AE68468" w14:textId="77777777" w:rsidR="005B6782" w:rsidRDefault="005B6782" w:rsidP="005B678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</w:p>
    <w:p w14:paraId="38726E69" w14:textId="77777777" w:rsidR="005B6782" w:rsidRPr="006876F1" w:rsidRDefault="005B6782" w:rsidP="005B678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0D8AAF34" w14:textId="77777777" w:rsidR="003F2CE1" w:rsidRPr="00A00637" w:rsidRDefault="003F2CE1" w:rsidP="003F2CE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2"/>
    <w:p w14:paraId="41B0FEF9" w14:textId="77777777" w:rsidR="00C63DD9" w:rsidRDefault="00C63DD9" w:rsidP="00C63DD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>
        <w:rPr>
          <w:rFonts w:ascii="GHEA Grapalat" w:hAnsi="GHEA Grapalat"/>
          <w:sz w:val="24"/>
          <w:szCs w:val="24"/>
          <w:lang w:val="hy-AM"/>
        </w:rPr>
        <w:t>193 024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</w:t>
      </w:r>
      <w:r>
        <w:rPr>
          <w:rFonts w:ascii="GHEA Grapalat" w:hAnsi="GHEA Grapalat"/>
          <w:sz w:val="24"/>
          <w:szCs w:val="24"/>
          <w:lang w:val="hy-AM"/>
        </w:rPr>
        <w:t>հարյուր իննսուներեք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>քսանչորս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19D2DFE7" w:rsidR="00F73752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9E46567" w14:textId="5A12FB01" w:rsidR="00AE4414" w:rsidRPr="008F4243" w:rsidRDefault="00AE4414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3398">
        <w:rPr>
          <w:rFonts w:ascii="GHEA Grapalat" w:hAnsi="GHEA Grapalat" w:cs="Arial"/>
          <w:sz w:val="24"/>
          <w:szCs w:val="24"/>
          <w:lang w:val="hy-AM"/>
        </w:rPr>
        <w:t>«Տեղեկատվության ազատության մասին» ՀՀ օրենք</w:t>
      </w:r>
    </w:p>
    <w:p w14:paraId="145CF51C" w14:textId="40C6F010" w:rsidR="00F73752" w:rsidRPr="00F67AD1" w:rsidRDefault="00AE4414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339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2005 թվականի հունվարի 20-ի </w:t>
      </w:r>
      <w:r w:rsidRPr="001D3398">
        <w:rPr>
          <w:rFonts w:ascii="GHEA Grapalat" w:hAnsi="GHEA Grapalat" w:cs="Arial"/>
          <w:bCs/>
          <w:sz w:val="24"/>
          <w:szCs w:val="24"/>
          <w:lang w:val="hy-AM"/>
        </w:rPr>
        <w:t>«</w:t>
      </w:r>
      <w:r w:rsidRPr="001D3398">
        <w:rPr>
          <w:rFonts w:ascii="GHEA Grapalat" w:hAnsi="GHEA Grapalat" w:cs="Sylfaen"/>
          <w:bCs/>
          <w:sz w:val="24"/>
          <w:szCs w:val="24"/>
          <w:lang w:val="hy-AM"/>
        </w:rPr>
        <w:t>Հայաստանի Հանրապետության երկրատեղեկատվական համակարգի ստեղծման և վարման հայեցակարգը հաստատելու</w:t>
      </w:r>
      <w:r w:rsidRPr="001D3398">
        <w:rPr>
          <w:rStyle w:val="a5"/>
          <w:rFonts w:ascii="GHEA Grapalat" w:hAnsi="GHEA Grapalat"/>
          <w:sz w:val="24"/>
          <w:szCs w:val="24"/>
          <w:lang w:val="hy-AM"/>
        </w:rPr>
        <w:t xml:space="preserve"> մասին</w:t>
      </w:r>
      <w:r w:rsidRPr="001D3398">
        <w:rPr>
          <w:rFonts w:ascii="GHEA Grapalat" w:hAnsi="GHEA Grapalat" w:cs="Arial"/>
          <w:sz w:val="24"/>
          <w:szCs w:val="24"/>
          <w:lang w:val="hy-AM"/>
        </w:rPr>
        <w:t>»</w:t>
      </w:r>
      <w:r w:rsidRPr="001D3398">
        <w:rPr>
          <w:rFonts w:ascii="GHEA Grapalat" w:hAnsi="GHEA Grapalat" w:cs="Sylfaen"/>
          <w:bCs/>
          <w:sz w:val="24"/>
          <w:szCs w:val="24"/>
          <w:lang w:val="hy-AM"/>
        </w:rPr>
        <w:t xml:space="preserve"> № 197-Ն.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GoBack"/>
      <w:bookmarkEnd w:id="4"/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58C57A7" w14:textId="77777777" w:rsidR="005B6782" w:rsidRPr="007D18D4" w:rsidRDefault="005B6782" w:rsidP="005B6782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40B7091" w14:textId="2E8D1D75" w:rsidR="005B6782" w:rsidRDefault="005B6782" w:rsidP="005B678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 w:rsidR="00425E88">
        <w:rPr>
          <w:rFonts w:ascii="GHEA Grapalat" w:hAnsi="GHEA Grapalat"/>
          <w:b/>
          <w:sz w:val="24"/>
          <w:szCs w:val="24"/>
          <w:lang w:val="hy-AM"/>
        </w:rPr>
        <w:t>` 11</w:t>
      </w:r>
      <w:r>
        <w:rPr>
          <w:rFonts w:ascii="GHEA Grapalat" w:hAnsi="GHEA Grapalat"/>
          <w:b/>
          <w:sz w:val="24"/>
          <w:szCs w:val="24"/>
          <w:lang w:val="hy-AM"/>
        </w:rPr>
        <w:t>.03.2025թ.</w:t>
      </w:r>
    </w:p>
    <w:p w14:paraId="25EA4EC8" w14:textId="531ACCFE" w:rsidR="005B6782" w:rsidRDefault="005B6782" w:rsidP="005B678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="00425E88">
        <w:rPr>
          <w:rFonts w:ascii="GHEA Grapalat" w:hAnsi="GHEA Grapalat"/>
          <w:b/>
          <w:sz w:val="24"/>
          <w:szCs w:val="24"/>
          <w:lang w:val="hy-AM"/>
        </w:rPr>
        <w:t>` 24</w:t>
      </w:r>
      <w:r>
        <w:rPr>
          <w:rFonts w:ascii="GHEA Grapalat" w:hAnsi="GHEA Grapalat"/>
          <w:b/>
          <w:sz w:val="24"/>
          <w:szCs w:val="24"/>
          <w:lang w:val="hy-AM"/>
        </w:rPr>
        <w:t>.03.2025թ.</w:t>
      </w:r>
    </w:p>
    <w:p w14:paraId="28DD1BE9" w14:textId="77777777" w:rsidR="005B6782" w:rsidRDefault="005B6782" w:rsidP="005B678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5847789" w14:textId="77777777" w:rsidR="005B6782" w:rsidRDefault="005B6782" w:rsidP="005B678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5EA9DF6" w14:textId="77777777" w:rsidR="005B6782" w:rsidRDefault="005B6782" w:rsidP="005B6782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4BA9C05" w14:textId="77777777" w:rsidR="005B6782" w:rsidRPr="00A00637" w:rsidRDefault="005B6782" w:rsidP="005B678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A48C7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3F2CE1"/>
    <w:rsid w:val="004122E5"/>
    <w:rsid w:val="00412B24"/>
    <w:rsid w:val="004153FB"/>
    <w:rsid w:val="00425E88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B6782"/>
    <w:rsid w:val="005C4757"/>
    <w:rsid w:val="005E0420"/>
    <w:rsid w:val="00600555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08A5"/>
    <w:rsid w:val="00822872"/>
    <w:rsid w:val="00825C25"/>
    <w:rsid w:val="008455FD"/>
    <w:rsid w:val="00854773"/>
    <w:rsid w:val="008666B0"/>
    <w:rsid w:val="0088618D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E4414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07C5F"/>
    <w:rsid w:val="00C216D8"/>
    <w:rsid w:val="00C26429"/>
    <w:rsid w:val="00C37FBD"/>
    <w:rsid w:val="00C57465"/>
    <w:rsid w:val="00C63DD9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13AB"/>
    <w:rsid w:val="00F6742E"/>
    <w:rsid w:val="00F67AD1"/>
    <w:rsid w:val="00F67F14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character" w:styleId="a5">
    <w:name w:val="Strong"/>
    <w:basedOn w:val="a0"/>
    <w:uiPriority w:val="22"/>
    <w:qFormat/>
    <w:rsid w:val="00AE44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7B5C6-2BDF-4EC6-BB17-1643DCB0D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164</cp:revision>
  <dcterms:created xsi:type="dcterms:W3CDTF">2020-09-15T06:15:00Z</dcterms:created>
  <dcterms:modified xsi:type="dcterms:W3CDTF">2025-03-11T06:57:00Z</dcterms:modified>
</cp:coreProperties>
</file>