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  <w:spacing w:before="39"/>
      </w:pPr>
    </w:p>
    <w:p w:rsidR="00EC5486" w:rsidRDefault="00B77CAC">
      <w:pPr>
        <w:spacing w:line="338" w:lineRule="auto"/>
        <w:ind w:left="329" w:right="837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Քաղաքացիական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Ծառայության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Անձնագիր</w:t>
      </w:r>
      <w:proofErr w:type="spellEnd"/>
      <w:r>
        <w:rPr>
          <w:b/>
          <w:bCs/>
          <w:sz w:val="24"/>
          <w:szCs w:val="24"/>
        </w:rPr>
        <w:t xml:space="preserve"> 27-3-22.1-Մ4-5 </w:t>
      </w:r>
      <w:proofErr w:type="spellStart"/>
      <w:r>
        <w:rPr>
          <w:b/>
          <w:bCs/>
          <w:sz w:val="24"/>
          <w:szCs w:val="24"/>
        </w:rPr>
        <w:t>ավագ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մասնագետ</w:t>
      </w:r>
      <w:proofErr w:type="spellEnd"/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2024-02-13 )</w:t>
      </w:r>
    </w:p>
    <w:p w:rsidR="00EC5486" w:rsidRDefault="00EC5486">
      <w:pPr>
        <w:pStyle w:val="BodyText"/>
        <w:spacing w:before="250"/>
        <w:rPr>
          <w:b/>
        </w:rPr>
      </w:pPr>
    </w:p>
    <w:p w:rsidR="00EC5486" w:rsidRDefault="00B77CAC">
      <w:pPr>
        <w:pStyle w:val="ListParagraph"/>
        <w:numPr>
          <w:ilvl w:val="0"/>
          <w:numId w:val="2"/>
        </w:numPr>
        <w:tabs>
          <w:tab w:val="left" w:pos="869"/>
        </w:tabs>
        <w:spacing w:before="1"/>
        <w:ind w:left="86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Ընդհանուր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դրույթներ</w:t>
      </w:r>
      <w:proofErr w:type="spellEnd"/>
    </w:p>
    <w:p w:rsidR="00EC5486" w:rsidRDefault="00B77CAC">
      <w:pPr>
        <w:pStyle w:val="ListParagraph"/>
        <w:numPr>
          <w:ilvl w:val="1"/>
          <w:numId w:val="2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Պաշտոնի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Անվանում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Ծածկագիր</w:t>
      </w:r>
      <w:proofErr w:type="spellEnd"/>
    </w:p>
    <w:p w:rsidR="00EC5486" w:rsidRDefault="00B77CAC">
      <w:pPr>
        <w:pStyle w:val="BodyText"/>
        <w:spacing w:before="148" w:line="235" w:lineRule="auto"/>
        <w:ind w:left="629"/>
      </w:pPr>
      <w:proofErr w:type="spellStart"/>
      <w:r>
        <w:t>Միգրացիայի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քաղաքացիության</w:t>
      </w:r>
      <w:proofErr w:type="spellEnd"/>
      <w:r>
        <w:rPr>
          <w:spacing w:val="-4"/>
        </w:rPr>
        <w:t xml:space="preserve"> </w:t>
      </w:r>
      <w:proofErr w:type="spellStart"/>
      <w:r>
        <w:t>ծառայություն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Քաղաքացիության</w:t>
      </w:r>
      <w:proofErr w:type="spellEnd"/>
      <w:r>
        <w:rPr>
          <w:spacing w:val="-4"/>
        </w:rPr>
        <w:t xml:space="preserve"> </w:t>
      </w:r>
      <w:proofErr w:type="spellStart"/>
      <w:r>
        <w:t>շնորհման</w:t>
      </w:r>
      <w:proofErr w:type="spellEnd"/>
      <w:r>
        <w:rPr>
          <w:spacing w:val="-4"/>
        </w:rPr>
        <w:t xml:space="preserve"> </w:t>
      </w:r>
      <w:proofErr w:type="spellStart"/>
      <w:r>
        <w:t>վարչություն</w:t>
      </w:r>
      <w:proofErr w:type="spellEnd"/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proofErr w:type="spellStart"/>
      <w:r>
        <w:t>Քաղաքացիության</w:t>
      </w:r>
      <w:proofErr w:type="spellEnd"/>
      <w:r>
        <w:rPr>
          <w:spacing w:val="-4"/>
        </w:rPr>
        <w:t xml:space="preserve"> </w:t>
      </w:r>
      <w:proofErr w:type="spellStart"/>
      <w:r>
        <w:t>պարզման</w:t>
      </w:r>
      <w:proofErr w:type="spellEnd"/>
      <w:r>
        <w:rPr>
          <w:spacing w:val="-4"/>
        </w:rPr>
        <w:t xml:space="preserve"> </w:t>
      </w:r>
      <w:r>
        <w:t xml:space="preserve">և </w:t>
      </w:r>
      <w:proofErr w:type="spellStart"/>
      <w:r>
        <w:t>հետընդունման</w:t>
      </w:r>
      <w:proofErr w:type="spellEnd"/>
      <w:r>
        <w:t xml:space="preserve"> </w:t>
      </w:r>
      <w:proofErr w:type="spellStart"/>
      <w:r>
        <w:t>բաժին</w:t>
      </w:r>
      <w:proofErr w:type="spellEnd"/>
      <w:r>
        <w:t xml:space="preserve"> | </w:t>
      </w: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</w:t>
      </w:r>
      <w:proofErr w:type="spellEnd"/>
      <w:r>
        <w:t>, (27-3-22.1-Մ4-5)</w:t>
      </w:r>
    </w:p>
    <w:p w:rsidR="00EC5486" w:rsidRDefault="00B77CAC">
      <w:pPr>
        <w:pStyle w:val="Heading1"/>
        <w:numPr>
          <w:ilvl w:val="1"/>
          <w:numId w:val="2"/>
        </w:numPr>
        <w:tabs>
          <w:tab w:val="left" w:pos="989"/>
        </w:tabs>
        <w:spacing w:line="271" w:lineRule="exact"/>
        <w:ind w:left="989"/>
      </w:pPr>
      <w:proofErr w:type="spellStart"/>
      <w:r>
        <w:t>Ենթակա</w:t>
      </w:r>
      <w:proofErr w:type="spellEnd"/>
      <w:r>
        <w:t xml:space="preserve"> և </w:t>
      </w:r>
      <w:proofErr w:type="spellStart"/>
      <w:r>
        <w:t>հաշվետու</w:t>
      </w:r>
      <w:proofErr w:type="spellEnd"/>
      <w:r>
        <w:t xml:space="preserve"> </w:t>
      </w:r>
      <w:r>
        <w:rPr>
          <w:spacing w:val="-10"/>
        </w:rPr>
        <w:t>է</w:t>
      </w:r>
    </w:p>
    <w:p w:rsidR="00EC5486" w:rsidRDefault="00B77CAC">
      <w:pPr>
        <w:pStyle w:val="BodyText"/>
        <w:spacing w:before="234"/>
        <w:ind w:left="629"/>
      </w:pP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մասնագետն</w:t>
      </w:r>
      <w:proofErr w:type="spellEnd"/>
      <w:r>
        <w:t xml:space="preserve"> </w:t>
      </w:r>
      <w:proofErr w:type="spellStart"/>
      <w:r>
        <w:t>անմիջական</w:t>
      </w:r>
      <w:proofErr w:type="spellEnd"/>
      <w:r>
        <w:t xml:space="preserve"> </w:t>
      </w:r>
      <w:proofErr w:type="spellStart"/>
      <w:r>
        <w:t>ենթակա</w:t>
      </w:r>
      <w:proofErr w:type="spellEnd"/>
      <w:r>
        <w:t xml:space="preserve"> և </w:t>
      </w:r>
      <w:proofErr w:type="spellStart"/>
      <w:r>
        <w:t>հաշվետու</w:t>
      </w:r>
      <w:proofErr w:type="spellEnd"/>
      <w:r>
        <w:t xml:space="preserve"> է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rPr>
          <w:spacing w:val="-2"/>
        </w:rPr>
        <w:t>պետին</w:t>
      </w:r>
      <w:proofErr w:type="spellEnd"/>
      <w:r>
        <w:rPr>
          <w:spacing w:val="-2"/>
        </w:rPr>
        <w:t>:</w:t>
      </w:r>
    </w:p>
    <w:p w:rsidR="00EC5486" w:rsidRDefault="00B77CAC">
      <w:pPr>
        <w:pStyle w:val="Heading1"/>
        <w:numPr>
          <w:ilvl w:val="1"/>
          <w:numId w:val="2"/>
        </w:numPr>
        <w:tabs>
          <w:tab w:val="left" w:pos="989"/>
        </w:tabs>
        <w:spacing w:before="234"/>
        <w:ind w:left="989"/>
      </w:pPr>
      <w:proofErr w:type="spellStart"/>
      <w:r>
        <w:t>Փոխարինող</w:t>
      </w:r>
      <w:proofErr w:type="spellEnd"/>
      <w:r>
        <w:t xml:space="preserve"> </w:t>
      </w:r>
      <w:proofErr w:type="spellStart"/>
      <w:r>
        <w:t>պաշտոնի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պաշտոնների</w:t>
      </w:r>
      <w:proofErr w:type="spellEnd"/>
      <w:r>
        <w:t xml:space="preserve"> </w:t>
      </w:r>
      <w:proofErr w:type="spellStart"/>
      <w:r>
        <w:rPr>
          <w:spacing w:val="-2"/>
        </w:rPr>
        <w:t>անվանումները</w:t>
      </w:r>
      <w:proofErr w:type="spellEnd"/>
    </w:p>
    <w:p w:rsidR="00EC5486" w:rsidRDefault="00B77CAC">
      <w:pPr>
        <w:pStyle w:val="BodyText"/>
        <w:spacing w:before="234"/>
        <w:ind w:left="629"/>
      </w:pP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նրան</w:t>
      </w:r>
      <w:proofErr w:type="spellEnd"/>
      <w:r>
        <w:t xml:space="preserve"> </w:t>
      </w:r>
      <w:proofErr w:type="spellStart"/>
      <w:r>
        <w:t>փոխարինում</w:t>
      </w:r>
      <w:proofErr w:type="spellEnd"/>
      <w:r>
        <w:t xml:space="preserve"> է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ավագ</w:t>
      </w:r>
      <w:proofErr w:type="spellEnd"/>
      <w:r>
        <w:t xml:space="preserve"> </w:t>
      </w:r>
      <w:proofErr w:type="spellStart"/>
      <w:r>
        <w:t>մասնագետներ</w:t>
      </w:r>
      <w:r>
        <w:t>ից</w:t>
      </w:r>
      <w:proofErr w:type="spellEnd"/>
      <w:r>
        <w:t xml:space="preserve"> </w:t>
      </w:r>
      <w:proofErr w:type="spellStart"/>
      <w:r>
        <w:rPr>
          <w:spacing w:val="-2"/>
        </w:rPr>
        <w:t>մեկը</w:t>
      </w:r>
      <w:proofErr w:type="spellEnd"/>
      <w:r>
        <w:rPr>
          <w:spacing w:val="-2"/>
        </w:rPr>
        <w:t>:</w:t>
      </w:r>
    </w:p>
    <w:p w:rsidR="00EC5486" w:rsidRDefault="00B77CAC">
      <w:pPr>
        <w:pStyle w:val="Heading1"/>
        <w:numPr>
          <w:ilvl w:val="1"/>
          <w:numId w:val="2"/>
        </w:numPr>
        <w:tabs>
          <w:tab w:val="left" w:pos="989"/>
        </w:tabs>
        <w:spacing w:before="234"/>
        <w:ind w:left="989"/>
      </w:pPr>
      <w:proofErr w:type="spellStart"/>
      <w:r>
        <w:rPr>
          <w:spacing w:val="-2"/>
        </w:rPr>
        <w:t>Աշխատավայր</w:t>
      </w:r>
      <w:proofErr w:type="spellEnd"/>
    </w:p>
    <w:p w:rsidR="00EC5486" w:rsidRDefault="00B77CAC">
      <w:pPr>
        <w:pStyle w:val="BodyText"/>
        <w:spacing w:before="144"/>
        <w:ind w:left="62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653160</wp:posOffset>
                </wp:positionV>
                <wp:extent cx="9191625" cy="190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51.429977pt;width:723.75pt;height:1.5pt;mso-position-horizontal-relative:page;mso-position-vertical-relative:paragraph;z-index:15728640" id="docshapegroup5" coordorigin="690,1029" coordsize="14475,30">
                <v:rect style="position:absolute;left:690;top:1028;width:14475;height:15" id="docshape6" filled="true" fillcolor="#999999" stroked="false">
                  <v:fill type="solid"/>
                </v:rect>
                <v:shape style="position:absolute;left:689;top:1028;width:14475;height:30" id="docshape7" coordorigin="690,1029" coordsize="14475,30" path="m15165,1029l15150,1044,690,1044,690,1059,15150,1059,15165,1059,15165,1044,15165,1029xe" filled="true" fillcolor="#ededed" stroked="false">
                  <v:path arrowok="t"/>
                  <v:fill type="solid"/>
                </v:shape>
                <v:shape style="position:absolute;left:690;top:1028;width:15;height:30" id="docshape8" coordorigin="690,1029" coordsize="15,30" path="m690,1059l690,1029,705,1029,705,1044,690,105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Հայաստան</w:t>
      </w:r>
      <w:proofErr w:type="spellEnd"/>
      <w:r>
        <w:t xml:space="preserve">, ք. </w:t>
      </w:r>
      <w:proofErr w:type="spellStart"/>
      <w:r>
        <w:t>Երևան</w:t>
      </w:r>
      <w:proofErr w:type="spellEnd"/>
      <w:r>
        <w:t xml:space="preserve">, </w:t>
      </w:r>
      <w:proofErr w:type="spellStart"/>
      <w:r>
        <w:t>Դավթաշեն</w:t>
      </w:r>
      <w:proofErr w:type="spellEnd"/>
      <w:r>
        <w:t xml:space="preserve">, 4-րդ </w:t>
      </w:r>
      <w:proofErr w:type="spellStart"/>
      <w:r>
        <w:t>թաղամաս</w:t>
      </w:r>
      <w:proofErr w:type="spellEnd"/>
      <w:r>
        <w:t xml:space="preserve">, 10/17 </w:t>
      </w:r>
      <w:proofErr w:type="spellStart"/>
      <w:r>
        <w:rPr>
          <w:spacing w:val="-4"/>
        </w:rPr>
        <w:t>շենք</w:t>
      </w:r>
      <w:proofErr w:type="spellEnd"/>
    </w:p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  <w:spacing w:before="120"/>
      </w:pPr>
    </w:p>
    <w:p w:rsidR="00EC5486" w:rsidRDefault="00B77CAC">
      <w:pPr>
        <w:pStyle w:val="Heading1"/>
        <w:numPr>
          <w:ilvl w:val="0"/>
          <w:numId w:val="2"/>
        </w:numPr>
        <w:tabs>
          <w:tab w:val="left" w:pos="869"/>
        </w:tabs>
        <w:ind w:left="869"/>
      </w:pPr>
      <w:proofErr w:type="spellStart"/>
      <w:r>
        <w:t>Պաշտոնի</w:t>
      </w:r>
      <w:proofErr w:type="spellEnd"/>
      <w:r>
        <w:t xml:space="preserve"> </w:t>
      </w:r>
      <w:proofErr w:type="spellStart"/>
      <w:r>
        <w:rPr>
          <w:spacing w:val="-2"/>
        </w:rPr>
        <w:t>բնութագիր</w:t>
      </w:r>
      <w:proofErr w:type="spellEnd"/>
    </w:p>
    <w:p w:rsidR="00EC5486" w:rsidRDefault="00B77CAC">
      <w:pPr>
        <w:pStyle w:val="ListParagraph"/>
        <w:numPr>
          <w:ilvl w:val="1"/>
          <w:numId w:val="2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բնույթը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գործառույթներ</w:t>
      </w:r>
      <w:proofErr w:type="spellEnd"/>
      <w:r>
        <w:rPr>
          <w:b/>
          <w:bCs/>
          <w:sz w:val="24"/>
          <w:szCs w:val="24"/>
        </w:rPr>
        <w:t xml:space="preserve">), </w:t>
      </w:r>
      <w:proofErr w:type="spellStart"/>
      <w:r>
        <w:rPr>
          <w:b/>
          <w:bCs/>
          <w:sz w:val="24"/>
          <w:szCs w:val="24"/>
        </w:rPr>
        <w:t>Իրավունքները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pacing w:val="-2"/>
          <w:sz w:val="24"/>
          <w:szCs w:val="24"/>
        </w:rPr>
        <w:t>Պարտականությունները</w:t>
      </w:r>
      <w:proofErr w:type="spellEnd"/>
    </w:p>
    <w:p w:rsidR="00EC5486" w:rsidRDefault="00B77CAC">
      <w:pPr>
        <w:pStyle w:val="ListParagraph"/>
        <w:numPr>
          <w:ilvl w:val="2"/>
          <w:numId w:val="2"/>
        </w:numPr>
        <w:tabs>
          <w:tab w:val="left" w:pos="1229"/>
        </w:tabs>
        <w:spacing w:line="273" w:lineRule="exact"/>
        <w:ind w:left="12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z w:val="24"/>
          <w:szCs w:val="24"/>
        </w:rPr>
        <w:t xml:space="preserve"> է </w:t>
      </w:r>
      <w:proofErr w:type="spellStart"/>
      <w:r>
        <w:rPr>
          <w:sz w:val="24"/>
          <w:szCs w:val="24"/>
        </w:rPr>
        <w:t>պետական</w:t>
      </w:r>
      <w:proofErr w:type="spellEnd"/>
      <w:r>
        <w:rPr>
          <w:sz w:val="24"/>
          <w:szCs w:val="24"/>
        </w:rPr>
        <w:t xml:space="preserve"> և </w:t>
      </w:r>
      <w:proofErr w:type="spellStart"/>
      <w:r>
        <w:rPr>
          <w:sz w:val="24"/>
          <w:szCs w:val="24"/>
        </w:rPr>
        <w:t>տեղական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ինքնակառավարման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մարմինների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օտարերկրյա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պետությունների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իրավասու</w:t>
      </w:r>
      <w:proofErr w:type="spellEnd"/>
    </w:p>
    <w:p w:rsidR="00EC5486" w:rsidRDefault="00B77CAC">
      <w:pPr>
        <w:pStyle w:val="BodyText"/>
        <w:spacing w:before="2" w:line="235" w:lineRule="auto"/>
        <w:ind w:left="1229" w:right="756"/>
        <w:jc w:val="both"/>
      </w:pPr>
      <w:proofErr w:type="spellStart"/>
      <w:proofErr w:type="gramStart"/>
      <w:r>
        <w:t>մարմինների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հարցումների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քաղաքացիների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իրավասու</w:t>
      </w:r>
      <w:proofErr w:type="spellEnd"/>
      <w:r>
        <w:rPr>
          <w:spacing w:val="-4"/>
        </w:rPr>
        <w:t xml:space="preserve"> </w:t>
      </w:r>
      <w:proofErr w:type="spellStart"/>
      <w:r>
        <w:t>այլ</w:t>
      </w:r>
      <w:proofErr w:type="spellEnd"/>
      <w:r>
        <w:rPr>
          <w:spacing w:val="-4"/>
        </w:rPr>
        <w:t xml:space="preserve"> </w:t>
      </w:r>
      <w:proofErr w:type="spellStart"/>
      <w:r>
        <w:t>անձնանց</w:t>
      </w:r>
      <w:proofErr w:type="spellEnd"/>
      <w:r>
        <w:rPr>
          <w:spacing w:val="-4"/>
        </w:rPr>
        <w:t xml:space="preserve"> </w:t>
      </w:r>
      <w:proofErr w:type="spellStart"/>
      <w:r>
        <w:t>ու</w:t>
      </w:r>
      <w:proofErr w:type="spellEnd"/>
      <w:r>
        <w:rPr>
          <w:spacing w:val="-4"/>
        </w:rPr>
        <w:t xml:space="preserve"> </w:t>
      </w:r>
      <w:proofErr w:type="spellStart"/>
      <w:r>
        <w:t>կազմակերպությունների</w:t>
      </w:r>
      <w:proofErr w:type="spellEnd"/>
      <w:r>
        <w:rPr>
          <w:spacing w:val="-4"/>
        </w:rPr>
        <w:t xml:space="preserve"> </w:t>
      </w:r>
      <w:proofErr w:type="spellStart"/>
      <w:r>
        <w:t>դիմումների</w:t>
      </w:r>
      <w:proofErr w:type="spellEnd"/>
      <w:r>
        <w:rPr>
          <w:spacing w:val="-4"/>
        </w:rPr>
        <w:t xml:space="preserve"> </w:t>
      </w:r>
      <w:proofErr w:type="spellStart"/>
      <w:r>
        <w:t>հիման</w:t>
      </w:r>
      <w:proofErr w:type="spellEnd"/>
      <w:r>
        <w:rPr>
          <w:spacing w:val="-4"/>
        </w:rP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ուսումնասիրությունների</w:t>
      </w:r>
      <w:proofErr w:type="spellEnd"/>
      <w:r>
        <w:t xml:space="preserve"> </w:t>
      </w:r>
      <w:proofErr w:type="spellStart"/>
      <w:r>
        <w:t>կատարման</w:t>
      </w:r>
      <w:proofErr w:type="spellEnd"/>
      <w:r>
        <w:t xml:space="preserve">, </w:t>
      </w:r>
      <w:proofErr w:type="spellStart"/>
      <w:r>
        <w:t>անձի</w:t>
      </w:r>
      <w:proofErr w:type="spellEnd"/>
      <w:r>
        <w:t xml:space="preserve"> ՀՀ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հանդիսանալու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չհանդիսանալու</w:t>
      </w:r>
      <w:proofErr w:type="spellEnd"/>
      <w:r>
        <w:t xml:space="preserve"> </w:t>
      </w:r>
      <w:proofErr w:type="spellStart"/>
      <w:r>
        <w:t>հանգամանքի</w:t>
      </w:r>
      <w:proofErr w:type="spellEnd"/>
      <w:r>
        <w:t xml:space="preserve"> </w:t>
      </w:r>
      <w:proofErr w:type="spellStart"/>
      <w:r>
        <w:t>պարզման</w:t>
      </w:r>
      <w:proofErr w:type="spellEnd"/>
      <w:r>
        <w:t xml:space="preserve">, </w:t>
      </w:r>
      <w:proofErr w:type="spellStart"/>
      <w:r>
        <w:t>տեղեկանքի</w:t>
      </w:r>
      <w:proofErr w:type="spellEnd"/>
      <w:r>
        <w:t xml:space="preserve"> </w:t>
      </w:r>
      <w:proofErr w:type="spellStart"/>
      <w:r>
        <w:t>տրամադրման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իրականացմանը</w:t>
      </w:r>
      <w:proofErr w:type="spellEnd"/>
      <w:r>
        <w:t>.</w:t>
      </w:r>
    </w:p>
    <w:p w:rsidR="00EC5486" w:rsidRDefault="00B77CAC">
      <w:pPr>
        <w:pStyle w:val="ListParagraph"/>
        <w:numPr>
          <w:ilvl w:val="2"/>
          <w:numId w:val="2"/>
        </w:numPr>
        <w:tabs>
          <w:tab w:val="left" w:pos="1229"/>
        </w:tabs>
        <w:spacing w:before="0" w:line="235" w:lineRule="auto"/>
        <w:ind w:left="1229" w:right="73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մասնակցում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ռեադմիսիոն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համաձայնագրերով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նախատեսված</w:t>
      </w:r>
      <w:proofErr w:type="spellEnd"/>
      <w:r>
        <w:rPr>
          <w:sz w:val="24"/>
          <w:szCs w:val="24"/>
        </w:rPr>
        <w:t>՝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անձի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քաղաքացիության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պարզման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նույնականացման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և </w:t>
      </w:r>
      <w:proofErr w:type="spellStart"/>
      <w:r>
        <w:rPr>
          <w:sz w:val="24"/>
          <w:szCs w:val="24"/>
        </w:rPr>
        <w:t>հետըն</w:t>
      </w:r>
      <w:r>
        <w:rPr>
          <w:sz w:val="24"/>
          <w:szCs w:val="24"/>
        </w:rPr>
        <w:t>դունման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գործառույթների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իրականացման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աշխատանքներին</w:t>
      </w:r>
      <w:proofErr w:type="spellEnd"/>
      <w:r>
        <w:rPr>
          <w:sz w:val="24"/>
          <w:szCs w:val="24"/>
        </w:rPr>
        <w:t>։</w:t>
      </w:r>
    </w:p>
    <w:p w:rsidR="00EC5486" w:rsidRDefault="00EC5486">
      <w:pPr>
        <w:pStyle w:val="ListParagraph"/>
        <w:spacing w:line="235" w:lineRule="auto"/>
        <w:jc w:val="both"/>
        <w:rPr>
          <w:sz w:val="24"/>
          <w:szCs w:val="24"/>
        </w:rPr>
        <w:sectPr w:rsidR="00EC5486">
          <w:headerReference w:type="default" r:id="rId8"/>
          <w:footerReference w:type="default" r:id="rId9"/>
          <w:type w:val="continuous"/>
          <w:pgSz w:w="15840" w:h="12240" w:orient="landscape"/>
          <w:pgMar w:top="480" w:right="720" w:bottom="460" w:left="360" w:header="284" w:footer="275" w:gutter="0"/>
          <w:pgNumType w:start="1"/>
          <w:cols w:space="720"/>
        </w:sectPr>
      </w:pPr>
    </w:p>
    <w:p w:rsidR="00EC5486" w:rsidRDefault="00B77CAC">
      <w:pPr>
        <w:pStyle w:val="Heading1"/>
        <w:spacing w:before="72"/>
        <w:ind w:left="629" w:firstLine="0"/>
      </w:pPr>
      <w:proofErr w:type="spellStart"/>
      <w:r>
        <w:rPr>
          <w:spacing w:val="-2"/>
        </w:rPr>
        <w:lastRenderedPageBreak/>
        <w:t>Իրավունքները</w:t>
      </w:r>
      <w:proofErr w:type="spellEnd"/>
      <w:r>
        <w:rPr>
          <w:spacing w:val="-2"/>
        </w:rPr>
        <w:t>.</w:t>
      </w:r>
    </w:p>
    <w:p w:rsidR="00EC5486" w:rsidRDefault="00B77CAC">
      <w:pPr>
        <w:pStyle w:val="BodyText"/>
        <w:spacing w:before="234" w:line="273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  <w:szCs w:val="20"/>
        </w:rPr>
        <w:t xml:space="preserve"> </w:t>
      </w:r>
      <w:proofErr w:type="spellStart"/>
      <w:proofErr w:type="gramStart"/>
      <w:r>
        <w:t>անձի</w:t>
      </w:r>
      <w:proofErr w:type="spellEnd"/>
      <w:proofErr w:type="gramEnd"/>
      <w:r>
        <w:t xml:space="preserve">՝ ՀՀ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հանդիսանալու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չհանդիսանալու</w:t>
      </w:r>
      <w:proofErr w:type="spellEnd"/>
      <w:r>
        <w:t xml:space="preserve"> </w:t>
      </w:r>
      <w:proofErr w:type="spellStart"/>
      <w:r>
        <w:t>հանգամանքի</w:t>
      </w:r>
      <w:proofErr w:type="spellEnd"/>
      <w:r>
        <w:t xml:space="preserve"> </w:t>
      </w:r>
      <w:proofErr w:type="spellStart"/>
      <w:r>
        <w:t>պարզման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ռեադմիսիոն</w:t>
      </w:r>
      <w:proofErr w:type="spellEnd"/>
    </w:p>
    <w:p w:rsidR="00EC5486" w:rsidRDefault="00B77CAC">
      <w:pPr>
        <w:pStyle w:val="BodyText"/>
        <w:spacing w:before="1" w:line="235" w:lineRule="auto"/>
        <w:ind w:left="1229" w:right="228"/>
      </w:pPr>
      <w:proofErr w:type="spellStart"/>
      <w:proofErr w:type="gramStart"/>
      <w:r>
        <w:t>համաձայնագրերերի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շրջանա</w:t>
      </w:r>
      <w:r>
        <w:t>կներում</w:t>
      </w:r>
      <w:proofErr w:type="spellEnd"/>
      <w:r>
        <w:rPr>
          <w:spacing w:val="-5"/>
        </w:rPr>
        <w:t xml:space="preserve"> </w:t>
      </w:r>
      <w:proofErr w:type="spellStart"/>
      <w:r>
        <w:t>հետընդունման</w:t>
      </w:r>
      <w:proofErr w:type="spellEnd"/>
      <w:r>
        <w:rPr>
          <w:spacing w:val="-5"/>
        </w:rPr>
        <w:t xml:space="preserve"> </w:t>
      </w:r>
      <w:proofErr w:type="spellStart"/>
      <w:r>
        <w:t>գործընթացում</w:t>
      </w:r>
      <w:proofErr w:type="spellEnd"/>
      <w:r>
        <w:rPr>
          <w:spacing w:val="-5"/>
        </w:rPr>
        <w:t xml:space="preserve"> </w:t>
      </w:r>
      <w:proofErr w:type="spellStart"/>
      <w:r>
        <w:t>ստանալ</w:t>
      </w:r>
      <w:proofErr w:type="spellEnd"/>
      <w:r>
        <w:rPr>
          <w:spacing w:val="-5"/>
        </w:rPr>
        <w:t xml:space="preserve"> </w:t>
      </w:r>
      <w:proofErr w:type="spellStart"/>
      <w:r>
        <w:t>անհրաժեշտ</w:t>
      </w:r>
      <w:proofErr w:type="spellEnd"/>
      <w:r>
        <w:rPr>
          <w:spacing w:val="-5"/>
        </w:rPr>
        <w:t xml:space="preserve"> </w:t>
      </w:r>
      <w:proofErr w:type="spellStart"/>
      <w:r>
        <w:t>տեղեկություններ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փաստաթղթեր</w:t>
      </w:r>
      <w:proofErr w:type="spellEnd"/>
      <w:r>
        <w:rPr>
          <w:spacing w:val="-5"/>
        </w:rPr>
        <w:t xml:space="preserve"> </w:t>
      </w:r>
      <w:r>
        <w:t xml:space="preserve">և </w:t>
      </w:r>
      <w:proofErr w:type="spellStart"/>
      <w:r>
        <w:t>նյութեր</w:t>
      </w:r>
      <w:proofErr w:type="spellEnd"/>
      <w:r>
        <w:t xml:space="preserve">, ՀՀ </w:t>
      </w:r>
      <w:proofErr w:type="spellStart"/>
      <w:r>
        <w:t>պետական</w:t>
      </w:r>
      <w:proofErr w:type="spellEnd"/>
      <w:r>
        <w:t xml:space="preserve">,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մարմիններ</w:t>
      </w:r>
      <w:proofErr w:type="spellEnd"/>
      <w:r>
        <w:t xml:space="preserve">, </w:t>
      </w:r>
      <w:proofErr w:type="spellStart"/>
      <w:r>
        <w:t>իրավասու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մարմիններ</w:t>
      </w:r>
      <w:proofErr w:type="spellEnd"/>
      <w:r>
        <w:t xml:space="preserve"> և </w:t>
      </w:r>
      <w:proofErr w:type="spellStart"/>
      <w:r>
        <w:t>կազմակերպություններ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օտարերկրյա</w:t>
      </w:r>
      <w:proofErr w:type="spellEnd"/>
      <w:r>
        <w:t xml:space="preserve"> </w:t>
      </w:r>
      <w:proofErr w:type="spellStart"/>
      <w:r>
        <w:t>պետություններ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հարցումներ</w:t>
      </w:r>
      <w:proofErr w:type="spellEnd"/>
      <w:r>
        <w:t xml:space="preserve">, </w:t>
      </w:r>
      <w:proofErr w:type="spellStart"/>
      <w:r>
        <w:t>ստուգել</w:t>
      </w:r>
      <w:proofErr w:type="spellEnd"/>
      <w:r>
        <w:t xml:space="preserve"> </w:t>
      </w:r>
      <w:proofErr w:type="spellStart"/>
      <w:r>
        <w:t>տրամադրվա</w:t>
      </w:r>
      <w:r>
        <w:t>ծ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իսկությունը</w:t>
      </w:r>
      <w:proofErr w:type="spellEnd"/>
      <w:r>
        <w:t>․</w:t>
      </w:r>
    </w:p>
    <w:p w:rsidR="00EC5486" w:rsidRDefault="00B77CAC">
      <w:pPr>
        <w:pStyle w:val="BodyText"/>
        <w:spacing w:line="235" w:lineRule="auto"/>
        <w:ind w:left="1229" w:right="228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Ծառայության</w:t>
      </w:r>
      <w:proofErr w:type="spellEnd"/>
      <w:r>
        <w:rPr>
          <w:spacing w:val="-4"/>
        </w:rPr>
        <w:t xml:space="preserve"> </w:t>
      </w:r>
      <w:proofErr w:type="spellStart"/>
      <w:r>
        <w:t>մյուս</w:t>
      </w:r>
      <w:proofErr w:type="spellEnd"/>
      <w:r>
        <w:rPr>
          <w:spacing w:val="-4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4"/>
        </w:rPr>
        <w:t xml:space="preserve"> </w:t>
      </w:r>
      <w:proofErr w:type="spellStart"/>
      <w:r>
        <w:t>ստորաբաժանումներից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Ծառայությանը</w:t>
      </w:r>
      <w:proofErr w:type="spellEnd"/>
      <w:r>
        <w:rPr>
          <w:spacing w:val="-4"/>
        </w:rPr>
        <w:t xml:space="preserve"> </w:t>
      </w:r>
      <w:proofErr w:type="spellStart"/>
      <w:r>
        <w:t>ենթակա</w:t>
      </w:r>
      <w:proofErr w:type="spellEnd"/>
      <w:r>
        <w:rPr>
          <w:spacing w:val="-4"/>
        </w:rPr>
        <w:t xml:space="preserve"> </w:t>
      </w:r>
      <w:proofErr w:type="spellStart"/>
      <w:r>
        <w:t>կազմակերպություններից</w:t>
      </w:r>
      <w:proofErr w:type="spellEnd"/>
      <w:r>
        <w:rPr>
          <w:spacing w:val="-4"/>
        </w:rPr>
        <w:t xml:space="preserve"> </w:t>
      </w:r>
      <w:proofErr w:type="spellStart"/>
      <w:r>
        <w:t>պահանջել</w:t>
      </w:r>
      <w:proofErr w:type="spellEnd"/>
      <w:r>
        <w:t xml:space="preserve"> և </w:t>
      </w:r>
      <w:proofErr w:type="spellStart"/>
      <w:r>
        <w:t>ստանալ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t>տեղեկատվություն</w:t>
      </w:r>
      <w:proofErr w:type="spellEnd"/>
      <w:r>
        <w:t>․</w:t>
      </w:r>
    </w:p>
    <w:p w:rsidR="00EC5486" w:rsidRDefault="00B77CAC">
      <w:pPr>
        <w:pStyle w:val="BodyText"/>
        <w:spacing w:line="235" w:lineRule="auto"/>
        <w:ind w:left="1229" w:right="615" w:hanging="240"/>
        <w:jc w:val="both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proofErr w:type="gramStart"/>
      <w:r>
        <w:t>մասնակցել</w:t>
      </w:r>
      <w:proofErr w:type="spellEnd"/>
      <w:proofErr w:type="gramEnd"/>
      <w:r>
        <w:rPr>
          <w:spacing w:val="-3"/>
        </w:rPr>
        <w:t xml:space="preserve"> </w:t>
      </w:r>
      <w:r>
        <w:t>ՀՀ</w:t>
      </w:r>
      <w:r>
        <w:rPr>
          <w:spacing w:val="-3"/>
        </w:rPr>
        <w:t xml:space="preserve"> </w:t>
      </w:r>
      <w:proofErr w:type="spellStart"/>
      <w:r>
        <w:t>պետական</w:t>
      </w:r>
      <w:proofErr w:type="spellEnd"/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proofErr w:type="spellStart"/>
      <w:r>
        <w:t>տեղական</w:t>
      </w:r>
      <w:proofErr w:type="spellEnd"/>
      <w:r>
        <w:rPr>
          <w:spacing w:val="-3"/>
        </w:rPr>
        <w:t xml:space="preserve"> </w:t>
      </w:r>
      <w:proofErr w:type="spellStart"/>
      <w:r>
        <w:t>ինքնակառարվարման</w:t>
      </w:r>
      <w:proofErr w:type="spellEnd"/>
      <w:r>
        <w:rPr>
          <w:spacing w:val="-3"/>
        </w:rPr>
        <w:t xml:space="preserve"> </w:t>
      </w:r>
      <w:proofErr w:type="spellStart"/>
      <w:r>
        <w:t>մարմիններում</w:t>
      </w:r>
      <w:proofErr w:type="spellEnd"/>
      <w:r>
        <w:t>,</w:t>
      </w:r>
      <w:r>
        <w:rPr>
          <w:spacing w:val="-3"/>
        </w:rPr>
        <w:t xml:space="preserve"> </w:t>
      </w:r>
      <w:r>
        <w:t>ՀՀ-</w:t>
      </w:r>
      <w:proofErr w:type="spellStart"/>
      <w:r>
        <w:t>ում</w:t>
      </w:r>
      <w:proofErr w:type="spellEnd"/>
      <w:r>
        <w:rPr>
          <w:spacing w:val="-3"/>
        </w:rPr>
        <w:t xml:space="preserve"> </w:t>
      </w:r>
      <w:proofErr w:type="spellStart"/>
      <w:r>
        <w:t>գործող</w:t>
      </w:r>
      <w:proofErr w:type="spellEnd"/>
      <w:r>
        <w:rPr>
          <w:spacing w:val="-3"/>
        </w:rPr>
        <w:t xml:space="preserve"> </w:t>
      </w:r>
      <w:proofErr w:type="spellStart"/>
      <w:r>
        <w:t>միջազգային</w:t>
      </w:r>
      <w:proofErr w:type="spellEnd"/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կազմակերպություններում</w:t>
      </w:r>
      <w:proofErr w:type="spellEnd"/>
      <w:r>
        <w:rPr>
          <w:spacing w:val="-1"/>
        </w:rPr>
        <w:t xml:space="preserve"> </w:t>
      </w:r>
      <w:proofErr w:type="spellStart"/>
      <w:r>
        <w:t>կազմակերպվող</w:t>
      </w:r>
      <w:proofErr w:type="spellEnd"/>
      <w:r>
        <w:t>՝</w:t>
      </w:r>
      <w:r>
        <w:rPr>
          <w:spacing w:val="-1"/>
        </w:rPr>
        <w:t xml:space="preserve"> </w:t>
      </w:r>
      <w:proofErr w:type="spellStart"/>
      <w:r>
        <w:t>քաղաքացիության</w:t>
      </w:r>
      <w:proofErr w:type="spellEnd"/>
      <w:r>
        <w:rPr>
          <w:spacing w:val="-1"/>
        </w:rPr>
        <w:t xml:space="preserve"> </w:t>
      </w:r>
      <w:proofErr w:type="spellStart"/>
      <w:r>
        <w:t>պարզման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նույնականացման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հետընդունման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ինչպես</w:t>
      </w:r>
      <w:proofErr w:type="spellEnd"/>
      <w:r>
        <w:rPr>
          <w:spacing w:val="-1"/>
        </w:rP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ոլորտին</w:t>
      </w:r>
      <w:proofErr w:type="spellEnd"/>
      <w:r>
        <w:t xml:space="preserve"> </w:t>
      </w:r>
      <w:proofErr w:type="spellStart"/>
      <w:r>
        <w:t>առնչվող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քննարկումներին</w:t>
      </w:r>
      <w:proofErr w:type="spellEnd"/>
      <w:r>
        <w:t>։</w:t>
      </w:r>
    </w:p>
    <w:p w:rsidR="00EC5486" w:rsidRDefault="00B77CAC">
      <w:pPr>
        <w:pStyle w:val="Heading1"/>
        <w:spacing w:before="232"/>
        <w:ind w:left="629" w:firstLine="0"/>
      </w:pPr>
      <w:proofErr w:type="spellStart"/>
      <w:r>
        <w:rPr>
          <w:spacing w:val="-2"/>
        </w:rPr>
        <w:t>Պարտականությունները</w:t>
      </w:r>
      <w:proofErr w:type="spellEnd"/>
      <w:r>
        <w:rPr>
          <w:spacing w:val="-2"/>
        </w:rPr>
        <w:t>.</w:t>
      </w:r>
    </w:p>
    <w:p w:rsidR="00EC5486" w:rsidRDefault="00B77CAC">
      <w:pPr>
        <w:pStyle w:val="BodyText"/>
        <w:spacing w:before="76"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proofErr w:type="gramStart"/>
      <w:r>
        <w:t>ստուգել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անձի</w:t>
      </w:r>
      <w:proofErr w:type="spellEnd"/>
      <w:r>
        <w:t>՝</w:t>
      </w:r>
      <w:r>
        <w:rPr>
          <w:spacing w:val="-3"/>
        </w:rPr>
        <w:t xml:space="preserve"> </w:t>
      </w:r>
      <w:r>
        <w:t>ՀՀ</w:t>
      </w:r>
      <w:r>
        <w:rPr>
          <w:spacing w:val="-3"/>
        </w:rPr>
        <w:t xml:space="preserve"> </w:t>
      </w:r>
      <w:proofErr w:type="spellStart"/>
      <w:r>
        <w:t>քաղաքացի</w:t>
      </w:r>
      <w:proofErr w:type="spellEnd"/>
      <w:r>
        <w:rPr>
          <w:spacing w:val="-3"/>
        </w:rPr>
        <w:t xml:space="preserve"> </w:t>
      </w:r>
      <w:proofErr w:type="spellStart"/>
      <w:r>
        <w:t>հանդի</w:t>
      </w:r>
      <w:r>
        <w:t>սանալու</w:t>
      </w:r>
      <w:proofErr w:type="spellEnd"/>
      <w:r>
        <w:rPr>
          <w:spacing w:val="-3"/>
        </w:rPr>
        <w:t xml:space="preserve"> </w:t>
      </w:r>
      <w:proofErr w:type="spellStart"/>
      <w:r>
        <w:t>կամ</w:t>
      </w:r>
      <w:proofErr w:type="spellEnd"/>
      <w:r>
        <w:rPr>
          <w:spacing w:val="-3"/>
        </w:rPr>
        <w:t xml:space="preserve"> </w:t>
      </w:r>
      <w:r>
        <w:t>ՀՀ</w:t>
      </w:r>
      <w:r>
        <w:rPr>
          <w:spacing w:val="-3"/>
        </w:rPr>
        <w:t xml:space="preserve"> </w:t>
      </w:r>
      <w:proofErr w:type="spellStart"/>
      <w:r>
        <w:t>քաղաքացիության</w:t>
      </w:r>
      <w:proofErr w:type="spellEnd"/>
      <w:r>
        <w:rPr>
          <w:spacing w:val="-3"/>
        </w:rPr>
        <w:t xml:space="preserve"> </w:t>
      </w:r>
      <w:proofErr w:type="spellStart"/>
      <w:r>
        <w:t>բացակայության</w:t>
      </w:r>
      <w:proofErr w:type="spellEnd"/>
      <w:r>
        <w:rPr>
          <w:spacing w:val="-3"/>
        </w:rPr>
        <w:t xml:space="preserve"> </w:t>
      </w:r>
      <w:proofErr w:type="spellStart"/>
      <w:r>
        <w:t>փաստի</w:t>
      </w:r>
      <w:proofErr w:type="spellEnd"/>
      <w:r>
        <w:rPr>
          <w:spacing w:val="-3"/>
        </w:rPr>
        <w:t xml:space="preserve"> </w:t>
      </w:r>
      <w:proofErr w:type="spellStart"/>
      <w:r>
        <w:t>ճանաչման</w:t>
      </w:r>
      <w:proofErr w:type="spellEnd"/>
      <w:r>
        <w:rPr>
          <w:spacing w:val="-3"/>
        </w:rP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առկայությունը</w:t>
      </w:r>
      <w:proofErr w:type="spellEnd"/>
      <w:r>
        <w:t xml:space="preserve"> և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պետին</w:t>
      </w:r>
      <w:proofErr w:type="spellEnd"/>
      <w:r>
        <w:t xml:space="preserve"> </w:t>
      </w:r>
      <w:proofErr w:type="spellStart"/>
      <w:r>
        <w:t>ներկայացնել</w:t>
      </w:r>
      <w:proofErr w:type="spellEnd"/>
      <w:r>
        <w:t xml:space="preserve"> </w:t>
      </w:r>
      <w:proofErr w:type="spellStart"/>
      <w:r>
        <w:t>տեղեկատվություն</w:t>
      </w:r>
      <w:proofErr w:type="spellEnd"/>
      <w:r>
        <w:t>․</w:t>
      </w:r>
    </w:p>
    <w:p w:rsidR="00EC5486" w:rsidRDefault="00B77CAC">
      <w:pPr>
        <w:pStyle w:val="BodyText"/>
        <w:spacing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proofErr w:type="gramStart"/>
      <w:r>
        <w:t>պատրաստել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անձի</w:t>
      </w:r>
      <w:proofErr w:type="spellEnd"/>
      <w:r>
        <w:rPr>
          <w:spacing w:val="-4"/>
        </w:rPr>
        <w:t xml:space="preserve"> </w:t>
      </w:r>
      <w:proofErr w:type="spellStart"/>
      <w:r>
        <w:t>քաղաքացիության</w:t>
      </w:r>
      <w:proofErr w:type="spellEnd"/>
      <w:r>
        <w:rPr>
          <w:spacing w:val="-4"/>
        </w:rPr>
        <w:t xml:space="preserve"> </w:t>
      </w:r>
      <w:proofErr w:type="spellStart"/>
      <w:r>
        <w:t>կամ</w:t>
      </w:r>
      <w:proofErr w:type="spellEnd"/>
      <w:r>
        <w:rPr>
          <w:spacing w:val="-4"/>
        </w:rPr>
        <w:t xml:space="preserve"> </w:t>
      </w:r>
      <w:proofErr w:type="spellStart"/>
      <w:r>
        <w:t>քաղաքացիության</w:t>
      </w:r>
      <w:proofErr w:type="spellEnd"/>
      <w:r>
        <w:rPr>
          <w:spacing w:val="-4"/>
        </w:rPr>
        <w:t xml:space="preserve"> </w:t>
      </w:r>
      <w:proofErr w:type="spellStart"/>
      <w:r>
        <w:t>վերաբերյալ</w:t>
      </w:r>
      <w:proofErr w:type="spellEnd"/>
      <w:r>
        <w:rPr>
          <w:spacing w:val="-4"/>
        </w:rPr>
        <w:t xml:space="preserve"> </w:t>
      </w:r>
      <w:proofErr w:type="spellStart"/>
      <w:r>
        <w:t>տեղեկությունների</w:t>
      </w:r>
      <w:proofErr w:type="spellEnd"/>
      <w:r>
        <w:rPr>
          <w:spacing w:val="-4"/>
        </w:rPr>
        <w:t xml:space="preserve"> </w:t>
      </w:r>
      <w:proofErr w:type="spellStart"/>
      <w:r>
        <w:t>բացակայության</w:t>
      </w:r>
      <w:proofErr w:type="spellEnd"/>
      <w:r>
        <w:rPr>
          <w:spacing w:val="-4"/>
        </w:rP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rPr>
          <w:spacing w:val="-2"/>
        </w:rPr>
        <w:t>տեղեկանքներ</w:t>
      </w:r>
      <w:proofErr w:type="spellEnd"/>
      <w:r>
        <w:rPr>
          <w:spacing w:val="-2"/>
        </w:rPr>
        <w:t>.</w:t>
      </w:r>
    </w:p>
    <w:p w:rsidR="00EC5486" w:rsidRDefault="00B77CAC">
      <w:pPr>
        <w:pStyle w:val="BodyText"/>
        <w:spacing w:line="235" w:lineRule="auto"/>
        <w:ind w:left="1229" w:right="228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proofErr w:type="gramStart"/>
      <w:r>
        <w:t>դիվանագիտական</w:t>
      </w:r>
      <w:proofErr w:type="spellEnd"/>
      <w:proofErr w:type="gramEnd"/>
      <w:r>
        <w:t xml:space="preserve"> 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մարմիններից</w:t>
      </w:r>
      <w:proofErr w:type="spellEnd"/>
      <w:r>
        <w:t xml:space="preserve"> </w:t>
      </w:r>
      <w:proofErr w:type="spellStart"/>
      <w:r>
        <w:t>ուղարկված</w:t>
      </w:r>
      <w:proofErr w:type="spellEnd"/>
      <w:r>
        <w:t xml:space="preserve"> </w:t>
      </w:r>
      <w:proofErr w:type="spellStart"/>
      <w:r>
        <w:t>հարցումների</w:t>
      </w:r>
      <w:proofErr w:type="spellEnd"/>
      <w:r>
        <w:t xml:space="preserve"> </w:t>
      </w:r>
      <w:proofErr w:type="spellStart"/>
      <w:r>
        <w:t>հիման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ձևավորել</w:t>
      </w:r>
      <w:proofErr w:type="spellEnd"/>
      <w:r>
        <w:t xml:space="preserve"> </w:t>
      </w:r>
      <w:proofErr w:type="spellStart"/>
      <w:r>
        <w:t>օտարերկրյա</w:t>
      </w:r>
      <w:proofErr w:type="spellEnd"/>
      <w:r>
        <w:t xml:space="preserve"> </w:t>
      </w:r>
      <w:proofErr w:type="spellStart"/>
      <w:r>
        <w:t>պետություններում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քաղաքացիության</w:t>
      </w:r>
      <w:proofErr w:type="spellEnd"/>
      <w:r>
        <w:t xml:space="preserve"> </w:t>
      </w:r>
      <w:proofErr w:type="spellStart"/>
      <w:r>
        <w:t>առկայության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տեղեկությունների</w:t>
      </w:r>
      <w:proofErr w:type="spellEnd"/>
      <w:r>
        <w:t xml:space="preserve"> </w:t>
      </w:r>
      <w:proofErr w:type="spellStart"/>
      <w:r>
        <w:t>բացակայության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տեղեկանքներ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պատասխաններն</w:t>
      </w:r>
      <w:proofErr w:type="spellEnd"/>
      <w:r>
        <w:rPr>
          <w:spacing w:val="-4"/>
        </w:rPr>
        <w:t xml:space="preserve"> </w:t>
      </w:r>
      <w:proofErr w:type="spellStart"/>
      <w:r>
        <w:t>ինքնաշխատ</w:t>
      </w:r>
      <w:proofErr w:type="spellEnd"/>
      <w:r>
        <w:rPr>
          <w:spacing w:val="-4"/>
        </w:rPr>
        <w:t xml:space="preserve"> </w:t>
      </w:r>
      <w:proofErr w:type="spellStart"/>
      <w:r>
        <w:t>եղանակով</w:t>
      </w:r>
      <w:proofErr w:type="spellEnd"/>
      <w:r>
        <w:rPr>
          <w:spacing w:val="-4"/>
        </w:rPr>
        <w:t xml:space="preserve"> </w:t>
      </w:r>
      <w:proofErr w:type="spellStart"/>
      <w:r>
        <w:t>էլե</w:t>
      </w:r>
      <w:r>
        <w:t>կտրոնային</w:t>
      </w:r>
      <w:proofErr w:type="spellEnd"/>
      <w:r>
        <w:rPr>
          <w:spacing w:val="-4"/>
        </w:rPr>
        <w:t xml:space="preserve"> </w:t>
      </w:r>
      <w:proofErr w:type="spellStart"/>
      <w:r>
        <w:t>հյուպատոսական</w:t>
      </w:r>
      <w:proofErr w:type="spellEnd"/>
      <w:r>
        <w:rPr>
          <w:spacing w:val="-4"/>
        </w:rPr>
        <w:t xml:space="preserve"> </w:t>
      </w:r>
      <w:proofErr w:type="spellStart"/>
      <w:r>
        <w:t>համակարգի</w:t>
      </w:r>
      <w:proofErr w:type="spellEnd"/>
      <w:r>
        <w:rPr>
          <w:spacing w:val="-4"/>
        </w:rPr>
        <w:t xml:space="preserve"> </w:t>
      </w:r>
      <w:proofErr w:type="spellStart"/>
      <w:r>
        <w:t>միջոցով</w:t>
      </w:r>
      <w:proofErr w:type="spellEnd"/>
      <w:r>
        <w:rPr>
          <w:spacing w:val="-4"/>
        </w:rPr>
        <w:t xml:space="preserve"> </w:t>
      </w:r>
      <w:proofErr w:type="spellStart"/>
      <w:r>
        <w:t>ուղարկել</w:t>
      </w:r>
      <w:proofErr w:type="spellEnd"/>
      <w:r>
        <w:rPr>
          <w:spacing w:val="-4"/>
        </w:rPr>
        <w:t xml:space="preserve"> </w:t>
      </w:r>
      <w:r>
        <w:t xml:space="preserve">ՀՀ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գործերի</w:t>
      </w:r>
      <w:proofErr w:type="spellEnd"/>
      <w:r>
        <w:t xml:space="preserve"> </w:t>
      </w:r>
      <w:proofErr w:type="spellStart"/>
      <w:r>
        <w:t>նախարարություն</w:t>
      </w:r>
      <w:proofErr w:type="spellEnd"/>
      <w:r>
        <w:t>․</w:t>
      </w:r>
    </w:p>
    <w:p w:rsidR="00EC5486" w:rsidRDefault="00B77CAC">
      <w:pPr>
        <w:pStyle w:val="BodyText"/>
        <w:spacing w:line="235" w:lineRule="auto"/>
        <w:ind w:left="1229" w:right="228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proofErr w:type="gramStart"/>
      <w:r>
        <w:t>անձի</w:t>
      </w:r>
      <w:proofErr w:type="spellEnd"/>
      <w:proofErr w:type="gramEnd"/>
      <w:r>
        <w:t xml:space="preserve"> </w:t>
      </w:r>
      <w:proofErr w:type="spellStart"/>
      <w:r>
        <w:t>քաղաքացիությունը</w:t>
      </w:r>
      <w:proofErr w:type="spellEnd"/>
      <w:r>
        <w:t xml:space="preserve"> </w:t>
      </w:r>
      <w:proofErr w:type="spellStart"/>
      <w:r>
        <w:t>պարզելու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ՀՀ </w:t>
      </w:r>
      <w:proofErr w:type="spellStart"/>
      <w:r>
        <w:t>պետական</w:t>
      </w:r>
      <w:proofErr w:type="spellEnd"/>
      <w:r>
        <w:t xml:space="preserve"> և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մարմիններից</w:t>
      </w:r>
      <w:proofErr w:type="spellEnd"/>
      <w:r>
        <w:t xml:space="preserve"> </w:t>
      </w:r>
      <w:proofErr w:type="spellStart"/>
      <w:r>
        <w:t>ստանալ</w:t>
      </w:r>
      <w:proofErr w:type="spellEnd"/>
      <w:r>
        <w:t xml:space="preserve"> </w:t>
      </w:r>
      <w:proofErr w:type="spellStart"/>
      <w:r>
        <w:t>տեղեկություններ</w:t>
      </w:r>
      <w:proofErr w:type="spellEnd"/>
      <w:r>
        <w:t xml:space="preserve">՝ </w:t>
      </w:r>
      <w:proofErr w:type="spellStart"/>
      <w:r>
        <w:t>դիմումատուի</w:t>
      </w:r>
      <w:proofErr w:type="spellEnd"/>
      <w:r>
        <w:t xml:space="preserve">,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ծնողների</w:t>
      </w:r>
      <w:proofErr w:type="spellEnd"/>
      <w:r>
        <w:t xml:space="preserve"> </w:t>
      </w:r>
      <w:proofErr w:type="spellStart"/>
      <w:r>
        <w:t>ծննդյան</w:t>
      </w:r>
      <w:proofErr w:type="spellEnd"/>
      <w:r>
        <w:t xml:space="preserve"> </w:t>
      </w:r>
      <w:proofErr w:type="spellStart"/>
      <w:r>
        <w:t>վայրի</w:t>
      </w:r>
      <w:proofErr w:type="spellEnd"/>
      <w:r>
        <w:t xml:space="preserve">, </w:t>
      </w:r>
      <w:proofErr w:type="spellStart"/>
      <w:r>
        <w:t>ամուսնության</w:t>
      </w:r>
      <w:proofErr w:type="spellEnd"/>
      <w:r>
        <w:t xml:space="preserve">, </w:t>
      </w:r>
      <w:proofErr w:type="spellStart"/>
      <w:r>
        <w:t>Հայաստանում</w:t>
      </w:r>
      <w:proofErr w:type="spellEnd"/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ժամանակահատվածի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այլ</w:t>
      </w:r>
      <w:proofErr w:type="spellEnd"/>
      <w:r>
        <w:rPr>
          <w:spacing w:val="-4"/>
        </w:rPr>
        <w:t xml:space="preserve"> </w:t>
      </w:r>
      <w:proofErr w:type="spellStart"/>
      <w:r>
        <w:t>պետության</w:t>
      </w:r>
      <w:proofErr w:type="spellEnd"/>
      <w:r>
        <w:rPr>
          <w:spacing w:val="-4"/>
        </w:rPr>
        <w:t xml:space="preserve"> </w:t>
      </w:r>
      <w:proofErr w:type="spellStart"/>
      <w:r>
        <w:t>քաղաքացիություն</w:t>
      </w:r>
      <w:proofErr w:type="spellEnd"/>
      <w:r>
        <w:rPr>
          <w:spacing w:val="-4"/>
        </w:rPr>
        <w:t xml:space="preserve"> </w:t>
      </w:r>
      <w:proofErr w:type="spellStart"/>
      <w:r>
        <w:t>ունենալու</w:t>
      </w:r>
      <w:proofErr w:type="spellEnd"/>
      <w:r>
        <w:rPr>
          <w:spacing w:val="-4"/>
        </w:rPr>
        <w:t xml:space="preserve"> </w:t>
      </w:r>
      <w:proofErr w:type="spellStart"/>
      <w:r>
        <w:t>փաստի</w:t>
      </w:r>
      <w:proofErr w:type="spellEnd"/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proofErr w:type="spellStart"/>
      <w:r>
        <w:t>քաղաքացիությունը</w:t>
      </w:r>
      <w:proofErr w:type="spellEnd"/>
      <w:r>
        <w:rPr>
          <w:spacing w:val="-4"/>
        </w:rPr>
        <w:t xml:space="preserve"> </w:t>
      </w:r>
      <w:proofErr w:type="spellStart"/>
      <w:r>
        <w:t>որոշելու</w:t>
      </w:r>
      <w:proofErr w:type="spellEnd"/>
      <w:r>
        <w:rPr>
          <w:spacing w:val="-4"/>
        </w:rPr>
        <w:t xml:space="preserve"> </w:t>
      </w:r>
      <w:proofErr w:type="spellStart"/>
      <w:r>
        <w:t>համար</w:t>
      </w:r>
      <w:proofErr w:type="spellEnd"/>
      <w:r>
        <w:rPr>
          <w:spacing w:val="-4"/>
        </w:rPr>
        <w:t xml:space="preserve"> </w:t>
      </w:r>
      <w:proofErr w:type="spellStart"/>
      <w:r>
        <w:t>էական</w:t>
      </w:r>
      <w:proofErr w:type="spellEnd"/>
      <w:r>
        <w:t xml:space="preserve"> </w:t>
      </w:r>
      <w:proofErr w:type="spellStart"/>
      <w:r>
        <w:t>նշանակություն</w:t>
      </w:r>
      <w:proofErr w:type="spellEnd"/>
      <w:r>
        <w:t xml:space="preserve"> </w:t>
      </w:r>
      <w:proofErr w:type="spellStart"/>
      <w:r>
        <w:t>ունեցող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հանգամանքների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, </w:t>
      </w:r>
      <w:proofErr w:type="spellStart"/>
      <w:r>
        <w:t>ուսումնասիրել</w:t>
      </w:r>
      <w:proofErr w:type="spellEnd"/>
      <w:r>
        <w:t xml:space="preserve"> և </w:t>
      </w:r>
      <w:proofErr w:type="spellStart"/>
      <w:r>
        <w:t>արդյունքները</w:t>
      </w:r>
      <w:proofErr w:type="spellEnd"/>
      <w:r>
        <w:t xml:space="preserve"> </w:t>
      </w:r>
      <w:proofErr w:type="spellStart"/>
      <w:r>
        <w:t>ներկայացնել</w:t>
      </w:r>
      <w:proofErr w:type="spellEnd"/>
      <w:r>
        <w:t xml:space="preserve">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պետին</w:t>
      </w:r>
      <w:proofErr w:type="spellEnd"/>
      <w:r>
        <w:t>․</w:t>
      </w:r>
    </w:p>
    <w:p w:rsidR="00EC5486" w:rsidRDefault="00B77CAC">
      <w:pPr>
        <w:pStyle w:val="BodyText"/>
        <w:spacing w:line="267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  <w:szCs w:val="20"/>
        </w:rPr>
        <w:t xml:space="preserve"> </w:t>
      </w:r>
      <w:proofErr w:type="spellStart"/>
      <w:proofErr w:type="gramStart"/>
      <w:r>
        <w:t>դիմումի</w:t>
      </w:r>
      <w:proofErr w:type="spellEnd"/>
      <w:proofErr w:type="gramEnd"/>
      <w:r>
        <w:t xml:space="preserve"> </w:t>
      </w:r>
      <w:proofErr w:type="spellStart"/>
      <w:r>
        <w:t>քննարկման</w:t>
      </w:r>
      <w:proofErr w:type="spellEnd"/>
      <w:r>
        <w:t xml:space="preserve"> </w:t>
      </w:r>
      <w:proofErr w:type="spellStart"/>
      <w:r>
        <w:t>ընթացք</w:t>
      </w:r>
      <w:r>
        <w:t>ում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հետախուզման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հանգամանքը</w:t>
      </w:r>
      <w:proofErr w:type="spellEnd"/>
      <w:r>
        <w:t xml:space="preserve"> </w:t>
      </w:r>
      <w:proofErr w:type="spellStart"/>
      <w:r>
        <w:t>պարզելու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նախապատրաստել</w:t>
      </w:r>
      <w:proofErr w:type="spellEnd"/>
    </w:p>
    <w:p w:rsidR="00EC5486" w:rsidRDefault="00B77CAC">
      <w:pPr>
        <w:pStyle w:val="BodyText"/>
        <w:spacing w:line="235" w:lineRule="auto"/>
        <w:ind w:left="989" w:right="283" w:firstLine="240"/>
      </w:pPr>
      <w:proofErr w:type="spellStart"/>
      <w:proofErr w:type="gramStart"/>
      <w:r>
        <w:t>հետախուզվող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անձի</w:t>
      </w:r>
      <w:proofErr w:type="spellEnd"/>
      <w:r>
        <w:rPr>
          <w:spacing w:val="-4"/>
        </w:rPr>
        <w:t xml:space="preserve"> </w:t>
      </w:r>
      <w:proofErr w:type="spellStart"/>
      <w:r>
        <w:t>հայտնաբերման</w:t>
      </w:r>
      <w:proofErr w:type="spellEnd"/>
      <w:r>
        <w:rPr>
          <w:spacing w:val="-4"/>
        </w:rPr>
        <w:t xml:space="preserve"> </w:t>
      </w:r>
      <w:proofErr w:type="spellStart"/>
      <w:r>
        <w:t>մասին</w:t>
      </w:r>
      <w:proofErr w:type="spellEnd"/>
      <w:r>
        <w:rPr>
          <w:spacing w:val="-4"/>
        </w:rPr>
        <w:t xml:space="preserve"> </w:t>
      </w:r>
      <w:proofErr w:type="spellStart"/>
      <w:r>
        <w:t>գրություն</w:t>
      </w:r>
      <w:proofErr w:type="spellEnd"/>
      <w:r>
        <w:t>՝</w:t>
      </w:r>
      <w:r>
        <w:rPr>
          <w:spacing w:val="-4"/>
        </w:rPr>
        <w:t xml:space="preserve"> </w:t>
      </w:r>
      <w:proofErr w:type="spellStart"/>
      <w:r>
        <w:t>քրեական</w:t>
      </w:r>
      <w:proofErr w:type="spellEnd"/>
      <w:r>
        <w:rPr>
          <w:spacing w:val="-4"/>
        </w:rPr>
        <w:t xml:space="preserve"> </w:t>
      </w:r>
      <w:proofErr w:type="spellStart"/>
      <w:r>
        <w:t>վարույթ</w:t>
      </w:r>
      <w:proofErr w:type="spellEnd"/>
      <w:r>
        <w:rPr>
          <w:spacing w:val="-4"/>
        </w:rPr>
        <w:t xml:space="preserve"> </w:t>
      </w:r>
      <w:proofErr w:type="spellStart"/>
      <w:r>
        <w:t>իրականացնող</w:t>
      </w:r>
      <w:proofErr w:type="spellEnd"/>
      <w:r>
        <w:rPr>
          <w:spacing w:val="-4"/>
        </w:rPr>
        <w:t xml:space="preserve"> </w:t>
      </w:r>
      <w:proofErr w:type="spellStart"/>
      <w:r>
        <w:t>մարմիններին</w:t>
      </w:r>
      <w:proofErr w:type="spellEnd"/>
      <w:r>
        <w:rPr>
          <w:spacing w:val="-4"/>
        </w:rPr>
        <w:t xml:space="preserve"> </w:t>
      </w:r>
      <w:proofErr w:type="spellStart"/>
      <w:r>
        <w:t>տեղեկացնելու</w:t>
      </w:r>
      <w:proofErr w:type="spellEnd"/>
      <w:r>
        <w:rPr>
          <w:spacing w:val="-4"/>
        </w:rPr>
        <w:t xml:space="preserve"> </w:t>
      </w:r>
      <w:proofErr w:type="spellStart"/>
      <w:r>
        <w:t>համար</w:t>
      </w:r>
      <w:proofErr w:type="spellEnd"/>
      <w:r>
        <w:t xml:space="preserve"> </w:t>
      </w: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ստուգել</w:t>
      </w:r>
      <w:proofErr w:type="spellEnd"/>
      <w:r>
        <w:t xml:space="preserve"> </w:t>
      </w:r>
      <w:proofErr w:type="spellStart"/>
      <w:r>
        <w:t>ռեադմիսիոն</w:t>
      </w:r>
      <w:proofErr w:type="spellEnd"/>
      <w:r>
        <w:t xml:space="preserve"> </w:t>
      </w:r>
      <w:proofErr w:type="spellStart"/>
      <w:r>
        <w:t>համաձայնագրերի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 xml:space="preserve"> </w:t>
      </w:r>
      <w:proofErr w:type="spellStart"/>
      <w:r>
        <w:t>օտարերկրյա</w:t>
      </w:r>
      <w:proofErr w:type="spellEnd"/>
      <w:r>
        <w:t xml:space="preserve"> </w:t>
      </w:r>
      <w:proofErr w:type="spellStart"/>
      <w:r>
        <w:t>պետություններ</w:t>
      </w:r>
      <w:r>
        <w:t>ից</w:t>
      </w:r>
      <w:proofErr w:type="spellEnd"/>
      <w:r>
        <w:t xml:space="preserve"> </w:t>
      </w:r>
      <w:proofErr w:type="spellStart"/>
      <w:r>
        <w:t>ստացած</w:t>
      </w:r>
      <w:proofErr w:type="spellEnd"/>
      <w:r>
        <w:t xml:space="preserve"> </w:t>
      </w:r>
      <w:proofErr w:type="spellStart"/>
      <w:r>
        <w:t>դիմումում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անձի</w:t>
      </w:r>
      <w:proofErr w:type="spellEnd"/>
    </w:p>
    <w:p w:rsidR="00EC5486" w:rsidRDefault="00B77CAC">
      <w:pPr>
        <w:pStyle w:val="BodyText"/>
        <w:spacing w:line="235" w:lineRule="auto"/>
        <w:ind w:left="1229" w:right="228"/>
      </w:pPr>
      <w:proofErr w:type="spellStart"/>
      <w:proofErr w:type="gramStart"/>
      <w:r>
        <w:t>տվյալները</w:t>
      </w:r>
      <w:proofErr w:type="spellEnd"/>
      <w:proofErr w:type="gramEnd"/>
      <w:r>
        <w:t xml:space="preserve">՝ </w:t>
      </w:r>
      <w:proofErr w:type="spellStart"/>
      <w:r>
        <w:t>համեմատելով</w:t>
      </w:r>
      <w:proofErr w:type="spellEnd"/>
      <w:r>
        <w:t xml:space="preserve"> </w:t>
      </w:r>
      <w:proofErr w:type="spellStart"/>
      <w:r>
        <w:t>դրանք</w:t>
      </w:r>
      <w:proofErr w:type="spellEnd"/>
      <w:r>
        <w:t xml:space="preserve"> ՀՀ </w:t>
      </w:r>
      <w:proofErr w:type="spellStart"/>
      <w:r>
        <w:t>բնակչության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ռեգիստրում</w:t>
      </w:r>
      <w:proofErr w:type="spellEnd"/>
      <w:r>
        <w:t xml:space="preserve"> </w:t>
      </w:r>
      <w:proofErr w:type="spellStart"/>
      <w:r>
        <w:t>առկա</w:t>
      </w:r>
      <w:proofErr w:type="spellEnd"/>
      <w:r>
        <w:t xml:space="preserve"> </w:t>
      </w:r>
      <w:proofErr w:type="spellStart"/>
      <w:r>
        <w:t>տվյալների</w:t>
      </w:r>
      <w:proofErr w:type="spellEnd"/>
      <w:r>
        <w:t xml:space="preserve">, </w:t>
      </w:r>
      <w:proofErr w:type="spellStart"/>
      <w:r>
        <w:t>տարածքային</w:t>
      </w:r>
      <w:proofErr w:type="spellEnd"/>
      <w:r>
        <w:t xml:space="preserve"> </w:t>
      </w:r>
      <w:proofErr w:type="spellStart"/>
      <w:r>
        <w:t>ծառայություններում</w:t>
      </w:r>
      <w:proofErr w:type="spellEnd"/>
      <w:r>
        <w:rPr>
          <w:spacing w:val="-5"/>
        </w:rPr>
        <w:t xml:space="preserve"> </w:t>
      </w:r>
      <w:proofErr w:type="spellStart"/>
      <w:r>
        <w:t>պահվող</w:t>
      </w:r>
      <w:proofErr w:type="spellEnd"/>
      <w:r>
        <w:t>՝</w:t>
      </w:r>
      <w:r>
        <w:rPr>
          <w:spacing w:val="-5"/>
        </w:rPr>
        <w:t xml:space="preserve"> </w:t>
      </w:r>
      <w:proofErr w:type="spellStart"/>
      <w:r>
        <w:t>անձնագրերի</w:t>
      </w:r>
      <w:proofErr w:type="spellEnd"/>
      <w:r>
        <w:rPr>
          <w:spacing w:val="-5"/>
        </w:rPr>
        <w:t xml:space="preserve"> </w:t>
      </w:r>
      <w:proofErr w:type="spellStart"/>
      <w:r>
        <w:t>վերաբերյալ</w:t>
      </w:r>
      <w:proofErr w:type="spellEnd"/>
      <w:r>
        <w:rPr>
          <w:spacing w:val="-5"/>
        </w:rPr>
        <w:t xml:space="preserve"> </w:t>
      </w:r>
      <w:proofErr w:type="spellStart"/>
      <w:r>
        <w:t>դիմումներում</w:t>
      </w:r>
      <w:proofErr w:type="spellEnd"/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proofErr w:type="spellStart"/>
      <w:r>
        <w:t>հաշվառման</w:t>
      </w:r>
      <w:proofErr w:type="spellEnd"/>
      <w:r>
        <w:rPr>
          <w:spacing w:val="-5"/>
        </w:rPr>
        <w:t xml:space="preserve"> </w:t>
      </w:r>
      <w:proofErr w:type="spellStart"/>
      <w:r>
        <w:t>քարտերում</w:t>
      </w:r>
      <w:proofErr w:type="spellEnd"/>
      <w:r>
        <w:rPr>
          <w:spacing w:val="-5"/>
        </w:rPr>
        <w:t xml:space="preserve"> </w:t>
      </w:r>
      <w:proofErr w:type="spellStart"/>
      <w:r>
        <w:t>ամրագրված</w:t>
      </w:r>
      <w:proofErr w:type="spellEnd"/>
      <w:r>
        <w:t xml:space="preserve"> </w:t>
      </w:r>
      <w:proofErr w:type="spellStart"/>
      <w:r>
        <w:t>տեղեկությունների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՝ ՀՀ </w:t>
      </w:r>
      <w:proofErr w:type="spellStart"/>
      <w:r>
        <w:t>քաղաքացիություն</w:t>
      </w:r>
      <w:proofErr w:type="spellEnd"/>
      <w:r>
        <w:t xml:space="preserve"> </w:t>
      </w:r>
      <w:proofErr w:type="spellStart"/>
      <w:r>
        <w:t>ունենալու</w:t>
      </w:r>
      <w:proofErr w:type="spellEnd"/>
      <w:r>
        <w:t xml:space="preserve"> </w:t>
      </w:r>
      <w:proofErr w:type="spellStart"/>
      <w:r>
        <w:t>փաստի</w:t>
      </w:r>
      <w:proofErr w:type="spellEnd"/>
      <w:r>
        <w:t xml:space="preserve"> </w:t>
      </w:r>
      <w:proofErr w:type="spellStart"/>
      <w:r>
        <w:t>հաստատման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․</w:t>
      </w:r>
    </w:p>
    <w:p w:rsidR="00EC5486" w:rsidRDefault="00B77CAC">
      <w:pPr>
        <w:pStyle w:val="BodyText"/>
        <w:spacing w:line="235" w:lineRule="auto"/>
        <w:ind w:left="1229" w:right="228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proofErr w:type="gramStart"/>
      <w:r>
        <w:t>ռեադմիսիոն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համաձայնագրերի</w:t>
      </w:r>
      <w:proofErr w:type="spellEnd"/>
      <w:r>
        <w:rPr>
          <w:spacing w:val="-4"/>
        </w:rPr>
        <w:t xml:space="preserve"> </w:t>
      </w:r>
      <w:proofErr w:type="spellStart"/>
      <w:r>
        <w:t>շրջանակներում</w:t>
      </w:r>
      <w:proofErr w:type="spellEnd"/>
      <w:r>
        <w:rPr>
          <w:spacing w:val="-4"/>
        </w:rPr>
        <w:t xml:space="preserve"> </w:t>
      </w:r>
      <w:proofErr w:type="spellStart"/>
      <w:r>
        <w:t>օտարերկրյա</w:t>
      </w:r>
      <w:proofErr w:type="spellEnd"/>
      <w:r>
        <w:rPr>
          <w:spacing w:val="-4"/>
        </w:rPr>
        <w:t xml:space="preserve"> </w:t>
      </w:r>
      <w:proofErr w:type="spellStart"/>
      <w:r>
        <w:t>պետություններից</w:t>
      </w:r>
      <w:proofErr w:type="spellEnd"/>
      <w:r>
        <w:rPr>
          <w:spacing w:val="-4"/>
        </w:rPr>
        <w:t xml:space="preserve"> </w:t>
      </w:r>
      <w:proofErr w:type="spellStart"/>
      <w:r>
        <w:t>ստացած</w:t>
      </w:r>
      <w:proofErr w:type="spellEnd"/>
      <w:r>
        <w:rPr>
          <w:spacing w:val="-4"/>
        </w:rPr>
        <w:t xml:space="preserve"> </w:t>
      </w:r>
      <w:proofErr w:type="spellStart"/>
      <w:r>
        <w:t>դիմումում</w:t>
      </w:r>
      <w:proofErr w:type="spellEnd"/>
      <w:r>
        <w:rPr>
          <w:spacing w:val="-4"/>
        </w:rPr>
        <w:t xml:space="preserve"> </w:t>
      </w:r>
      <w:proofErr w:type="spellStart"/>
      <w:r>
        <w:t>նշված</w:t>
      </w:r>
      <w:proofErr w:type="spellEnd"/>
      <w:r>
        <w:rPr>
          <w:spacing w:val="-4"/>
        </w:rPr>
        <w:t xml:space="preserve"> </w:t>
      </w:r>
      <w:proofErr w:type="spellStart"/>
      <w:r>
        <w:t>անձի</w:t>
      </w:r>
      <w:proofErr w:type="spellEnd"/>
      <w:r>
        <w:t>`</w:t>
      </w:r>
      <w:r>
        <w:rPr>
          <w:spacing w:val="-4"/>
        </w:rPr>
        <w:t xml:space="preserve"> </w:t>
      </w:r>
      <w:r>
        <w:t xml:space="preserve">ՀՀ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հանդիսանալու</w:t>
      </w:r>
      <w:proofErr w:type="spellEnd"/>
      <w:r>
        <w:t xml:space="preserve"> </w:t>
      </w:r>
      <w:proofErr w:type="spellStart"/>
      <w:r>
        <w:t>փաստը</w:t>
      </w:r>
      <w:proofErr w:type="spellEnd"/>
      <w:r>
        <w:t xml:space="preserve"> </w:t>
      </w:r>
      <w:proofErr w:type="spellStart"/>
      <w:r>
        <w:t>հաստատվելու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տեղեկացնել</w:t>
      </w:r>
      <w:proofErr w:type="spellEnd"/>
      <w:r>
        <w:t xml:space="preserve"> </w:t>
      </w:r>
      <w:proofErr w:type="spellStart"/>
      <w:r>
        <w:t>օտ</w:t>
      </w:r>
      <w:r>
        <w:t>արերկրյա</w:t>
      </w:r>
      <w:proofErr w:type="spellEnd"/>
      <w:r>
        <w:t xml:space="preserve"> </w:t>
      </w:r>
      <w:proofErr w:type="spellStart"/>
      <w:r>
        <w:t>պետությունում</w:t>
      </w:r>
      <w:proofErr w:type="spellEnd"/>
      <w:r>
        <w:t xml:space="preserve"> </w:t>
      </w:r>
      <w:r>
        <w:rPr>
          <w:spacing w:val="-5"/>
        </w:rPr>
        <w:t>ՀՀ</w:t>
      </w:r>
    </w:p>
    <w:p w:rsidR="00EC5486" w:rsidRDefault="00B77CAC">
      <w:pPr>
        <w:pStyle w:val="BodyText"/>
        <w:spacing w:line="235" w:lineRule="auto"/>
        <w:ind w:left="1229"/>
      </w:pPr>
      <w:proofErr w:type="spellStart"/>
      <w:proofErr w:type="gramStart"/>
      <w:r>
        <w:t>դիվանագիտական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ներկայացուցչությանը</w:t>
      </w:r>
      <w:proofErr w:type="spellEnd"/>
      <w:r>
        <w:rPr>
          <w:spacing w:val="-5"/>
        </w:rPr>
        <w:t xml:space="preserve"> </w:t>
      </w:r>
      <w:proofErr w:type="spellStart"/>
      <w:r>
        <w:t>կամ</w:t>
      </w:r>
      <w:proofErr w:type="spellEnd"/>
      <w:r>
        <w:rPr>
          <w:spacing w:val="-5"/>
        </w:rPr>
        <w:t xml:space="preserve"> </w:t>
      </w:r>
      <w:proofErr w:type="spellStart"/>
      <w:r>
        <w:t>հյուպատոսական</w:t>
      </w:r>
      <w:proofErr w:type="spellEnd"/>
      <w:r>
        <w:rPr>
          <w:spacing w:val="-5"/>
        </w:rPr>
        <w:t xml:space="preserve"> </w:t>
      </w:r>
      <w:proofErr w:type="spellStart"/>
      <w:r>
        <w:t>հիմնարկին</w:t>
      </w:r>
      <w:proofErr w:type="spellEnd"/>
      <w:r>
        <w:t>՝</w:t>
      </w:r>
      <w:r>
        <w:rPr>
          <w:spacing w:val="-5"/>
        </w:rPr>
        <w:t xml:space="preserve"> </w:t>
      </w:r>
      <w:proofErr w:type="spellStart"/>
      <w:r>
        <w:t>վերադարձի</w:t>
      </w:r>
      <w:proofErr w:type="spellEnd"/>
      <w:r>
        <w:rPr>
          <w:spacing w:val="-5"/>
        </w:rPr>
        <w:t xml:space="preserve"> </w:t>
      </w:r>
      <w:proofErr w:type="spellStart"/>
      <w:r>
        <w:t>համար</w:t>
      </w:r>
      <w:proofErr w:type="spellEnd"/>
      <w:r>
        <w:rPr>
          <w:spacing w:val="-5"/>
        </w:rPr>
        <w:t xml:space="preserve"> </w:t>
      </w:r>
      <w:proofErr w:type="spellStart"/>
      <w:r>
        <w:t>անհրաժեշտ</w:t>
      </w:r>
      <w:proofErr w:type="spellEnd"/>
      <w:r>
        <w:rPr>
          <w:spacing w:val="-5"/>
        </w:rPr>
        <w:t xml:space="preserve"> </w:t>
      </w:r>
      <w:proofErr w:type="spellStart"/>
      <w:r>
        <w:t>ճամփորդական</w:t>
      </w:r>
      <w:proofErr w:type="spellEnd"/>
      <w:r>
        <w:t xml:space="preserve"> </w:t>
      </w:r>
      <w:proofErr w:type="spellStart"/>
      <w:r>
        <w:t>փաստաթուղթ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․</w:t>
      </w:r>
    </w:p>
    <w:p w:rsidR="00EC5486" w:rsidRDefault="00B77CAC">
      <w:pPr>
        <w:pStyle w:val="BodyText"/>
        <w:spacing w:line="268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  <w:szCs w:val="20"/>
        </w:rPr>
        <w:t xml:space="preserve"> </w:t>
      </w:r>
      <w:proofErr w:type="spellStart"/>
      <w:proofErr w:type="gramStart"/>
      <w:r>
        <w:t>մինչև</w:t>
      </w:r>
      <w:proofErr w:type="spellEnd"/>
      <w:proofErr w:type="gramEnd"/>
      <w:r>
        <w:t xml:space="preserve"> ՀՀ </w:t>
      </w:r>
      <w:proofErr w:type="spellStart"/>
      <w:r>
        <w:t>վերադարձվող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վերջնական</w:t>
      </w:r>
      <w:proofErr w:type="spellEnd"/>
      <w:r>
        <w:t xml:space="preserve"> </w:t>
      </w:r>
      <w:proofErr w:type="spellStart"/>
      <w:r>
        <w:t>կազմի</w:t>
      </w:r>
      <w:proofErr w:type="spellEnd"/>
      <w:r>
        <w:t xml:space="preserve"> </w:t>
      </w:r>
      <w:proofErr w:type="spellStart"/>
      <w:r>
        <w:t>հաստատումը</w:t>
      </w:r>
      <w:proofErr w:type="spellEnd"/>
      <w:r>
        <w:t xml:space="preserve">, </w:t>
      </w:r>
      <w:proofErr w:type="spellStart"/>
      <w:r>
        <w:t>օտարերկրյա</w:t>
      </w:r>
      <w:proofErr w:type="spellEnd"/>
      <w:r>
        <w:t xml:space="preserve"> </w:t>
      </w:r>
      <w:proofErr w:type="spellStart"/>
      <w:r>
        <w:t>պետության</w:t>
      </w:r>
      <w:proofErr w:type="spellEnd"/>
      <w:r>
        <w:t xml:space="preserve"> </w:t>
      </w:r>
      <w:proofErr w:type="spellStart"/>
      <w:r>
        <w:t>իրավասու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հետ</w:t>
      </w:r>
      <w:proofErr w:type="spellEnd"/>
    </w:p>
    <w:p w:rsidR="00EC5486" w:rsidRDefault="00B77CAC">
      <w:pPr>
        <w:pStyle w:val="BodyText"/>
        <w:spacing w:line="235" w:lineRule="auto"/>
        <w:ind w:left="1229" w:right="283"/>
      </w:pPr>
      <w:proofErr w:type="spellStart"/>
      <w:proofErr w:type="gramStart"/>
      <w:r>
        <w:t>նամակագրության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միջոցով</w:t>
      </w:r>
      <w:proofErr w:type="spellEnd"/>
      <w:r>
        <w:rPr>
          <w:spacing w:val="-4"/>
        </w:rPr>
        <w:t xml:space="preserve"> </w:t>
      </w:r>
      <w:proofErr w:type="spellStart"/>
      <w:r>
        <w:t>ճշտել</w:t>
      </w:r>
      <w:proofErr w:type="spellEnd"/>
      <w:r>
        <w:rPr>
          <w:spacing w:val="-4"/>
        </w:rPr>
        <w:t xml:space="preserve"> </w:t>
      </w:r>
      <w:proofErr w:type="spellStart"/>
      <w:r>
        <w:t>նախնական</w:t>
      </w:r>
      <w:proofErr w:type="spellEnd"/>
      <w:r>
        <w:rPr>
          <w:spacing w:val="40"/>
        </w:rPr>
        <w:t xml:space="preserve"> </w:t>
      </w:r>
      <w:proofErr w:type="spellStart"/>
      <w:r>
        <w:t>տեղեկություններ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վերադարձվող</w:t>
      </w:r>
      <w:proofErr w:type="spellEnd"/>
      <w:r>
        <w:rPr>
          <w:spacing w:val="-4"/>
        </w:rPr>
        <w:t xml:space="preserve"> </w:t>
      </w:r>
      <w:proofErr w:type="spellStart"/>
      <w:r>
        <w:t>անձանց</w:t>
      </w:r>
      <w:proofErr w:type="spellEnd"/>
      <w:r>
        <w:rPr>
          <w:spacing w:val="-4"/>
        </w:rPr>
        <w:t xml:space="preserve"> </w:t>
      </w:r>
      <w:proofErr w:type="spellStart"/>
      <w:r>
        <w:t>կազմը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թռիչքի</w:t>
      </w:r>
      <w:proofErr w:type="spellEnd"/>
      <w:r>
        <w:rPr>
          <w:spacing w:val="-4"/>
        </w:rPr>
        <w:t xml:space="preserve"> </w:t>
      </w:r>
      <w:proofErr w:type="spellStart"/>
      <w:r>
        <w:t>ամսաթիվը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մեկնման</w:t>
      </w:r>
      <w:proofErr w:type="spellEnd"/>
      <w:r>
        <w:t xml:space="preserve"> և </w:t>
      </w:r>
      <w:proofErr w:type="spellStart"/>
      <w:r>
        <w:t>ժամանման</w:t>
      </w:r>
      <w:proofErr w:type="spellEnd"/>
      <w:r>
        <w:t xml:space="preserve"> </w:t>
      </w:r>
      <w:proofErr w:type="spellStart"/>
      <w:r>
        <w:t>տեղը</w:t>
      </w:r>
      <w:proofErr w:type="spellEnd"/>
      <w:r>
        <w:t xml:space="preserve">, </w:t>
      </w:r>
      <w:proofErr w:type="spellStart"/>
      <w:r>
        <w:t>ժամը</w:t>
      </w:r>
      <w:proofErr w:type="spellEnd"/>
      <w:r>
        <w:t xml:space="preserve">, </w:t>
      </w:r>
      <w:proofErr w:type="spellStart"/>
      <w:r>
        <w:t>ինքնաթիռի</w:t>
      </w:r>
      <w:proofErr w:type="spellEnd"/>
      <w:r>
        <w:t xml:space="preserve"> </w:t>
      </w:r>
      <w:proofErr w:type="spellStart"/>
      <w:r>
        <w:t>համարը</w:t>
      </w:r>
      <w:proofErr w:type="spellEnd"/>
      <w:r>
        <w:t xml:space="preserve">) և </w:t>
      </w:r>
      <w:proofErr w:type="spellStart"/>
      <w:r>
        <w:t>այն</w:t>
      </w:r>
      <w:proofErr w:type="spellEnd"/>
      <w:r>
        <w:t xml:space="preserve"> </w:t>
      </w:r>
      <w:proofErr w:type="spellStart"/>
      <w:r>
        <w:t>փոխանցել</w:t>
      </w:r>
      <w:proofErr w:type="spellEnd"/>
      <w:r>
        <w:t xml:space="preserve">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պետին</w:t>
      </w:r>
      <w:proofErr w:type="spellEnd"/>
      <w:r>
        <w:t>․</w:t>
      </w:r>
    </w:p>
    <w:p w:rsidR="00EC5486" w:rsidRDefault="00B77CAC">
      <w:pPr>
        <w:pStyle w:val="BodyText"/>
        <w:spacing w:line="235" w:lineRule="auto"/>
        <w:ind w:left="1229" w:hanging="24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727284</wp:posOffset>
                </wp:positionV>
                <wp:extent cx="9191625" cy="190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57.266495pt;width:723.75pt;height:1.5pt;mso-position-horizontal-relative:page;mso-position-vertical-relative:paragraph;z-index:15729152" id="docshapegroup9" coordorigin="690,1145" coordsize="14475,30">
                <v:rect style="position:absolute;left:690;top:1145;width:14475;height:15" id="docshape10" filled="true" fillcolor="#999999" stroked="false">
                  <v:fill type="solid"/>
                </v:rect>
                <v:shape style="position:absolute;left:689;top:1145;width:14475;height:30" id="docshape11" coordorigin="690,1145" coordsize="14475,30" path="m15165,1145l15150,1160,690,1160,690,1175,15150,1175,15165,1175,15165,1160,15165,1145xe" filled="true" fillcolor="#ededed" stroked="false">
                  <v:path arrowok="t"/>
                  <v:fill type="solid"/>
                </v:shape>
                <v:shape style="position:absolute;left:690;top:1145;width:15;height:30" id="docshape12" coordorigin="690,1145" coordsize="15,30" path="m690,1175l690,1145,705,1145,705,1160,690,117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տրամադրել</w:t>
      </w:r>
      <w:proofErr w:type="spellEnd"/>
      <w:r>
        <w:rPr>
          <w:spacing w:val="-3"/>
        </w:rPr>
        <w:t xml:space="preserve"> </w:t>
      </w:r>
      <w:proofErr w:type="spellStart"/>
      <w:r>
        <w:t>խորհրդատվություն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գրավոր</w:t>
      </w:r>
      <w:proofErr w:type="spellEnd"/>
      <w:r>
        <w:rPr>
          <w:spacing w:val="-3"/>
        </w:rPr>
        <w:t xml:space="preserve"> </w:t>
      </w:r>
      <w:proofErr w:type="spellStart"/>
      <w:r>
        <w:t>կամ</w:t>
      </w:r>
      <w:proofErr w:type="spellEnd"/>
      <w:r>
        <w:rPr>
          <w:spacing w:val="-3"/>
        </w:rPr>
        <w:t xml:space="preserve"> </w:t>
      </w:r>
      <w:proofErr w:type="spellStart"/>
      <w:r>
        <w:t>բանավոր</w:t>
      </w:r>
      <w:proofErr w:type="spellEnd"/>
      <w:proofErr w:type="gramStart"/>
      <w:r>
        <w:t>)՝</w:t>
      </w:r>
      <w:proofErr w:type="gramEnd"/>
      <w:r>
        <w:rPr>
          <w:spacing w:val="-3"/>
        </w:rPr>
        <w:t xml:space="preserve"> </w:t>
      </w:r>
      <w:proofErr w:type="spellStart"/>
      <w:r>
        <w:t>քաղաքացի</w:t>
      </w:r>
      <w:proofErr w:type="spellEnd"/>
      <w:r>
        <w:rPr>
          <w:spacing w:val="-3"/>
        </w:rPr>
        <w:t xml:space="preserve"> </w:t>
      </w:r>
      <w:proofErr w:type="spellStart"/>
      <w:r>
        <w:t>հանդիսանալու</w:t>
      </w:r>
      <w:proofErr w:type="spellEnd"/>
      <w:r>
        <w:rPr>
          <w:spacing w:val="-3"/>
        </w:rPr>
        <w:t xml:space="preserve"> </w:t>
      </w:r>
      <w:proofErr w:type="spellStart"/>
      <w:r>
        <w:t>փաստի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ձեռք</w:t>
      </w:r>
      <w:proofErr w:type="spellEnd"/>
      <w:r>
        <w:rPr>
          <w:spacing w:val="-3"/>
        </w:rPr>
        <w:t xml:space="preserve"> </w:t>
      </w:r>
      <w:proofErr w:type="spellStart"/>
      <w:r>
        <w:t>բերելու</w:t>
      </w:r>
      <w:proofErr w:type="spellEnd"/>
      <w:r>
        <w:rPr>
          <w:spacing w:val="-3"/>
        </w:rPr>
        <w:t xml:space="preserve"> </w:t>
      </w:r>
      <w:proofErr w:type="spellStart"/>
      <w:r>
        <w:t>հիմքերի</w:t>
      </w:r>
      <w:proofErr w:type="spellEnd"/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proofErr w:type="spellStart"/>
      <w:r>
        <w:t>կարգի</w:t>
      </w:r>
      <w:proofErr w:type="spellEnd"/>
      <w:r>
        <w:t xml:space="preserve"> </w:t>
      </w:r>
      <w:proofErr w:type="spellStart"/>
      <w:r>
        <w:rPr>
          <w:spacing w:val="-2"/>
        </w:rPr>
        <w:t>վերաբերյալ</w:t>
      </w:r>
      <w:proofErr w:type="spellEnd"/>
      <w:r>
        <w:rPr>
          <w:spacing w:val="-2"/>
        </w:rPr>
        <w:t>։</w:t>
      </w:r>
    </w:p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  <w:spacing w:before="116"/>
      </w:pPr>
    </w:p>
    <w:p w:rsidR="00EC5486" w:rsidRDefault="00B77CAC">
      <w:pPr>
        <w:pStyle w:val="Heading1"/>
        <w:numPr>
          <w:ilvl w:val="0"/>
          <w:numId w:val="1"/>
        </w:numPr>
        <w:tabs>
          <w:tab w:val="left" w:pos="809"/>
        </w:tabs>
        <w:ind w:left="809"/>
      </w:pPr>
      <w:proofErr w:type="spellStart"/>
      <w:r>
        <w:t>Պաշտոնին</w:t>
      </w:r>
      <w:proofErr w:type="spellEnd"/>
      <w:r>
        <w:t xml:space="preserve"> </w:t>
      </w:r>
      <w:proofErr w:type="spellStart"/>
      <w:r>
        <w:t>ներկայացվող</w:t>
      </w:r>
      <w:proofErr w:type="spellEnd"/>
      <w:r>
        <w:t xml:space="preserve"> </w:t>
      </w:r>
      <w:proofErr w:type="spellStart"/>
      <w:r>
        <w:rPr>
          <w:spacing w:val="-2"/>
        </w:rPr>
        <w:t>պահանջներ</w:t>
      </w:r>
      <w:proofErr w:type="spellEnd"/>
    </w:p>
    <w:p w:rsidR="00EC5486" w:rsidRDefault="00B77CAC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Կրթություն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որակավորման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աստիճանը</w:t>
      </w:r>
      <w:proofErr w:type="spellEnd"/>
    </w:p>
    <w:p w:rsidR="00EC5486" w:rsidRDefault="00B77CAC">
      <w:pPr>
        <w:pStyle w:val="BodyText"/>
        <w:spacing w:before="234"/>
        <w:ind w:left="629"/>
      </w:pPr>
      <w:proofErr w:type="spellStart"/>
      <w:r>
        <w:t>Բարձրագույն</w:t>
      </w:r>
      <w:proofErr w:type="spellEnd"/>
      <w:r>
        <w:t xml:space="preserve"> </w:t>
      </w:r>
      <w:proofErr w:type="spellStart"/>
      <w:r>
        <w:rPr>
          <w:spacing w:val="-2"/>
        </w:rPr>
        <w:t>կրթություն</w:t>
      </w:r>
      <w:proofErr w:type="spellEnd"/>
    </w:p>
    <w:p w:rsidR="00EC5486" w:rsidRDefault="00B77CAC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rPr>
          <w:spacing w:val="-2"/>
        </w:rPr>
        <w:t>գիտելիքները</w:t>
      </w:r>
      <w:proofErr w:type="spellEnd"/>
    </w:p>
    <w:p w:rsidR="00EC5486" w:rsidRDefault="00B77CAC">
      <w:pPr>
        <w:pStyle w:val="BodyText"/>
        <w:spacing w:before="234"/>
        <w:ind w:left="629"/>
      </w:pPr>
      <w:proofErr w:type="spellStart"/>
      <w:r>
        <w:t>Ունի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գիտելիքներ</w:t>
      </w:r>
      <w:proofErr w:type="spellEnd"/>
    </w:p>
    <w:p w:rsidR="00EC5486" w:rsidRDefault="00B77CAC">
      <w:pPr>
        <w:pStyle w:val="Heading1"/>
        <w:numPr>
          <w:ilvl w:val="1"/>
          <w:numId w:val="1"/>
        </w:numPr>
        <w:tabs>
          <w:tab w:val="left" w:pos="989"/>
        </w:tabs>
        <w:spacing w:before="72"/>
        <w:ind w:left="989"/>
      </w:pP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ստաժ</w:t>
      </w:r>
      <w:proofErr w:type="spellEnd"/>
      <w:r>
        <w:t xml:space="preserve">, </w:t>
      </w:r>
      <w:proofErr w:type="spellStart"/>
      <w:r>
        <w:t>ա</w:t>
      </w:r>
      <w:r>
        <w:t>շխատանքի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 </w:t>
      </w:r>
      <w:proofErr w:type="spellStart"/>
      <w:r>
        <w:rPr>
          <w:spacing w:val="-2"/>
        </w:rPr>
        <w:t>փորձը</w:t>
      </w:r>
      <w:proofErr w:type="spellEnd"/>
    </w:p>
    <w:p w:rsidR="00EC5486" w:rsidRDefault="00B77CAC">
      <w:pPr>
        <w:pStyle w:val="BodyText"/>
        <w:spacing w:before="238" w:line="235" w:lineRule="auto"/>
        <w:ind w:left="629"/>
      </w:pPr>
      <w:proofErr w:type="spellStart"/>
      <w:r>
        <w:t>Հանրային</w:t>
      </w:r>
      <w:proofErr w:type="spellEnd"/>
      <w:r>
        <w:rPr>
          <w:spacing w:val="-4"/>
        </w:rPr>
        <w:t xml:space="preserve"> </w:t>
      </w:r>
      <w:proofErr w:type="spellStart"/>
      <w:r>
        <w:t>ծառայության</w:t>
      </w:r>
      <w:proofErr w:type="spellEnd"/>
      <w:r>
        <w:rPr>
          <w:spacing w:val="-4"/>
        </w:rPr>
        <w:t xml:space="preserve"> </w:t>
      </w:r>
      <w:proofErr w:type="spellStart"/>
      <w:r>
        <w:t>առնվազն</w:t>
      </w:r>
      <w:proofErr w:type="spellEnd"/>
      <w:r>
        <w:rPr>
          <w:spacing w:val="-4"/>
        </w:rPr>
        <w:t xml:space="preserve"> </w:t>
      </w:r>
      <w:proofErr w:type="spellStart"/>
      <w:r>
        <w:t>մեկ</w:t>
      </w:r>
      <w:proofErr w:type="spellEnd"/>
      <w:r>
        <w:rPr>
          <w:spacing w:val="-4"/>
        </w:rPr>
        <w:t xml:space="preserve"> </w:t>
      </w:r>
      <w:proofErr w:type="spellStart"/>
      <w:r>
        <w:t>տարվա</w:t>
      </w:r>
      <w:proofErr w:type="spellEnd"/>
      <w:r>
        <w:rPr>
          <w:spacing w:val="-4"/>
        </w:rPr>
        <w:t xml:space="preserve"> </w:t>
      </w:r>
      <w:proofErr w:type="spellStart"/>
      <w:r>
        <w:t>ստաժ</w:t>
      </w:r>
      <w:proofErr w:type="spellEnd"/>
      <w:r>
        <w:rPr>
          <w:spacing w:val="-4"/>
        </w:rPr>
        <w:t xml:space="preserve"> </w:t>
      </w:r>
      <w:proofErr w:type="spellStart"/>
      <w:r>
        <w:t>կամ</w:t>
      </w:r>
      <w:proofErr w:type="spellEnd"/>
      <w:r>
        <w:rPr>
          <w:spacing w:val="-4"/>
        </w:rPr>
        <w:t xml:space="preserve"> </w:t>
      </w:r>
      <w:proofErr w:type="spellStart"/>
      <w:r>
        <w:t>մեկ</w:t>
      </w:r>
      <w:proofErr w:type="spellEnd"/>
      <w:r>
        <w:rPr>
          <w:spacing w:val="-4"/>
        </w:rPr>
        <w:t xml:space="preserve"> </w:t>
      </w:r>
      <w:proofErr w:type="spellStart"/>
      <w:r>
        <w:t>տարվա</w:t>
      </w:r>
      <w:proofErr w:type="spellEnd"/>
      <w:r>
        <w:rPr>
          <w:spacing w:val="-4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4"/>
        </w:rPr>
        <w:t xml:space="preserve"> </w:t>
      </w:r>
      <w:proofErr w:type="spellStart"/>
      <w:r>
        <w:t>աշխատանքային</w:t>
      </w:r>
      <w:proofErr w:type="spellEnd"/>
      <w:r>
        <w:rPr>
          <w:spacing w:val="-4"/>
        </w:rPr>
        <w:t xml:space="preserve"> </w:t>
      </w:r>
      <w:proofErr w:type="spellStart"/>
      <w:r>
        <w:t>ստաժ</w:t>
      </w:r>
      <w:proofErr w:type="spellEnd"/>
      <w:r>
        <w:rPr>
          <w:spacing w:val="-4"/>
        </w:rP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փաստաթղթավարության</w:t>
      </w:r>
      <w:proofErr w:type="spellEnd"/>
      <w:r>
        <w:t xml:space="preserve"> </w:t>
      </w:r>
      <w:proofErr w:type="spellStart"/>
      <w:r>
        <w:t>բնագավառում</w:t>
      </w:r>
      <w:proofErr w:type="spellEnd"/>
      <w:r>
        <w:t xml:space="preserve">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ստաժ</w:t>
      </w:r>
      <w:proofErr w:type="spellEnd"/>
      <w:r>
        <w:t>:</w:t>
      </w:r>
    </w:p>
    <w:p w:rsidR="00EC5486" w:rsidRDefault="00B77CAC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proofErr w:type="spellStart"/>
      <w:r>
        <w:t>Անհրաժեշտ</w:t>
      </w:r>
      <w:proofErr w:type="spellEnd"/>
      <w:r>
        <w:t xml:space="preserve"> </w:t>
      </w:r>
      <w:proofErr w:type="spellStart"/>
      <w:r>
        <w:rPr>
          <w:spacing w:val="-2"/>
        </w:rPr>
        <w:t>կոմպետենցիաներ</w:t>
      </w:r>
      <w:proofErr w:type="spellEnd"/>
    </w:p>
    <w:p w:rsidR="00EC5486" w:rsidRDefault="00B77CAC">
      <w:pPr>
        <w:pStyle w:val="BodyText"/>
        <w:spacing w:before="234" w:line="273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ԸՆԴՀԱՆՐԱԿԱՆ</w:t>
      </w:r>
    </w:p>
    <w:p w:rsidR="00EC5486" w:rsidRDefault="00B77CAC">
      <w:pPr>
        <w:pStyle w:val="BodyText"/>
        <w:spacing w:line="270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Խնդրի</w:t>
      </w:r>
      <w:proofErr w:type="spellEnd"/>
      <w:r>
        <w:t xml:space="preserve"> </w:t>
      </w:r>
      <w:proofErr w:type="spellStart"/>
      <w:r>
        <w:t>լուծում</w:t>
      </w:r>
      <w:proofErr w:type="spellEnd"/>
    </w:p>
    <w:p w:rsidR="00EC5486" w:rsidRDefault="00B77CAC">
      <w:pPr>
        <w:pStyle w:val="BodyText"/>
        <w:spacing w:before="1" w:line="235" w:lineRule="auto"/>
        <w:ind w:left="1582" w:right="9710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Հաշվետվությունների</w:t>
      </w:r>
      <w:proofErr w:type="spellEnd"/>
      <w:r>
        <w:rPr>
          <w:spacing w:val="-11"/>
        </w:rPr>
        <w:t xml:space="preserve"> </w:t>
      </w:r>
      <w:proofErr w:type="spellStart"/>
      <w:r>
        <w:t>մշակում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Բարեվարքություն</w:t>
      </w:r>
      <w:proofErr w:type="spellEnd"/>
    </w:p>
    <w:p w:rsidR="00EC5486" w:rsidRDefault="00B77CAC">
      <w:pPr>
        <w:pStyle w:val="BodyText"/>
        <w:spacing w:line="235" w:lineRule="auto"/>
        <w:ind w:left="989" w:right="7758" w:firstLine="59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Տեղեկատվության</w:t>
      </w:r>
      <w:proofErr w:type="spellEnd"/>
      <w:r>
        <w:rPr>
          <w:spacing w:val="-8"/>
        </w:rPr>
        <w:t xml:space="preserve"> </w:t>
      </w:r>
      <w:proofErr w:type="spellStart"/>
      <w:r>
        <w:t>հավաքագրում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վերլուծություն</w:t>
      </w:r>
      <w:proofErr w:type="spellEnd"/>
      <w:r>
        <w:t xml:space="preserve"> </w:t>
      </w: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ԸՆՏՐԱՆՔԱՅԻՆ</w:t>
      </w:r>
    </w:p>
    <w:p w:rsidR="00EC5486" w:rsidRDefault="00B77CAC">
      <w:pPr>
        <w:pStyle w:val="BodyText"/>
        <w:spacing w:line="235" w:lineRule="auto"/>
        <w:ind w:left="1582" w:right="9861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Կոնֆլիկտների</w:t>
      </w:r>
      <w:proofErr w:type="spellEnd"/>
      <w:r>
        <w:rPr>
          <w:spacing w:val="-11"/>
        </w:rPr>
        <w:t xml:space="preserve"> </w:t>
      </w:r>
      <w:proofErr w:type="spellStart"/>
      <w:r>
        <w:t>կառավարում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Բողոքների</w:t>
      </w:r>
      <w:proofErr w:type="spellEnd"/>
      <w:r>
        <w:t xml:space="preserve"> </w:t>
      </w:r>
      <w:proofErr w:type="spellStart"/>
      <w:r>
        <w:t>բավարարում</w:t>
      </w:r>
      <w:proofErr w:type="spellEnd"/>
    </w:p>
    <w:p w:rsidR="00EC5486" w:rsidRDefault="00B77CAC">
      <w:pPr>
        <w:pStyle w:val="BodyText"/>
        <w:spacing w:line="268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Ժամանակի</w:t>
      </w:r>
      <w:proofErr w:type="spellEnd"/>
      <w:r>
        <w:t xml:space="preserve"> </w:t>
      </w:r>
      <w:proofErr w:type="spellStart"/>
      <w:r>
        <w:t>կառավարում</w:t>
      </w:r>
      <w:proofErr w:type="spellEnd"/>
    </w:p>
    <w:p w:rsidR="00EC5486" w:rsidRDefault="00B77CAC">
      <w:pPr>
        <w:pStyle w:val="BodyText"/>
        <w:spacing w:line="235" w:lineRule="auto"/>
        <w:ind w:left="1582" w:right="7560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proofErr w:type="spellStart"/>
      <w:r>
        <w:t>Ելույթների</w:t>
      </w:r>
      <w:proofErr w:type="spellEnd"/>
      <w:r>
        <w:rPr>
          <w:spacing w:val="-7"/>
        </w:rPr>
        <w:t xml:space="preserve"> </w:t>
      </w:r>
      <w:proofErr w:type="spellStart"/>
      <w:r>
        <w:t>նախապատրաստում</w:t>
      </w:r>
      <w:proofErr w:type="spellEnd"/>
      <w:r>
        <w:rPr>
          <w:spacing w:val="-7"/>
        </w:rPr>
        <w:t xml:space="preserve"> </w:t>
      </w:r>
      <w:r>
        <w:t>և</w:t>
      </w:r>
      <w:r>
        <w:rPr>
          <w:spacing w:val="-7"/>
        </w:rPr>
        <w:t xml:space="preserve"> </w:t>
      </w:r>
      <w:proofErr w:type="spellStart"/>
      <w:r>
        <w:t>կազմակերպում</w:t>
      </w:r>
      <w:proofErr w:type="spellEnd"/>
      <w: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նախապատրաստում</w:t>
      </w:r>
      <w:proofErr w:type="spellEnd"/>
    </w:p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</w:pPr>
    </w:p>
    <w:p w:rsidR="00EC5486" w:rsidRDefault="00EC5486">
      <w:pPr>
        <w:pStyle w:val="BodyText"/>
        <w:spacing w:before="85"/>
      </w:pPr>
    </w:p>
    <w:p w:rsidR="00EC5486" w:rsidRDefault="00B77CAC">
      <w:pPr>
        <w:pStyle w:val="Heading1"/>
        <w:numPr>
          <w:ilvl w:val="0"/>
          <w:numId w:val="1"/>
        </w:numPr>
        <w:tabs>
          <w:tab w:val="left" w:pos="809"/>
        </w:tabs>
        <w:ind w:left="80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-391080</wp:posOffset>
                </wp:positionV>
                <wp:extent cx="9191625" cy="190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-30.793713pt;width:723.75pt;height:1.5pt;mso-position-horizontal-relative:page;mso-position-vertical-relative:paragraph;z-index:15729664" id="docshapegroup13" coordorigin="690,-616" coordsize="14475,30">
                <v:rect style="position:absolute;left:690;top:-616;width:14475;height:15" id="docshape14" filled="true" fillcolor="#999999" stroked="false">
                  <v:fill type="solid"/>
                </v:rect>
                <v:shape style="position:absolute;left:689;top:-616;width:14475;height:30" id="docshape15" coordorigin="690,-616" coordsize="14475,30" path="m15165,-616l15150,-601,690,-601,690,-586,15150,-586,15165,-586,15165,-601,15165,-616xe" filled="true" fillcolor="#ededed" stroked="false">
                  <v:path arrowok="t"/>
                  <v:fill type="solid"/>
                </v:shape>
                <v:shape style="position:absolute;left:690;top:-616;width:15;height:30" id="docshape16" coordorigin="690,-616" coordsize="15,30" path="m690,-586l690,-616,705,-616,705,-601,690,-58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proofErr w:type="spellStart"/>
      <w:r>
        <w:t>Կազմակերպական</w:t>
      </w:r>
      <w:proofErr w:type="spellEnd"/>
      <w:r>
        <w:t xml:space="preserve"> </w:t>
      </w:r>
      <w:proofErr w:type="spellStart"/>
      <w:r>
        <w:rPr>
          <w:spacing w:val="-2"/>
        </w:rPr>
        <w:t>շրջանակ</w:t>
      </w:r>
      <w:proofErr w:type="spellEnd"/>
    </w:p>
    <w:p w:rsidR="00EC5486" w:rsidRDefault="00B77CAC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Աշխատանքի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կազմակերպման</w:t>
      </w:r>
      <w:proofErr w:type="spellEnd"/>
      <w:r>
        <w:rPr>
          <w:b/>
          <w:bCs/>
          <w:sz w:val="24"/>
          <w:szCs w:val="24"/>
        </w:rPr>
        <w:t xml:space="preserve"> և </w:t>
      </w:r>
      <w:proofErr w:type="spellStart"/>
      <w:r>
        <w:rPr>
          <w:b/>
          <w:bCs/>
          <w:sz w:val="24"/>
          <w:szCs w:val="24"/>
        </w:rPr>
        <w:t>ղեկավարման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պատասխանատվությունը</w:t>
      </w:r>
      <w:proofErr w:type="spellEnd"/>
    </w:p>
    <w:p w:rsidR="00EC5486" w:rsidRDefault="00B77CAC">
      <w:pPr>
        <w:pStyle w:val="BodyText"/>
        <w:spacing w:before="238" w:line="235" w:lineRule="auto"/>
        <w:ind w:left="629" w:right="228"/>
      </w:pPr>
      <w:proofErr w:type="spellStart"/>
      <w:r>
        <w:t>Պատասխանատու</w:t>
      </w:r>
      <w:proofErr w:type="spellEnd"/>
      <w:r>
        <w:rPr>
          <w:spacing w:val="-5"/>
        </w:rPr>
        <w:t xml:space="preserve"> </w:t>
      </w:r>
      <w:r>
        <w:t>է</w:t>
      </w:r>
      <w:r>
        <w:rPr>
          <w:spacing w:val="-5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5"/>
        </w:rPr>
        <w:t xml:space="preserve"> </w:t>
      </w:r>
      <w:proofErr w:type="spellStart"/>
      <w:r>
        <w:t>ստորաբաժանման</w:t>
      </w:r>
      <w:proofErr w:type="spellEnd"/>
      <w:r>
        <w:rPr>
          <w:spacing w:val="-5"/>
        </w:rPr>
        <w:t xml:space="preserve"> </w:t>
      </w:r>
      <w:proofErr w:type="spellStart"/>
      <w:r>
        <w:t>աշխատանքների</w:t>
      </w:r>
      <w:proofErr w:type="spellEnd"/>
      <w:r>
        <w:rPr>
          <w:spacing w:val="-5"/>
        </w:rPr>
        <w:t xml:space="preserve"> </w:t>
      </w:r>
      <w:proofErr w:type="spellStart"/>
      <w:r>
        <w:t>վերջնարդյունքի</w:t>
      </w:r>
      <w:proofErr w:type="spellEnd"/>
      <w:r>
        <w:rPr>
          <w:spacing w:val="-5"/>
        </w:rPr>
        <w:t xml:space="preserve"> </w:t>
      </w:r>
      <w:proofErr w:type="spellStart"/>
      <w:r>
        <w:t>ապահովման</w:t>
      </w:r>
      <w:proofErr w:type="spellEnd"/>
      <w:r>
        <w:rPr>
          <w:spacing w:val="-5"/>
        </w:rPr>
        <w:t xml:space="preserve"> </w:t>
      </w:r>
      <w:proofErr w:type="spellStart"/>
      <w:r>
        <w:t>մասնակցության</w:t>
      </w:r>
      <w:proofErr w:type="spellEnd"/>
      <w:r>
        <w:rPr>
          <w:spacing w:val="-5"/>
        </w:rPr>
        <w:t xml:space="preserve"> </w:t>
      </w:r>
      <w:r>
        <w:t xml:space="preserve">և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և </w:t>
      </w:r>
      <w:proofErr w:type="spellStart"/>
      <w:r>
        <w:t>ապահովման</w:t>
      </w:r>
      <w:proofErr w:type="spellEnd"/>
      <w:r>
        <w:t xml:space="preserve"> և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օժանդակության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:</w:t>
      </w:r>
    </w:p>
    <w:p w:rsidR="00EC5486" w:rsidRDefault="00B77CAC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proofErr w:type="spellStart"/>
      <w:r>
        <w:lastRenderedPageBreak/>
        <w:t>Որոշումներ</w:t>
      </w:r>
      <w:proofErr w:type="spellEnd"/>
      <w:r>
        <w:t xml:space="preserve"> </w:t>
      </w:r>
      <w:proofErr w:type="spellStart"/>
      <w:r>
        <w:t>կայացնելու</w:t>
      </w:r>
      <w:proofErr w:type="spellEnd"/>
      <w:r>
        <w:t xml:space="preserve"> </w:t>
      </w:r>
      <w:proofErr w:type="spellStart"/>
      <w:r>
        <w:rPr>
          <w:spacing w:val="-2"/>
        </w:rPr>
        <w:t>լիազորությունները</w:t>
      </w:r>
      <w:proofErr w:type="spellEnd"/>
    </w:p>
    <w:p w:rsidR="00EC5486" w:rsidRDefault="00B77CAC">
      <w:pPr>
        <w:pStyle w:val="BodyText"/>
        <w:spacing w:before="238" w:line="235" w:lineRule="auto"/>
        <w:ind w:left="629"/>
      </w:pPr>
      <w:proofErr w:type="spellStart"/>
      <w:r>
        <w:t>Կայացնում</w:t>
      </w:r>
      <w:proofErr w:type="spellEnd"/>
      <w:r>
        <w:rPr>
          <w:spacing w:val="-5"/>
        </w:rPr>
        <w:t xml:space="preserve"> </w:t>
      </w:r>
      <w:r>
        <w:t>է</w:t>
      </w:r>
      <w:r>
        <w:rPr>
          <w:spacing w:val="-5"/>
        </w:rPr>
        <w:t xml:space="preserve"> </w:t>
      </w:r>
      <w:proofErr w:type="spellStart"/>
      <w:r>
        <w:t>որոշումներ</w:t>
      </w:r>
      <w:proofErr w:type="spellEnd"/>
      <w:r>
        <w:rPr>
          <w:spacing w:val="-5"/>
        </w:rPr>
        <w:t xml:space="preserve"> </w:t>
      </w:r>
      <w:proofErr w:type="spellStart"/>
      <w:r>
        <w:t>կառուցվածքային</w:t>
      </w:r>
      <w:proofErr w:type="spellEnd"/>
      <w:r>
        <w:rPr>
          <w:spacing w:val="-5"/>
        </w:rPr>
        <w:t xml:space="preserve"> </w:t>
      </w:r>
      <w:proofErr w:type="spellStart"/>
      <w:r>
        <w:t>ստորաբաժանման</w:t>
      </w:r>
      <w:proofErr w:type="spellEnd"/>
      <w:r>
        <w:rPr>
          <w:spacing w:val="-5"/>
        </w:rPr>
        <w:t xml:space="preserve"> </w:t>
      </w:r>
      <w:proofErr w:type="spellStart"/>
      <w:r>
        <w:t>աշխատանքների</w:t>
      </w:r>
      <w:proofErr w:type="spellEnd"/>
      <w:r>
        <w:rPr>
          <w:spacing w:val="-5"/>
        </w:rPr>
        <w:t xml:space="preserve"> </w:t>
      </w:r>
      <w:proofErr w:type="spellStart"/>
      <w:r>
        <w:t>վերջնարդյունքի</w:t>
      </w:r>
      <w:proofErr w:type="spellEnd"/>
      <w:r>
        <w:rPr>
          <w:spacing w:val="-5"/>
        </w:rPr>
        <w:t xml:space="preserve"> </w:t>
      </w:r>
      <w:proofErr w:type="spellStart"/>
      <w:r>
        <w:t>ապահովման</w:t>
      </w:r>
      <w:proofErr w:type="spellEnd"/>
      <w:r>
        <w:rPr>
          <w:spacing w:val="-5"/>
        </w:rPr>
        <w:t xml:space="preserve"> </w:t>
      </w:r>
      <w:proofErr w:type="spellStart"/>
      <w:r>
        <w:t>մասնակցության</w:t>
      </w:r>
      <w:proofErr w:type="spellEnd"/>
      <w:r>
        <w:rPr>
          <w:spacing w:val="-5"/>
        </w:rPr>
        <w:t xml:space="preserve"> </w:t>
      </w:r>
      <w:r>
        <w:t xml:space="preserve">և </w:t>
      </w:r>
      <w:proofErr w:type="spellStart"/>
      <w:r>
        <w:t>միջանկյալ</w:t>
      </w:r>
      <w:proofErr w:type="spellEnd"/>
      <w:r>
        <w:t xml:space="preserve"> </w:t>
      </w:r>
      <w:proofErr w:type="spellStart"/>
      <w:r>
        <w:t>արդյունքի</w:t>
      </w:r>
      <w:proofErr w:type="spellEnd"/>
      <w:r>
        <w:t xml:space="preserve"> </w:t>
      </w:r>
      <w:proofErr w:type="spellStart"/>
      <w:r>
        <w:t>ստեղծման</w:t>
      </w:r>
      <w:proofErr w:type="spellEnd"/>
      <w:r>
        <w:t xml:space="preserve"> և </w:t>
      </w:r>
      <w:proofErr w:type="spellStart"/>
      <w:r>
        <w:t>ապահովման</w:t>
      </w:r>
      <w:proofErr w:type="spellEnd"/>
      <w:r>
        <w:t xml:space="preserve"> և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օժանդակության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>:</w:t>
      </w:r>
    </w:p>
    <w:p w:rsidR="00EC5486" w:rsidRDefault="00B77CAC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rPr>
          <w:spacing w:val="-2"/>
        </w:rPr>
        <w:t>ազդեցությունը</w:t>
      </w:r>
      <w:proofErr w:type="spellEnd"/>
    </w:p>
    <w:p w:rsidR="00EC5486" w:rsidRDefault="00B77CAC">
      <w:pPr>
        <w:pStyle w:val="BodyText"/>
        <w:spacing w:before="239" w:line="235" w:lineRule="auto"/>
        <w:ind w:left="629"/>
      </w:pPr>
      <w:proofErr w:type="spellStart"/>
      <w:r>
        <w:t>Ունի</w:t>
      </w:r>
      <w:proofErr w:type="spellEnd"/>
      <w:r>
        <w:rPr>
          <w:spacing w:val="-5"/>
        </w:rPr>
        <w:t xml:space="preserve"> </w:t>
      </w:r>
      <w:proofErr w:type="spellStart"/>
      <w:r>
        <w:t>ազդեցություն</w:t>
      </w:r>
      <w:proofErr w:type="spellEnd"/>
      <w:r>
        <w:rPr>
          <w:spacing w:val="-5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5"/>
        </w:rPr>
        <w:t xml:space="preserve"> </w:t>
      </w:r>
      <w:proofErr w:type="spellStart"/>
      <w:r>
        <w:t>աշխատանքների</w:t>
      </w:r>
      <w:proofErr w:type="spellEnd"/>
      <w:r>
        <w:rPr>
          <w:spacing w:val="-5"/>
        </w:rPr>
        <w:t xml:space="preserve"> </w:t>
      </w:r>
      <w:proofErr w:type="spellStart"/>
      <w:r>
        <w:t>ապահովման</w:t>
      </w:r>
      <w:proofErr w:type="spellEnd"/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proofErr w:type="spellStart"/>
      <w:r>
        <w:t>որոշակի</w:t>
      </w:r>
      <w:proofErr w:type="spellEnd"/>
      <w:r>
        <w:rPr>
          <w:spacing w:val="-5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5"/>
        </w:rPr>
        <w:t xml:space="preserve"> </w:t>
      </w:r>
      <w:proofErr w:type="spellStart"/>
      <w:r>
        <w:t>գործառույթների</w:t>
      </w:r>
      <w:proofErr w:type="spellEnd"/>
      <w:r>
        <w:rPr>
          <w:spacing w:val="-5"/>
        </w:rP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rPr>
          <w:spacing w:val="-2"/>
        </w:rPr>
        <w:t>շրջանակներում</w:t>
      </w:r>
      <w:proofErr w:type="spellEnd"/>
      <w:r>
        <w:rPr>
          <w:spacing w:val="-2"/>
        </w:rPr>
        <w:t>:</w:t>
      </w:r>
    </w:p>
    <w:p w:rsidR="00EC5486" w:rsidRDefault="00B77CAC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proofErr w:type="spellStart"/>
      <w:r>
        <w:t>Շփումները</w:t>
      </w:r>
      <w:proofErr w:type="spellEnd"/>
      <w:r>
        <w:t xml:space="preserve"> և </w:t>
      </w:r>
      <w:proofErr w:type="spellStart"/>
      <w:r>
        <w:rPr>
          <w:spacing w:val="-2"/>
        </w:rPr>
        <w:t>ներկայացուցչությունը</w:t>
      </w:r>
      <w:proofErr w:type="spellEnd"/>
    </w:p>
    <w:p w:rsidR="00EC5486" w:rsidRDefault="00B77CAC">
      <w:pPr>
        <w:pStyle w:val="BodyText"/>
        <w:spacing w:before="76" w:line="235" w:lineRule="auto"/>
        <w:ind w:left="629"/>
      </w:pPr>
      <w:proofErr w:type="spellStart"/>
      <w:r>
        <w:t>Իր</w:t>
      </w:r>
      <w:proofErr w:type="spellEnd"/>
      <w:r>
        <w:t xml:space="preserve"> </w:t>
      </w:r>
      <w:proofErr w:type="spellStart"/>
      <w:r>
        <w:t>իրավասության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 xml:space="preserve"> </w:t>
      </w:r>
      <w:proofErr w:type="spellStart"/>
      <w:r>
        <w:t>շփվում</w:t>
      </w:r>
      <w:proofErr w:type="spellEnd"/>
      <w:r>
        <w:t xml:space="preserve"> և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ներկայացուցիչ</w:t>
      </w:r>
      <w:proofErr w:type="spellEnd"/>
      <w:r>
        <w:t xml:space="preserve"> </w:t>
      </w:r>
      <w:proofErr w:type="spellStart"/>
      <w:r>
        <w:t>հանդես</w:t>
      </w:r>
      <w:proofErr w:type="spellEnd"/>
      <w:r>
        <w:t xml:space="preserve"> է </w:t>
      </w:r>
      <w:proofErr w:type="spellStart"/>
      <w:r>
        <w:t>գալիս</w:t>
      </w:r>
      <w:proofErr w:type="spellEnd"/>
      <w:r>
        <w:t xml:space="preserve"> </w:t>
      </w:r>
      <w:proofErr w:type="spellStart"/>
      <w:r>
        <w:t>տվյալ</w:t>
      </w:r>
      <w:proofErr w:type="spellEnd"/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կառուցվածքային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ստորաբաժանումների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ինչպես</w:t>
      </w:r>
      <w:proofErr w:type="spellEnd"/>
      <w:r>
        <w:rPr>
          <w:spacing w:val="-4"/>
        </w:rPr>
        <w:t xml:space="preserve"> </w:t>
      </w:r>
      <w:proofErr w:type="spellStart"/>
      <w:r>
        <w:t>նաև</w:t>
      </w:r>
      <w:proofErr w:type="spellEnd"/>
      <w:r>
        <w:rPr>
          <w:spacing w:val="-4"/>
        </w:rPr>
        <w:t xml:space="preserve"> </w:t>
      </w:r>
      <w:proofErr w:type="spellStart"/>
      <w:r>
        <w:t>համապատասխան</w:t>
      </w:r>
      <w:proofErr w:type="spellEnd"/>
      <w:r>
        <w:rPr>
          <w:spacing w:val="-4"/>
        </w:rPr>
        <w:t xml:space="preserve"> </w:t>
      </w:r>
      <w:proofErr w:type="spellStart"/>
      <w:r>
        <w:t>մարմնից</w:t>
      </w:r>
      <w:proofErr w:type="spellEnd"/>
      <w:r>
        <w:rPr>
          <w:spacing w:val="-4"/>
        </w:rPr>
        <w:t xml:space="preserve"> </w:t>
      </w:r>
      <w:proofErr w:type="spellStart"/>
      <w:r>
        <w:t>դուրս</w:t>
      </w:r>
      <w:proofErr w:type="spellEnd"/>
      <w:r>
        <w:rPr>
          <w:spacing w:val="-4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4"/>
        </w:rPr>
        <w:t xml:space="preserve"> </w:t>
      </w:r>
      <w:proofErr w:type="spellStart"/>
      <w:r>
        <w:t>հարցերով</w:t>
      </w:r>
      <w:proofErr w:type="spellEnd"/>
      <w:r>
        <w:rPr>
          <w:spacing w:val="-4"/>
        </w:rPr>
        <w:t xml:space="preserve"> </w:t>
      </w:r>
      <w:proofErr w:type="spellStart"/>
      <w:r>
        <w:t>շփվում</w:t>
      </w:r>
      <w:proofErr w:type="spellEnd"/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proofErr w:type="spellStart"/>
      <w:r>
        <w:t>այլ</w:t>
      </w:r>
      <w:proofErr w:type="spellEnd"/>
      <w:r>
        <w:rPr>
          <w:spacing w:val="-4"/>
        </w:rPr>
        <w:t xml:space="preserve"> </w:t>
      </w:r>
      <w:proofErr w:type="spellStart"/>
      <w:r>
        <w:t>մարմինների</w:t>
      </w:r>
      <w:proofErr w:type="spellEnd"/>
      <w:r>
        <w:rPr>
          <w:spacing w:val="-4"/>
        </w:rPr>
        <w:t xml:space="preserve"> </w:t>
      </w:r>
      <w:r>
        <w:t xml:space="preserve">և </w:t>
      </w:r>
      <w:proofErr w:type="spellStart"/>
      <w:r>
        <w:t>ներկայացուցիչների</w:t>
      </w:r>
      <w:proofErr w:type="spellEnd"/>
      <w:r>
        <w:t xml:space="preserve"> </w:t>
      </w:r>
      <w:proofErr w:type="spellStart"/>
      <w:r>
        <w:t>հետ</w:t>
      </w:r>
      <w:proofErr w:type="spellEnd"/>
      <w:r>
        <w:t>:</w:t>
      </w:r>
    </w:p>
    <w:p w:rsidR="00EC5486" w:rsidRDefault="00B77CAC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proofErr w:type="spellStart"/>
      <w:r>
        <w:t>Խնդիրների</w:t>
      </w:r>
      <w:proofErr w:type="spellEnd"/>
      <w:r>
        <w:t xml:space="preserve"> </w:t>
      </w:r>
      <w:proofErr w:type="spellStart"/>
      <w:r>
        <w:t>բարդությունը</w:t>
      </w:r>
      <w:proofErr w:type="spellEnd"/>
      <w:r>
        <w:t xml:space="preserve"> և 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rPr>
          <w:spacing w:val="-2"/>
        </w:rPr>
        <w:t>լուծումը</w:t>
      </w:r>
      <w:proofErr w:type="spellEnd"/>
    </w:p>
    <w:p w:rsidR="00EC5486" w:rsidRDefault="00B77CAC">
      <w:pPr>
        <w:pStyle w:val="BodyText"/>
        <w:spacing w:before="239" w:line="235" w:lineRule="auto"/>
        <w:ind w:left="629"/>
      </w:pPr>
      <w:proofErr w:type="spellStart"/>
      <w:r>
        <w:t>Իր</w:t>
      </w:r>
      <w:proofErr w:type="spellEnd"/>
      <w:r>
        <w:rPr>
          <w:spacing w:val="-3"/>
        </w:rPr>
        <w:t xml:space="preserve"> </w:t>
      </w:r>
      <w:proofErr w:type="spellStart"/>
      <w:r>
        <w:t>լիազորությունների</w:t>
      </w:r>
      <w:proofErr w:type="spellEnd"/>
      <w:r>
        <w:rPr>
          <w:spacing w:val="-3"/>
        </w:rPr>
        <w:t xml:space="preserve"> </w:t>
      </w:r>
      <w:proofErr w:type="spellStart"/>
      <w:r>
        <w:t>շրջանակներում</w:t>
      </w:r>
      <w:proofErr w:type="spellEnd"/>
      <w:r>
        <w:rPr>
          <w:spacing w:val="-3"/>
        </w:rPr>
        <w:t xml:space="preserve"> </w:t>
      </w:r>
      <w:proofErr w:type="spellStart"/>
      <w:r>
        <w:t>բացահայտում</w:t>
      </w:r>
      <w:proofErr w:type="spellEnd"/>
      <w:r>
        <w:rPr>
          <w:spacing w:val="-3"/>
        </w:rPr>
        <w:t xml:space="preserve"> </w:t>
      </w:r>
      <w:r>
        <w:t>է</w:t>
      </w:r>
      <w:r>
        <w:rPr>
          <w:spacing w:val="-3"/>
        </w:rPr>
        <w:t xml:space="preserve"> </w:t>
      </w:r>
      <w:proofErr w:type="spellStart"/>
      <w:r>
        <w:t>մասնագիտական</w:t>
      </w:r>
      <w:proofErr w:type="spellEnd"/>
      <w:r>
        <w:rPr>
          <w:spacing w:val="-3"/>
        </w:rPr>
        <w:t xml:space="preserve"> </w:t>
      </w:r>
      <w:proofErr w:type="spellStart"/>
      <w:r>
        <w:t>խնդիրներ</w:t>
      </w:r>
      <w:proofErr w:type="spellEnd"/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proofErr w:type="spellStart"/>
      <w:r>
        <w:t>այդ</w:t>
      </w:r>
      <w:proofErr w:type="spellEnd"/>
      <w:r>
        <w:rPr>
          <w:spacing w:val="-3"/>
        </w:rPr>
        <w:t xml:space="preserve"> </w:t>
      </w:r>
      <w:proofErr w:type="spellStart"/>
      <w:r>
        <w:t>խնդիրների</w:t>
      </w:r>
      <w:proofErr w:type="spellEnd"/>
      <w:r>
        <w:rPr>
          <w:spacing w:val="-3"/>
        </w:rPr>
        <w:t xml:space="preserve"> </w:t>
      </w:r>
      <w:proofErr w:type="spellStart"/>
      <w:r>
        <w:t>լուծման</w:t>
      </w:r>
      <w:proofErr w:type="spellEnd"/>
      <w:r>
        <w:rPr>
          <w:spacing w:val="-3"/>
        </w:rPr>
        <w:t xml:space="preserve"> </w:t>
      </w:r>
      <w:proofErr w:type="spellStart"/>
      <w:r>
        <w:t>մասով</w:t>
      </w:r>
      <w:proofErr w:type="spellEnd"/>
      <w:r>
        <w:rPr>
          <w:spacing w:val="-3"/>
        </w:rPr>
        <w:t xml:space="preserve"> </w:t>
      </w:r>
      <w:proofErr w:type="spellStart"/>
      <w:r>
        <w:t>տալիս</w:t>
      </w:r>
      <w:proofErr w:type="spellEnd"/>
      <w:r>
        <w:rPr>
          <w:spacing w:val="-3"/>
        </w:rPr>
        <w:t xml:space="preserve"> </w:t>
      </w:r>
      <w:r>
        <w:t xml:space="preserve">է </w:t>
      </w:r>
      <w:proofErr w:type="spellStart"/>
      <w:r>
        <w:t>մասնագիտական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և </w:t>
      </w:r>
      <w:proofErr w:type="spellStart"/>
      <w:r>
        <w:t>մասնակցում</w:t>
      </w:r>
      <w:proofErr w:type="spellEnd"/>
      <w:r>
        <w:t xml:space="preserve"> է </w:t>
      </w:r>
      <w:proofErr w:type="spellStart"/>
      <w:r>
        <w:t>կառուցվածքային</w:t>
      </w:r>
      <w:proofErr w:type="spellEnd"/>
      <w:r>
        <w:t xml:space="preserve"> </w:t>
      </w:r>
      <w:proofErr w:type="spellStart"/>
      <w:r>
        <w:t>ստորաբաժանման</w:t>
      </w:r>
      <w:proofErr w:type="spellEnd"/>
      <w:r>
        <w:t xml:space="preserve"> </w:t>
      </w:r>
      <w:proofErr w:type="spellStart"/>
      <w:r>
        <w:t>առջև</w:t>
      </w:r>
      <w:proofErr w:type="spellEnd"/>
      <w:r>
        <w:t xml:space="preserve"> </w:t>
      </w:r>
      <w:proofErr w:type="spellStart"/>
      <w:r>
        <w:t>դրված</w:t>
      </w:r>
      <w:proofErr w:type="spellEnd"/>
      <w:r>
        <w:t xml:space="preserve"> </w:t>
      </w:r>
      <w:proofErr w:type="spellStart"/>
      <w:r>
        <w:t>խնդիրների</w:t>
      </w:r>
      <w:proofErr w:type="spellEnd"/>
      <w:r>
        <w:t xml:space="preserve"> </w:t>
      </w:r>
      <w:proofErr w:type="spellStart"/>
      <w:r>
        <w:t>լուծմանը</w:t>
      </w:r>
      <w:proofErr w:type="spellEnd"/>
      <w:r>
        <w:t>:</w:t>
      </w:r>
      <w:bookmarkStart w:id="0" w:name="_GoBack"/>
      <w:bookmarkEnd w:id="0"/>
    </w:p>
    <w:sectPr w:rsidR="00EC5486">
      <w:pgSz w:w="15840" w:h="12240" w:orient="landscape"/>
      <w:pgMar w:top="480" w:right="720" w:bottom="460" w:left="36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AC" w:rsidRDefault="00B77CAC">
      <w:r>
        <w:separator/>
      </w:r>
    </w:p>
  </w:endnote>
  <w:endnote w:type="continuationSeparator" w:id="0">
    <w:p w:rsidR="00B77CAC" w:rsidRDefault="00B7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86" w:rsidRDefault="00B77CA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30321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21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5486" w:rsidRDefault="00B77CAC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https://hartak.cso.gov.am/user/positions/105753/details/69223/print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587.262329pt;width:238.75pt;height:10.95pt;mso-position-horizontal-relative:page;mso-position-vertical-relative:page;z-index:-158254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https://hartak.cso.gov.am/user/positions/105753/details/69223/print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5486" w:rsidRDefault="00B77CAC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E6974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E6974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53.85pt;margin-top:587.25pt;width:15.15pt;height:10.9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" filled="f" stroked="f">
              <v:path arrowok="t"/>
              <v:textbox inset="0,0,0,0">
                <w:txbxContent>
                  <w:p w:rsidR="00EC5486" w:rsidRDefault="00B77CAC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AE6974">
                      <w:rPr>
                        <w:rFonts w:ascii="Arial MT"/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AE6974">
                      <w:rPr>
                        <w:rFonts w:ascii="Arial MT"/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AC" w:rsidRDefault="00B77CAC">
      <w:r>
        <w:separator/>
      </w:r>
    </w:p>
  </w:footnote>
  <w:footnote w:type="continuationSeparator" w:id="0">
    <w:p w:rsidR="00B77CAC" w:rsidRDefault="00B7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86" w:rsidRDefault="00B77CA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5486" w:rsidRDefault="00B77CAC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3/24/25,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8:46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62.45pt;height:10.95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3/24/25,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8:46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AM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4239914</wp:posOffset>
              </wp:positionH>
              <wp:positionV relativeFrom="page">
                <wp:posOffset>181131</wp:posOffset>
              </wp:positionV>
              <wp:extent cx="272732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73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5486" w:rsidRDefault="00B77CAC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hartak.cso.gov.am/user/positions/105753/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details</w:t>
                          </w:r>
                          <w:proofErr w:type="spellEnd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/69223/</w:t>
                          </w:r>
                          <w:proofErr w:type="spellStart"/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print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33.851563pt;margin-top:14.262339pt;width:214.75pt;height:10.95pt;mso-position-horizontal-relative:page;mso-position-vertical-relative:page;z-index:-158259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hartak.cso.gov.am/user/positions/105753/details/69223/print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7A0"/>
    <w:multiLevelType w:val="multilevel"/>
    <w:tmpl w:val="B4547AE8"/>
    <w:lvl w:ilvl="0">
      <w:start w:val="3"/>
      <w:numFmt w:val="decimal"/>
      <w:lvlText w:val="%1"/>
      <w:lvlJc w:val="left"/>
      <w:pPr>
        <w:ind w:left="8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63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16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697" w:hanging="360"/>
      </w:pPr>
      <w:rPr>
        <w:rFonts w:hint="default"/>
        <w:lang w:val="fr-FR" w:eastAsia="en-US" w:bidi="ar-SA"/>
      </w:rPr>
    </w:lvl>
  </w:abstractNum>
  <w:abstractNum w:abstractNumId="1">
    <w:nsid w:val="6AC55AB5"/>
    <w:multiLevelType w:val="multilevel"/>
    <w:tmpl w:val="B106D190"/>
    <w:lvl w:ilvl="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2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12" w:hanging="24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5" w:hanging="2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297" w:hanging="2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990" w:hanging="2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682" w:hanging="2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375" w:hanging="24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5486"/>
    <w:rsid w:val="00AE6974"/>
    <w:rsid w:val="00B77CAC"/>
    <w:rsid w:val="00E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9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6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74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4"/>
      <w:ind w:left="9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6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7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hartak.cso.gov.am/user/positions/105753/details/69223/print</dc:title>
  <cp:lastModifiedBy>Lusine Armenakyan</cp:lastModifiedBy>
  <cp:revision>3</cp:revision>
  <dcterms:created xsi:type="dcterms:W3CDTF">2025-03-24T04:47:00Z</dcterms:created>
  <dcterms:modified xsi:type="dcterms:W3CDTF">2025-03-24T04:49:00Z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2025-03-24T00:00:00Z</vt:filetime>
  </property>
  <property fmtid="{D5CDD505-2E9C-101B-9397-08002B2CF9AE}" pid="5" name="Producer">
    <vt:lpwstr>Skia/PDF m134</vt:lpwstr>
  </property>
</Properties>
</file>