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07FA33A" w14:textId="77777777" w:rsidR="00B54D58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54D58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B54D58" w:rsidRPr="00B54D58">
        <w:rPr>
          <w:rFonts w:ascii="GHEA Grapalat" w:hAnsi="GHEA Grapalat"/>
          <w:b/>
          <w:sz w:val="24"/>
          <w:szCs w:val="24"/>
          <w:lang w:val="hy-AM"/>
        </w:rPr>
        <w:t>տնտեսական վարչության գնումների համակարգման բաժնի գլխավոր մասնագետի (ծածկագիր՝ 27-34</w:t>
      </w:r>
      <w:r w:rsidR="00B54D58" w:rsidRPr="00B54D5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54D58" w:rsidRPr="00B54D58">
        <w:rPr>
          <w:rFonts w:ascii="GHEA Grapalat" w:hAnsi="GHEA Grapalat"/>
          <w:b/>
          <w:sz w:val="24"/>
          <w:szCs w:val="24"/>
          <w:lang w:val="hy-AM"/>
        </w:rPr>
        <w:t>5-Մ2-3</w:t>
      </w:r>
      <w:r w:rsidR="00B54D58" w:rsidRPr="00B54D58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BF5855" w:rsidRPr="00AA0E27">
        <w:rPr>
          <w:rFonts w:ascii="GHEA Grapalat" w:hAnsi="GHEA Grapalat"/>
          <w:b/>
          <w:bCs/>
          <w:lang w:val="hy-AM"/>
        </w:rPr>
        <w:t xml:space="preserve"> համար հայտատարարվա</w:t>
      </w:r>
      <w:r w:rsidR="00BF5855" w:rsidRPr="00332827">
        <w:rPr>
          <w:rFonts w:ascii="GHEA Grapalat" w:hAnsi="GHEA Grapalat"/>
          <w:b/>
          <w:bCs/>
          <w:lang w:val="hy-AM"/>
        </w:rPr>
        <w:t xml:space="preserve">ծ մրցույթի </w:t>
      </w:r>
    </w:p>
    <w:p w14:paraId="5ABE904B" w14:textId="4BA5BA0B" w:rsidR="00896422" w:rsidRPr="00332827" w:rsidRDefault="00BF5855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GoBack"/>
      <w:bookmarkEnd w:id="0"/>
      <w:r w:rsidRPr="00332827">
        <w:rPr>
          <w:rFonts w:ascii="GHEA Grapalat" w:hAnsi="GHEA Grapalat"/>
          <w:b/>
          <w:bCs/>
          <w:lang w:val="hy-AM"/>
        </w:rPr>
        <w:t>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7CF7048C" w:rsidR="00B30B3E" w:rsidRPr="00E651B3" w:rsidRDefault="00984B2D" w:rsidP="00984B2D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B54D58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.0</w:t>
      </w:r>
      <w:r w:rsidR="00ED011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.2025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54D58" w14:paraId="2BD6F565" w14:textId="77777777" w:rsidTr="00984B2D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984B2D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564201B" w:rsidR="000B0A3C" w:rsidRPr="00332827" w:rsidRDefault="00B54D58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4D58">
              <w:rPr>
                <w:rFonts w:ascii="GHEA Grapalat" w:hAnsi="GHEA Grapalat" w:cs="Sylfaen"/>
                <w:sz w:val="24"/>
                <w:szCs w:val="24"/>
                <w:lang w:val="hy-AM"/>
              </w:rPr>
              <w:t>Թամարա Կարապետի Հովեսյան</w:t>
            </w:r>
          </w:p>
        </w:tc>
        <w:tc>
          <w:tcPr>
            <w:tcW w:w="4950" w:type="dxa"/>
          </w:tcPr>
          <w:p w14:paraId="2DCF2EF1" w14:textId="05CCD16E" w:rsidR="000B0A3C" w:rsidRPr="00FA3E56" w:rsidRDefault="00B54D5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4D58">
              <w:rPr>
                <w:rFonts w:ascii="GHEA Grapalat" w:hAnsi="GHEA Grapalat" w:cs="Sylfaen"/>
                <w:sz w:val="24"/>
                <w:szCs w:val="24"/>
                <w:lang w:val="hy-AM"/>
              </w:rPr>
              <w:t>Թամարա Կարապետի Հովեսյան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9675F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84B2D"/>
    <w:rsid w:val="00997336"/>
    <w:rsid w:val="009A065D"/>
    <w:rsid w:val="009C30B3"/>
    <w:rsid w:val="009C4EF5"/>
    <w:rsid w:val="00A34933"/>
    <w:rsid w:val="00A62D6A"/>
    <w:rsid w:val="00A72647"/>
    <w:rsid w:val="00A76C7E"/>
    <w:rsid w:val="00AA0E27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4D58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48D"/>
    <w:rsid w:val="00E8795C"/>
    <w:rsid w:val="00E95195"/>
    <w:rsid w:val="00EA5D56"/>
    <w:rsid w:val="00EB746B"/>
    <w:rsid w:val="00ED011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58</cp:revision>
  <cp:lastPrinted>2024-10-28T12:12:00Z</cp:lastPrinted>
  <dcterms:created xsi:type="dcterms:W3CDTF">2024-02-05T07:32:00Z</dcterms:created>
  <dcterms:modified xsi:type="dcterms:W3CDTF">2025-04-02T13:07:00Z</dcterms:modified>
</cp:coreProperties>
</file>