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459BD557" w14:textId="77777777" w:rsidR="00521830" w:rsidRPr="00521830" w:rsidRDefault="00521830" w:rsidP="00521830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  <w:r w:rsidRPr="00521830">
        <w:rPr>
          <w:rFonts w:ascii="grapalat" w:hAnsi="grapalat"/>
          <w:b w:val="0"/>
          <w:bCs w:val="0"/>
          <w:color w:val="575962"/>
          <w:lang w:val="hy-AM"/>
        </w:rPr>
        <w:t>Միգրացիայի և քաղաքացիության ծառայություն | Քաղաքացիության շնորհման վարչություն | Քաղաքացիության ճանաչման և քաղաքացիություն չունեցող անձանց կարգավիճակի որոշման բաժին | գլխավոր մասնագետ | 27-3-22.1-Մ2-21 |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521830" w14:paraId="04ADBA7B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521830" w:rsidRPr="00934C19" w14:paraId="1D36AEF2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74F5B31F" w14:textId="77777777" w:rsidR="00521830" w:rsidRPr="00934C19" w:rsidRDefault="00521830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10E58FD8" w14:textId="00E30A36" w:rsidR="00521830" w:rsidRDefault="00521830" w:rsidP="00934C19">
            <w:pPr>
              <w:spacing w:after="0" w:line="240" w:lineRule="auto"/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ԼԻԼԻԹ ԱԶԱՐՅԱՆ ԱՐՄԵՆԻ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</w:tcPr>
          <w:p w14:paraId="51CC1461" w14:textId="77777777" w:rsidR="00521830" w:rsidRPr="00934C19" w:rsidRDefault="00521830" w:rsidP="00934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934C19" w:rsidRPr="00934C19" w14:paraId="72906004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6788EFBB" w:rsidR="00934C19" w:rsidRPr="00934C19" w:rsidRDefault="00521830" w:rsidP="0052183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6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ՍՈՆԱ ՄԽԻԹԱՐՅԱՆ ԱՐԹՈՒՐԻ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21830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66005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2421/employees" TargetMode="External"/><Relationship Id="rId5" Type="http://schemas.openxmlformats.org/officeDocument/2006/relationships/hyperlink" Target="https://hartak.cso.gov.am/user/competitions/12421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72</cp:revision>
  <cp:lastPrinted>2024-10-28T12:12:00Z</cp:lastPrinted>
  <dcterms:created xsi:type="dcterms:W3CDTF">2024-02-05T07:32:00Z</dcterms:created>
  <dcterms:modified xsi:type="dcterms:W3CDTF">2025-04-28T08:45:00Z</dcterms:modified>
</cp:coreProperties>
</file>