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B47DA3">
        <w:rPr>
          <w:rFonts w:ascii="GHEA Grapalat" w:hAnsi="GHEA Grapalat"/>
          <w:lang w:val="hy-AM"/>
        </w:rPr>
        <w:t>ապրիլի</w:t>
      </w:r>
      <w:r w:rsidR="005A02D2">
        <w:rPr>
          <w:rFonts w:ascii="GHEA Grapalat" w:hAnsi="GHEA Grapalat"/>
          <w:lang w:val="hy-AM"/>
        </w:rPr>
        <w:t xml:space="preserve"> </w:t>
      </w:r>
      <w:r w:rsidR="00826D4D">
        <w:rPr>
          <w:rFonts w:ascii="GHEA Grapalat" w:hAnsi="GHEA Grapalat"/>
          <w:lang w:val="hy-AM"/>
        </w:rPr>
        <w:t>11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D64DE7">
        <w:rPr>
          <w:rFonts w:ascii="GHEA Grapalat" w:hAnsi="GHEA Grapalat"/>
          <w:lang w:val="hy-AM"/>
        </w:rPr>
        <w:t>է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826D4D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826D4D" w:rsidRPr="003B740D">
        <w:rPr>
          <w:rFonts w:ascii="GHEA Grapalat" w:hAnsi="GHEA Grapalat"/>
          <w:bCs/>
          <w:lang w:val="hy-AM"/>
        </w:rPr>
        <w:t xml:space="preserve">իրավաբանական </w:t>
      </w:r>
      <w:r w:rsidR="00826D4D" w:rsidRPr="003B740D">
        <w:rPr>
          <w:rFonts w:ascii="GHEA Grapalat" w:hAnsi="GHEA Grapalat" w:cs="Segoe UI"/>
          <w:bCs/>
          <w:lang w:val="hy-AM"/>
        </w:rPr>
        <w:t xml:space="preserve"> վարչության </w:t>
      </w:r>
      <w:r w:rsidR="00826D4D" w:rsidRPr="003B740D">
        <w:rPr>
          <w:rFonts w:ascii="GHEA Grapalat" w:hAnsi="GHEA Grapalat"/>
          <w:bCs/>
          <w:lang w:val="hy-AM"/>
        </w:rPr>
        <w:t xml:space="preserve"> դատական պաշտպանության</w:t>
      </w:r>
      <w:r w:rsidR="00826D4D" w:rsidRPr="003B740D">
        <w:rPr>
          <w:bCs/>
          <w:lang w:val="hy-AM"/>
        </w:rPr>
        <w:t xml:space="preserve"> </w:t>
      </w:r>
      <w:r w:rsidR="00826D4D" w:rsidRPr="003B740D">
        <w:rPr>
          <w:rFonts w:ascii="GHEA Grapalat" w:hAnsi="GHEA Grapalat" w:cs="Segoe UI"/>
          <w:bCs/>
          <w:lang w:val="hy-AM"/>
        </w:rPr>
        <w:t>բաժնի</w:t>
      </w:r>
      <w:r w:rsidR="00826D4D">
        <w:rPr>
          <w:rFonts w:ascii="GHEA Grapalat" w:hAnsi="GHEA Grapalat"/>
          <w:bCs/>
          <w:lang w:val="hy-AM"/>
        </w:rPr>
        <w:t xml:space="preserve"> </w:t>
      </w:r>
      <w:r w:rsidR="00826D4D" w:rsidRPr="005E2F71">
        <w:rPr>
          <w:rFonts w:ascii="GHEA Grapalat" w:hAnsi="GHEA Grapalat" w:cs="Sylfaen"/>
          <w:lang w:val="hy-AM"/>
        </w:rPr>
        <w:t>փորձագետ</w:t>
      </w:r>
      <w:r w:rsidR="00826D4D">
        <w:rPr>
          <w:rFonts w:ascii="GHEA Grapalat" w:hAnsi="GHEA Grapalat"/>
          <w:bCs/>
          <w:lang w:val="hy-AM"/>
        </w:rPr>
        <w:t xml:space="preserve"> Ռուզան Արտակի Սիմոն</w:t>
      </w:r>
      <w:r w:rsidR="00826D4D" w:rsidRPr="003B6DB1">
        <w:rPr>
          <w:rFonts w:ascii="GHEA Grapalat" w:hAnsi="GHEA Grapalat"/>
          <w:bCs/>
          <w:lang w:val="hy-AM"/>
        </w:rPr>
        <w:t>յան</w:t>
      </w:r>
      <w:r w:rsidR="00826D4D">
        <w:rPr>
          <w:rFonts w:ascii="GHEA Grapalat" w:hAnsi="GHEA Grapalat"/>
          <w:bCs/>
          <w:lang w:val="hy-AM"/>
        </w:rPr>
        <w:t>ի</w:t>
      </w:r>
      <w:r w:rsidR="00826D4D">
        <w:rPr>
          <w:rFonts w:ascii="GHEA Grapalat" w:hAnsi="GHEA Grapalat"/>
          <w:b/>
          <w:lang w:val="hy-AM"/>
        </w:rPr>
        <w:t xml:space="preserve"> </w:t>
      </w:r>
      <w:r w:rsidR="00826D4D" w:rsidRPr="00BC58CE">
        <w:rPr>
          <w:rFonts w:ascii="GHEA Grapalat" w:hAnsi="GHEA Grapalat" w:cs="Sylfaen"/>
          <w:lang w:val="hy-AM"/>
        </w:rPr>
        <w:t>հետ</w:t>
      </w:r>
      <w:r w:rsidR="00826D4D" w:rsidRPr="00BC58CE">
        <w:rPr>
          <w:rFonts w:ascii="GHEA Grapalat" w:hAnsi="GHEA Grapalat" w:cs="Sylfaen"/>
          <w:lang w:val="af-ZA"/>
        </w:rPr>
        <w:t xml:space="preserve"> 202</w:t>
      </w:r>
      <w:r w:rsidR="00826D4D">
        <w:rPr>
          <w:rFonts w:ascii="GHEA Grapalat" w:hAnsi="GHEA Grapalat" w:cs="Sylfaen"/>
          <w:lang w:val="hy-AM"/>
        </w:rPr>
        <w:t>4</w:t>
      </w:r>
      <w:r w:rsidR="00826D4D" w:rsidRPr="00BC58CE">
        <w:rPr>
          <w:rFonts w:ascii="GHEA Grapalat" w:hAnsi="GHEA Grapalat" w:cs="Sylfaen"/>
          <w:lang w:val="af-ZA"/>
        </w:rPr>
        <w:t xml:space="preserve"> </w:t>
      </w:r>
      <w:r w:rsidR="00826D4D" w:rsidRPr="00BC58CE">
        <w:rPr>
          <w:rFonts w:ascii="GHEA Grapalat" w:hAnsi="GHEA Grapalat" w:cs="Sylfaen"/>
          <w:lang w:val="hy-AM"/>
        </w:rPr>
        <w:t>թվականի</w:t>
      </w:r>
      <w:r w:rsidR="00826D4D" w:rsidRPr="00BC58CE">
        <w:rPr>
          <w:rFonts w:ascii="GHEA Grapalat" w:hAnsi="GHEA Grapalat" w:cs="Sylfaen"/>
          <w:lang w:val="af-ZA"/>
        </w:rPr>
        <w:t xml:space="preserve"> </w:t>
      </w:r>
      <w:r w:rsidR="00826D4D">
        <w:rPr>
          <w:rFonts w:ascii="GHEA Grapalat" w:hAnsi="GHEA Grapalat" w:cs="Sylfaen"/>
          <w:lang w:val="hy-AM"/>
        </w:rPr>
        <w:t>օգոստոսի</w:t>
      </w:r>
      <w:r w:rsidR="00826D4D" w:rsidRPr="00801EFE">
        <w:rPr>
          <w:rFonts w:ascii="GHEA Grapalat" w:hAnsi="GHEA Grapalat" w:cs="Sylfaen"/>
          <w:lang w:val="hy-AM"/>
        </w:rPr>
        <w:t xml:space="preserve"> </w:t>
      </w:r>
      <w:r w:rsidR="00826D4D">
        <w:rPr>
          <w:rFonts w:ascii="GHEA Grapalat" w:hAnsi="GHEA Grapalat" w:cs="Sylfaen"/>
          <w:lang w:val="hy-AM"/>
        </w:rPr>
        <w:t>27</w:t>
      </w:r>
      <w:r w:rsidR="00826D4D">
        <w:rPr>
          <w:rFonts w:ascii="GHEA Grapalat" w:hAnsi="GHEA Grapalat" w:cs="Sylfaen"/>
          <w:lang w:val="af-ZA"/>
        </w:rPr>
        <w:t>-</w:t>
      </w:r>
      <w:r w:rsidR="00826D4D">
        <w:rPr>
          <w:rFonts w:ascii="GHEA Grapalat" w:hAnsi="GHEA Grapalat" w:cs="Sylfaen"/>
          <w:lang w:val="hy-AM"/>
        </w:rPr>
        <w:t>ին</w:t>
      </w:r>
      <w:r w:rsidR="00826D4D">
        <w:rPr>
          <w:rFonts w:ascii="GHEA Grapalat" w:hAnsi="GHEA Grapalat" w:cs="Sylfaen"/>
          <w:lang w:val="af-ZA"/>
        </w:rPr>
        <w:t xml:space="preserve"> </w:t>
      </w:r>
      <w:r w:rsidR="00826D4D">
        <w:rPr>
          <w:rFonts w:ascii="GHEA Grapalat" w:hAnsi="GHEA Grapalat" w:cs="Sylfaen"/>
          <w:lang w:val="af-ZA"/>
        </w:rPr>
        <w:t>աշխատանքային պայմանագ</w:t>
      </w:r>
      <w:r w:rsidR="00826D4D">
        <w:rPr>
          <w:rFonts w:ascii="GHEA Grapalat" w:hAnsi="GHEA Grapalat" w:cs="Sylfaen"/>
          <w:lang w:val="hy-AM"/>
        </w:rPr>
        <w:t>իր</w:t>
      </w:r>
      <w:r w:rsidR="003F306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826D4D" w:rsidRDefault="00826D4D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  <w:bookmarkStart w:id="1" w:name="_GoBack"/>
      <w:bookmarkEnd w:id="1"/>
      <w:r>
        <w:rPr>
          <w:rFonts w:ascii="GHEA Grapalat" w:hAnsi="GHEA Grapalat" w:cs="Sylfaen"/>
          <w:lang w:val="hy-AM"/>
        </w:rPr>
        <w:t>Առդիր՝ 1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26D4D"/>
    <w:rsid w:val="00865D7F"/>
    <w:rsid w:val="008B0FCD"/>
    <w:rsid w:val="008E3A6E"/>
    <w:rsid w:val="008F4CBC"/>
    <w:rsid w:val="00901F6F"/>
    <w:rsid w:val="009039D6"/>
    <w:rsid w:val="00967A0C"/>
    <w:rsid w:val="00982422"/>
    <w:rsid w:val="00982C9D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47DA3"/>
    <w:rsid w:val="00B7077B"/>
    <w:rsid w:val="00B85EF2"/>
    <w:rsid w:val="00BB2A08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64DE7"/>
    <w:rsid w:val="00D90F66"/>
    <w:rsid w:val="00DA03D6"/>
    <w:rsid w:val="00DB1092"/>
    <w:rsid w:val="00DB122E"/>
    <w:rsid w:val="00E27CFF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2025-04-11T07:07:00Z</dcterms:created>
  <dcterms:modified xsi:type="dcterms:W3CDTF">2025-04-11T07:07:00Z</dcterms:modified>
</cp:coreProperties>
</file>