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E77F51C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D515B5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65D7A9C7" w14:textId="6B3DDDDD" w:rsidR="00D2740F" w:rsidRPr="00D515B5" w:rsidRDefault="00541BE8" w:rsidP="00D2740F">
      <w:pPr>
        <w:pStyle w:val="Default"/>
        <w:jc w:val="both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D515B5">
        <w:rPr>
          <w:rFonts w:ascii="GHEA Grapalat" w:hAnsi="GHEA Grapalat"/>
          <w:lang w:val="hy-AM"/>
        </w:rPr>
        <w:t xml:space="preserve">, </w:t>
      </w:r>
      <w:r w:rsidR="0043315A" w:rsidRPr="00D515B5">
        <w:rPr>
          <w:rFonts w:ascii="GHEA Grapalat" w:hAnsi="GHEA Grapalat"/>
          <w:lang w:val="hy-AM"/>
        </w:rPr>
        <w:t xml:space="preserve"> </w:t>
      </w:r>
      <w:r w:rsidR="0084423D" w:rsidRPr="00D515B5">
        <w:rPr>
          <w:rFonts w:ascii="GHEA Grapalat" w:hAnsi="GHEA Grapalat"/>
          <w:lang w:val="hy-AM"/>
        </w:rPr>
        <w:t xml:space="preserve"> </w:t>
      </w:r>
      <w:r w:rsidR="00D515B5" w:rsidRPr="00D515B5">
        <w:rPr>
          <w:rFonts w:ascii="GHEA Grapalat" w:hAnsi="GHEA Grapalat"/>
          <w:lang w:val="hy-AM"/>
        </w:rPr>
        <w:t>Արագածոտնի մարզ, ք</w:t>
      </w:r>
      <w:r w:rsidR="00D515B5" w:rsidRPr="00D515B5">
        <w:rPr>
          <w:rFonts w:ascii="Cambria Math" w:hAnsi="Cambria Math" w:cs="Cambria Math"/>
          <w:lang w:val="hy-AM"/>
        </w:rPr>
        <w:t>․</w:t>
      </w:r>
      <w:r w:rsidR="00D515B5" w:rsidRPr="00D515B5">
        <w:rPr>
          <w:rFonts w:ascii="GHEA Grapalat" w:hAnsi="GHEA Grapalat"/>
          <w:lang w:val="hy-AM"/>
        </w:rPr>
        <w:t xml:space="preserve"> Թալին, Գորկու 14։</w:t>
      </w:r>
    </w:p>
    <w:p w14:paraId="3F754B3D" w14:textId="77777777" w:rsidR="00D515B5" w:rsidRPr="00D515B5" w:rsidRDefault="00D515B5" w:rsidP="00D2740F">
      <w:pPr>
        <w:pStyle w:val="Default"/>
        <w:jc w:val="both"/>
        <w:rPr>
          <w:rFonts w:ascii="GHEA Grapalat" w:hAnsi="GHEA Grapalat"/>
          <w:lang w:val="hy-AM"/>
        </w:rPr>
      </w:pPr>
    </w:p>
    <w:p w14:paraId="7B112A7B" w14:textId="01D94AEC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</w:t>
      </w:r>
      <w:r w:rsidR="00B25E8E">
        <w:rPr>
          <w:rFonts w:ascii="GHEA Grapalat" w:hAnsi="GHEA Grapalat" w:cs="Sylfaen"/>
          <w:b/>
          <w:bCs/>
          <w:lang w:val="hy-AM"/>
        </w:rPr>
        <w:t>5-</w:t>
      </w:r>
      <w:r w:rsidR="00D515B5">
        <w:rPr>
          <w:rFonts w:ascii="GHEA Grapalat" w:hAnsi="GHEA Grapalat" w:cs="Sylfaen"/>
          <w:b/>
          <w:bCs/>
          <w:lang w:val="hy-AM"/>
        </w:rPr>
        <w:t>5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3273BA1F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D515B5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B077891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D515B5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135A9C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515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530B165E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43F42BB7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B25E8E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49BCAA0E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1512E" w:rsidRPr="00A1512E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163072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վաթսուներեք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6DF4D88D" w:rsid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47CE3FF7" w14:textId="155369A7" w:rsidR="00672AB8" w:rsidRPr="003819BB" w:rsidRDefault="00672AB8" w:rsidP="00672AB8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61B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D4D1B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515B5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64</cp:revision>
  <cp:lastPrinted>2024-10-04T08:10:00Z</cp:lastPrinted>
  <dcterms:created xsi:type="dcterms:W3CDTF">2024-10-03T11:51:00Z</dcterms:created>
  <dcterms:modified xsi:type="dcterms:W3CDTF">2025-04-15T06:43:00Z</dcterms:modified>
</cp:coreProperties>
</file>