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FC32B" w14:textId="164F0F6E" w:rsidR="00880D66" w:rsidRPr="000D3141" w:rsidRDefault="00880D66" w:rsidP="00880D66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 w:rsidRPr="000D3141">
        <w:rPr>
          <w:rFonts w:ascii="GHEA Grapalat" w:hAnsi="GHEA Grapalat" w:cs="Times New Roman"/>
          <w:b/>
          <w:bCs/>
          <w:sz w:val="24"/>
          <w:szCs w:val="24"/>
          <w:lang w:val="hy-AM"/>
        </w:rPr>
        <w:t>Թարմացվել է 21</w:t>
      </w:r>
      <w:r w:rsidRPr="000D3141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 xml:space="preserve"> թ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</w:p>
    <w:p w14:paraId="25F460D6" w14:textId="364AC996" w:rsidR="00D31DDF" w:rsidRDefault="00D31DDF" w:rsidP="00880D66">
      <w:pPr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p w14:paraId="3FD65AB8" w14:textId="7B19C054" w:rsidR="00615830" w:rsidRPr="0091519F" w:rsidRDefault="00B00923" w:rsidP="002F7ACB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 Ծ</w:t>
      </w:r>
      <w:r w:rsidR="00ED5CE5" w:rsidRPr="0091519F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9900" w:type="dxa"/>
        <w:tblInd w:w="-95" w:type="dxa"/>
        <w:tblLook w:val="04A0" w:firstRow="1" w:lastRow="0" w:firstColumn="1" w:lastColumn="0" w:noHBand="0" w:noVBand="1"/>
      </w:tblPr>
      <w:tblGrid>
        <w:gridCol w:w="2350"/>
        <w:gridCol w:w="7550"/>
      </w:tblGrid>
      <w:tr w:rsidR="00BF0C37" w:rsidRPr="0070631F" w14:paraId="26360E68" w14:textId="77777777" w:rsidTr="00DC7580">
        <w:trPr>
          <w:trHeight w:val="2069"/>
        </w:trPr>
        <w:tc>
          <w:tcPr>
            <w:tcW w:w="2350" w:type="dxa"/>
          </w:tcPr>
          <w:p w14:paraId="4B91116D" w14:textId="77777777" w:rsidR="00E87149" w:rsidRPr="0070631F" w:rsidRDefault="00E87149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9C1EC4C" w14:textId="3AEDB04B" w:rsidR="00BF0C37" w:rsidRPr="0070631F" w:rsidRDefault="00A157BD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550" w:type="dxa"/>
          </w:tcPr>
          <w:p w14:paraId="5F930510" w14:textId="5146A9A3" w:rsidR="00083369" w:rsidRPr="0070631F" w:rsidRDefault="00083369" w:rsidP="0070631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բնակավայրերի՝</w:t>
            </w:r>
            <w:r w:rsidR="0055152A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բեռնատար ավտոմոբիլների </w:t>
            </w:r>
            <w:proofErr w:type="spellStart"/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երթևեկությունն</w:t>
            </w:r>
            <w:proofErr w:type="spellEnd"/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արգելված փողոցներում բեռնափոխադրումների իրականացման նպատակով բեռնատար ավտոմոբիլների </w:t>
            </w:r>
            <w:proofErr w:type="spellStart"/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երթևեկությունը</w:t>
            </w:r>
            <w:proofErr w:type="spellEnd"/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թույլատրող ժամանակավոր թույլտվություն։</w:t>
            </w:r>
          </w:p>
        </w:tc>
      </w:tr>
      <w:tr w:rsidR="00BF0C37" w:rsidRPr="0070631F" w14:paraId="7CF1A0C7" w14:textId="77777777" w:rsidTr="00DC7580">
        <w:trPr>
          <w:trHeight w:val="2420"/>
        </w:trPr>
        <w:tc>
          <w:tcPr>
            <w:tcW w:w="2350" w:type="dxa"/>
          </w:tcPr>
          <w:p w14:paraId="20BAD798" w14:textId="77777777" w:rsidR="00E87149" w:rsidRPr="0070631F" w:rsidRDefault="00E87149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D36C39" w14:textId="255749E7" w:rsidR="00BF0C37" w:rsidRPr="0070631F" w:rsidRDefault="00ED5CE5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550" w:type="dxa"/>
          </w:tcPr>
          <w:p w14:paraId="03EB8247" w14:textId="201360EC" w:rsidR="00BF0C37" w:rsidRPr="0070631F" w:rsidRDefault="00965ECA" w:rsidP="0070631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C6BE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րամադրվում է ՀՀ բնակավայրերի՝ բեռնատար ավտոմոբիլների </w:t>
            </w:r>
            <w:proofErr w:type="spellStart"/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երթևեկությունն</w:t>
            </w:r>
            <w:proofErr w:type="spellEnd"/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արգելված փողոցներում բեռնափոխադրումների իրականացման նպատակով բեռնատար ավտոմոբիլների </w:t>
            </w:r>
            <w:proofErr w:type="spellStart"/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երթևեկությունը</w:t>
            </w:r>
            <w:proofErr w:type="spellEnd"/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թույլատրող ժամանակավոր թույլտվություն</w:t>
            </w:r>
            <w:r w:rsidR="00BE489E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 անցագիր։</w:t>
            </w:r>
          </w:p>
        </w:tc>
      </w:tr>
      <w:tr w:rsidR="00BF0C37" w:rsidRPr="0070631F" w14:paraId="53A3AEE8" w14:textId="77777777" w:rsidTr="00DC7580">
        <w:trPr>
          <w:trHeight w:val="791"/>
        </w:trPr>
        <w:tc>
          <w:tcPr>
            <w:tcW w:w="2350" w:type="dxa"/>
          </w:tcPr>
          <w:p w14:paraId="5CB1F1F6" w14:textId="6738046F" w:rsidR="00BF0C37" w:rsidRPr="0070631F" w:rsidRDefault="00ED5CE5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7550" w:type="dxa"/>
          </w:tcPr>
          <w:p w14:paraId="319C48DA" w14:textId="3FEDB27E" w:rsidR="00BF0C37" w:rsidRPr="0070631F" w:rsidRDefault="00783101" w:rsidP="0070631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Ֆիզիկական և իրավաբանական անձինք</w:t>
            </w:r>
            <w:r w:rsidR="00C8200A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70631F" w14:paraId="346D79D9" w14:textId="77777777" w:rsidTr="00DC7580">
        <w:trPr>
          <w:trHeight w:val="1054"/>
        </w:trPr>
        <w:tc>
          <w:tcPr>
            <w:tcW w:w="2350" w:type="dxa"/>
          </w:tcPr>
          <w:p w14:paraId="4979E0B5" w14:textId="1CE56936" w:rsidR="00BF0C37" w:rsidRPr="0070631F" w:rsidRDefault="00ED5CE5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550" w:type="dxa"/>
          </w:tcPr>
          <w:p w14:paraId="63AE6534" w14:textId="2E93DAAF" w:rsidR="00BF0C37" w:rsidRPr="00A956C7" w:rsidRDefault="00F44A59" w:rsidP="0070631F">
            <w:pPr>
              <w:spacing w:before="240"/>
              <w:jc w:val="both"/>
              <w:rPr>
                <w:rFonts w:ascii="GHEA Grapalat" w:hAnsi="GHEA Grapalat" w:cs="Times New Roman"/>
                <w:color w:val="FF0000"/>
                <w:sz w:val="24"/>
                <w:szCs w:val="24"/>
                <w:lang w:val="hy-AM"/>
              </w:rPr>
            </w:pPr>
            <w:r w:rsidRPr="00A956C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Ծ</w:t>
            </w:r>
            <w:r w:rsidR="00ED5CE5" w:rsidRPr="00A956C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առայությունը մատուցվում </w:t>
            </w:r>
            <w:r w:rsidR="00C8200A" w:rsidRPr="00A956C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է </w:t>
            </w:r>
            <w:proofErr w:type="spellStart"/>
            <w:r w:rsidR="00C8200A" w:rsidRPr="00A956C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առցանց</w:t>
            </w:r>
            <w:proofErr w:type="spellEnd"/>
            <w:r w:rsidR="00C8200A" w:rsidRPr="00A956C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A956C7">
              <w:rPr>
                <w:rFonts w:ascii="GHEA Grapalat" w:hAnsi="GHEA Grapalat" w:cs="Times New Roman"/>
                <w:sz w:val="24"/>
                <w:szCs w:val="24"/>
                <w:lang w:val="hy-AM"/>
              </w:rPr>
              <w:t>և առձեռն</w:t>
            </w:r>
            <w:r w:rsidR="00C8200A" w:rsidRPr="00A956C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եղանակով։ </w:t>
            </w:r>
            <w:r w:rsidR="00ED5CE5" w:rsidRPr="00A956C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70631F" w14:paraId="6A1A01FC" w14:textId="77777777" w:rsidTr="00DC7580">
        <w:trPr>
          <w:trHeight w:val="1727"/>
        </w:trPr>
        <w:tc>
          <w:tcPr>
            <w:tcW w:w="2350" w:type="dxa"/>
          </w:tcPr>
          <w:p w14:paraId="66E83A45" w14:textId="4E369037" w:rsidR="00BF0C37" w:rsidRPr="0070631F" w:rsidRDefault="00ED5CE5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550" w:type="dxa"/>
          </w:tcPr>
          <w:p w14:paraId="76104AFF" w14:textId="143E09B5" w:rsidR="00BF0C37" w:rsidRPr="0070631F" w:rsidRDefault="00952E2C" w:rsidP="0070631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</w:t>
            </w:r>
            <w:r w:rsidR="00A16AC5" w:rsidRPr="00A16AC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իմում, որում նշվում են սեփականատիրոջ ազգանունը, անունը, հայրանունը, ավտոմոբիլի մակնիշը, հաշվառման համարանիշը, բեռնափոխադրում իրականացնելու նպատակը, ժամկետը, վայրը` </w:t>
            </w:r>
            <w:proofErr w:type="spellStart"/>
            <w:r w:rsidR="00A16AC5" w:rsidRPr="00A16AC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սկզբնակետն</w:t>
            </w:r>
            <w:proofErr w:type="spellEnd"/>
            <w:r w:rsidR="00A16AC5" w:rsidRPr="00A16AC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ու վերջնակետը, երթուղին, ինչպես նաև ժամանակավոր թույլտվություն ստանալը հիմնավորող այլ տեղեկություններ: Դիմումին կից ներկայացվում են ավտոմոբիլի հաշվառման վկայագրի պատճենը, ինչպես նաև այլ փաստաթղթեր (եթե այդպիսիք առկա են), որոնք հիմնավորում են բեռնատար ավտոմոբիլների </w:t>
            </w:r>
            <w:proofErr w:type="spellStart"/>
            <w:r w:rsidR="00A16AC5" w:rsidRPr="00A16AC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երթևեկությունն</w:t>
            </w:r>
            <w:proofErr w:type="spellEnd"/>
            <w:r w:rsidR="00A16AC5" w:rsidRPr="00A16AC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արգելված փողոցներում բեռնափոխադրում իրականացնելու անհրաժեշտությունը:</w:t>
            </w:r>
          </w:p>
        </w:tc>
      </w:tr>
      <w:tr w:rsidR="00BF0C37" w:rsidRPr="0070631F" w14:paraId="47EDF5BD" w14:textId="77777777" w:rsidTr="00DC7580">
        <w:trPr>
          <w:trHeight w:val="1610"/>
        </w:trPr>
        <w:tc>
          <w:tcPr>
            <w:tcW w:w="2350" w:type="dxa"/>
          </w:tcPr>
          <w:p w14:paraId="02CB0960" w14:textId="58831567" w:rsidR="00BF0C37" w:rsidRPr="0070631F" w:rsidRDefault="00731B61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550" w:type="dxa"/>
          </w:tcPr>
          <w:p w14:paraId="2EA4272D" w14:textId="5EA571DB" w:rsidR="008D3345" w:rsidRPr="00A956C7" w:rsidRDefault="00DC7580" w:rsidP="0070631F">
            <w:pPr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A956C7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Հ</w:t>
            </w:r>
            <w:r w:rsidR="00152B08" w:rsidRPr="00A956C7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 xml:space="preserve">ասցե՝ </w:t>
            </w:r>
            <w:r w:rsidR="008D3345" w:rsidRPr="00A956C7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ք</w:t>
            </w:r>
            <w:r w:rsidR="008D3345" w:rsidRPr="00A956C7">
              <w:rPr>
                <w:rFonts w:ascii="Microsoft JhengHei" w:eastAsia="Microsoft JhengHei" w:hAnsi="Microsoft JhengHei" w:cs="Microsoft JhengHei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A956C7">
              <w:rPr>
                <w:rFonts w:ascii="GHEA Grapalat" w:eastAsia="Microsoft JhengHei" w:hAnsi="GHEA Grapalat" w:cs="Microsoft JhengHei"/>
                <w:b/>
                <w:bCs/>
                <w:sz w:val="24"/>
                <w:szCs w:val="24"/>
                <w:lang w:val="hy-AM"/>
              </w:rPr>
              <w:t xml:space="preserve"> </w:t>
            </w:r>
            <w:proofErr w:type="spellStart"/>
            <w:r w:rsidR="008D3345" w:rsidRPr="00A956C7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Երևան</w:t>
            </w:r>
            <w:proofErr w:type="spellEnd"/>
            <w:r w:rsidR="008D3345" w:rsidRPr="00A956C7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 xml:space="preserve">, </w:t>
            </w:r>
            <w:proofErr w:type="spellStart"/>
            <w:r w:rsidR="008D3345" w:rsidRPr="00A956C7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Իսակովի</w:t>
            </w:r>
            <w:proofErr w:type="spellEnd"/>
            <w:r w:rsidR="008D3345" w:rsidRPr="00A956C7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 xml:space="preserve"> 9</w:t>
            </w:r>
            <w:r w:rsidR="009456F1" w:rsidRPr="00A956C7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,</w:t>
            </w:r>
          </w:p>
          <w:p w14:paraId="0695C527" w14:textId="4CA76590" w:rsidR="00DC7580" w:rsidRPr="00A956C7" w:rsidRDefault="00C9490B" w:rsidP="0070631F">
            <w:pPr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A956C7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Է</w:t>
            </w:r>
            <w:r w:rsidR="009456F1" w:rsidRPr="00A956C7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լ</w:t>
            </w:r>
            <w:r w:rsidR="009456F1" w:rsidRPr="00A956C7">
              <w:rPr>
                <w:rFonts w:ascii="Microsoft JhengHei" w:eastAsia="Microsoft JhengHei" w:hAnsi="Microsoft JhengHei" w:cs="Microsoft JhengHei" w:hint="eastAsia"/>
                <w:b/>
                <w:bCs/>
                <w:sz w:val="24"/>
                <w:szCs w:val="24"/>
                <w:lang w:val="hy-AM"/>
              </w:rPr>
              <w:t>․</w:t>
            </w:r>
            <w:r w:rsidR="009456F1" w:rsidRPr="00A956C7">
              <w:rPr>
                <w:rFonts w:ascii="GHEA Grapalat" w:eastAsia="Microsoft JhengHei" w:hAnsi="GHEA Grapalat" w:cs="Microsoft JhengHei"/>
                <w:b/>
                <w:bCs/>
                <w:sz w:val="24"/>
                <w:szCs w:val="24"/>
                <w:lang w:val="hy-AM"/>
              </w:rPr>
              <w:t xml:space="preserve"> փոստ՝ </w:t>
            </w:r>
            <w:r w:rsidR="00AE77F5" w:rsidRPr="00A956C7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e-request.am,</w:t>
            </w:r>
          </w:p>
          <w:p w14:paraId="42335FC6" w14:textId="4CD5DB99" w:rsidR="00BF0C37" w:rsidRPr="0070631F" w:rsidRDefault="00DC7580" w:rsidP="0070631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956C7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Հ</w:t>
            </w:r>
            <w:r w:rsidR="00731B61" w:rsidRPr="00A956C7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եռ.</w:t>
            </w:r>
            <w:r w:rsidR="001648E6" w:rsidRPr="00A956C7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8D3345" w:rsidRPr="00A956C7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+</w:t>
            </w:r>
            <w:r w:rsidRPr="00A956C7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8D3345" w:rsidRPr="00A956C7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(374)</w:t>
            </w:r>
            <w:r w:rsidRPr="00A956C7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1648E6" w:rsidRPr="00A956C7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11</w:t>
            </w:r>
            <w:r w:rsidR="008D3345" w:rsidRPr="00A956C7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1648E6" w:rsidRPr="00A956C7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563</w:t>
            </w:r>
            <w:r w:rsidR="008D3345" w:rsidRPr="00A956C7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1648E6" w:rsidRPr="00A956C7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418</w:t>
            </w:r>
            <w:r w:rsidR="001648E6" w:rsidRPr="00A956C7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։</w:t>
            </w:r>
          </w:p>
        </w:tc>
      </w:tr>
      <w:tr w:rsidR="00BF0C37" w:rsidRPr="0070631F" w14:paraId="23C5B861" w14:textId="77777777" w:rsidTr="00DC7580">
        <w:trPr>
          <w:trHeight w:val="1700"/>
        </w:trPr>
        <w:tc>
          <w:tcPr>
            <w:tcW w:w="2350" w:type="dxa"/>
          </w:tcPr>
          <w:p w14:paraId="664D700F" w14:textId="77777777" w:rsidR="00E87149" w:rsidRPr="0070631F" w:rsidRDefault="003B5547" w:rsidP="0070631F">
            <w:pP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 xml:space="preserve">    </w:t>
            </w:r>
          </w:p>
          <w:p w14:paraId="0EF93718" w14:textId="175656D2" w:rsidR="00BF0C37" w:rsidRPr="0070631F" w:rsidRDefault="00DF0EA8" w:rsidP="0070631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550" w:type="dxa"/>
          </w:tcPr>
          <w:p w14:paraId="29BD14C3" w14:textId="22BA5E46" w:rsidR="000860B1" w:rsidRPr="007457F5" w:rsidRDefault="000860B1" w:rsidP="000860B1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60B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Թույլտվություն ստանալու համար </w:t>
            </w:r>
            <w:proofErr w:type="spellStart"/>
            <w:r w:rsidRPr="000860B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դիմումատուի</w:t>
            </w:r>
            <w:proofErr w:type="spellEnd"/>
            <w:r w:rsidRPr="000860B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կողմից նշված փաստաթղթերը ներկայացնելուց հետո կատարվում են փաստաթղթերի ամբողջականության և դրանց բովանդակության, ինչպես նաև ծառայության բնույթից ելնելով այլ ստուգումներ։ Պահանջվող տեղեկությունները կամ փաստաթղթերը թերի </w:t>
            </w:r>
            <w:r w:rsidRPr="007457F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ներկայացնելու դեպքում անձին տրվում է 5-օրյա ժամկետ` փաստաթղթերն ամբողջությամբ ներկայացնելու համար: </w:t>
            </w:r>
          </w:p>
          <w:p w14:paraId="6585FA99" w14:textId="77777777" w:rsidR="007457F5" w:rsidRPr="007457F5" w:rsidRDefault="007457F5" w:rsidP="007457F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</w:rPr>
            </w:pPr>
            <w:r w:rsidRPr="007457F5">
              <w:rPr>
                <w:rFonts w:ascii="GHEA Grapalat" w:hAnsi="GHEA Grapalat"/>
                <w:color w:val="000000"/>
              </w:rPr>
              <w:t xml:space="preserve">Դիմումն ստանալու օրվանից 3 աշխատանքային օրվա ընթացքում համայնքային ոստիկանությունը կատարում է </w:t>
            </w:r>
            <w:proofErr w:type="spellStart"/>
            <w:r w:rsidRPr="007457F5">
              <w:rPr>
                <w:rFonts w:ascii="GHEA Grapalat" w:hAnsi="GHEA Grapalat"/>
                <w:color w:val="000000"/>
              </w:rPr>
              <w:t>հետևյալ</w:t>
            </w:r>
            <w:proofErr w:type="spellEnd"/>
            <w:r w:rsidRPr="007457F5">
              <w:rPr>
                <w:rFonts w:ascii="GHEA Grapalat" w:hAnsi="GHEA Grapalat"/>
                <w:color w:val="000000"/>
              </w:rPr>
              <w:t xml:space="preserve"> գործողություններից </w:t>
            </w:r>
            <w:proofErr w:type="spellStart"/>
            <w:r w:rsidRPr="007457F5">
              <w:rPr>
                <w:rFonts w:ascii="GHEA Grapalat" w:hAnsi="GHEA Grapalat"/>
                <w:color w:val="000000"/>
              </w:rPr>
              <w:t>որևէ</w:t>
            </w:r>
            <w:proofErr w:type="spellEnd"/>
            <w:r w:rsidRPr="007457F5">
              <w:rPr>
                <w:rFonts w:ascii="GHEA Grapalat" w:hAnsi="GHEA Grapalat"/>
                <w:color w:val="000000"/>
              </w:rPr>
              <w:t xml:space="preserve"> մեկը`</w:t>
            </w:r>
          </w:p>
          <w:p w14:paraId="5FEBBBE3" w14:textId="77777777" w:rsidR="007457F5" w:rsidRPr="007457F5" w:rsidRDefault="007457F5" w:rsidP="007457F5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GHEA Grapalat" w:hAnsi="GHEA Grapalat"/>
                <w:color w:val="000000"/>
              </w:rPr>
            </w:pPr>
            <w:r w:rsidRPr="007457F5">
              <w:rPr>
                <w:rFonts w:ascii="GHEA Grapalat" w:hAnsi="GHEA Grapalat"/>
                <w:color w:val="000000"/>
              </w:rPr>
              <w:t>1) տալիս է ժամանակավոր թույլտվություն.</w:t>
            </w:r>
          </w:p>
          <w:p w14:paraId="2C4A7088" w14:textId="177923E5" w:rsidR="007457F5" w:rsidRPr="007457F5" w:rsidRDefault="007457F5" w:rsidP="007457F5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GHEA Grapalat" w:hAnsi="GHEA Grapalat"/>
                <w:color w:val="000000"/>
              </w:rPr>
            </w:pPr>
            <w:r w:rsidRPr="007457F5">
              <w:rPr>
                <w:rFonts w:ascii="GHEA Grapalat" w:hAnsi="GHEA Grapalat"/>
                <w:color w:val="000000"/>
              </w:rPr>
              <w:t>2) ընդունում է որոշում ժամանակավոր թույլտվություն տալը մերժելու մասին:</w:t>
            </w:r>
          </w:p>
          <w:p w14:paraId="55D2364F" w14:textId="77777777" w:rsidR="000860B1" w:rsidRPr="000860B1" w:rsidRDefault="000860B1" w:rsidP="000860B1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457F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Ժամանակավոր թույլտվություն</w:t>
            </w:r>
            <w:r w:rsidRPr="000860B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տալը մերժվում է, եթե` </w:t>
            </w:r>
          </w:p>
          <w:p w14:paraId="7C7A5AC0" w14:textId="77777777" w:rsidR="000860B1" w:rsidRPr="000860B1" w:rsidRDefault="000860B1" w:rsidP="000860B1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60B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1) բեռնափոխադրման ժամանակ կարող է վտանգվել ճանապարհային </w:t>
            </w:r>
            <w:proofErr w:type="spellStart"/>
            <w:r w:rsidRPr="000860B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երթևեկության</w:t>
            </w:r>
            <w:proofErr w:type="spellEnd"/>
            <w:r w:rsidRPr="000860B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մասնակիցների կյանքն ու առողջությունը կամ կարող է դադարեցվել կամ սահմանափակվել (առաջանալ </w:t>
            </w:r>
            <w:proofErr w:type="spellStart"/>
            <w:r w:rsidRPr="000860B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խցանումներ</w:t>
            </w:r>
            <w:proofErr w:type="spellEnd"/>
            <w:r w:rsidRPr="000860B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) ճանապարհային </w:t>
            </w:r>
            <w:proofErr w:type="spellStart"/>
            <w:r w:rsidRPr="000860B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երթևեկությունը</w:t>
            </w:r>
            <w:proofErr w:type="spellEnd"/>
            <w:r w:rsidRPr="000860B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</w:p>
          <w:p w14:paraId="7CF860B9" w14:textId="77777777" w:rsidR="000860B1" w:rsidRPr="000860B1" w:rsidRDefault="000860B1" w:rsidP="000860B1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60B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2) անձը սույն կարգով սահմանված ժամկետում չի ներկայացնում կամ թերի է ներկայացնում պահանջվող տեղեկությունները կամ փաստաթղթերը.</w:t>
            </w:r>
          </w:p>
          <w:p w14:paraId="5FA3857A" w14:textId="77777777" w:rsidR="000860B1" w:rsidRPr="000860B1" w:rsidRDefault="000860B1" w:rsidP="000860B1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60B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3) դիմողի առաջարկած երթուղով կամ ժամանակահատվածում բեռնափոխադրման իրականացման նպատակով ժամանակավոր թույլտվություն տալը հնարավոր չէ, և նա հրաժարվում է համայնքային ոստիկանության կողմից առաջարկված երթուղով կամ այլ ժամանակահատվածում փոխադրման իրականացման նպատակով ժամանակավոր թույլտվություն ստանալուց.</w:t>
            </w:r>
          </w:p>
          <w:p w14:paraId="09C3489F" w14:textId="1F44854B" w:rsidR="00A97195" w:rsidRPr="0070631F" w:rsidRDefault="000860B1" w:rsidP="000860B1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60B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4) բեռնափոխադրումները կարող են իրականացվել առանց ժամանակավոր թույլտվություն ստանալու` այլ երթուղով:</w:t>
            </w:r>
          </w:p>
        </w:tc>
      </w:tr>
      <w:tr w:rsidR="00BF0C37" w:rsidRPr="0070631F" w14:paraId="5796889A" w14:textId="77777777" w:rsidTr="00DC7580">
        <w:trPr>
          <w:trHeight w:val="1045"/>
        </w:trPr>
        <w:tc>
          <w:tcPr>
            <w:tcW w:w="2350" w:type="dxa"/>
          </w:tcPr>
          <w:p w14:paraId="733F390D" w14:textId="695AC7CB" w:rsidR="003D532A" w:rsidRPr="0070631F" w:rsidRDefault="00A157BD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550" w:type="dxa"/>
          </w:tcPr>
          <w:p w14:paraId="7A5A1336" w14:textId="77777777" w:rsidR="00D21EB8" w:rsidRPr="0070631F" w:rsidRDefault="00D21EB8" w:rsidP="0070631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B7CA36E" w14:textId="6C9FFB25" w:rsidR="00BF0C37" w:rsidRPr="0070631F" w:rsidRDefault="00D21EB8" w:rsidP="0070631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Պետական տուրք  նախատեսված չէ։</w:t>
            </w:r>
          </w:p>
        </w:tc>
      </w:tr>
      <w:tr w:rsidR="005363F9" w:rsidRPr="0070631F" w14:paraId="5EA4DCB4" w14:textId="77777777" w:rsidTr="00DC7580">
        <w:trPr>
          <w:trHeight w:val="827"/>
        </w:trPr>
        <w:tc>
          <w:tcPr>
            <w:tcW w:w="2350" w:type="dxa"/>
          </w:tcPr>
          <w:p w14:paraId="673EE412" w14:textId="14724D59" w:rsidR="005363F9" w:rsidRPr="0070631F" w:rsidRDefault="00A157BD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550" w:type="dxa"/>
          </w:tcPr>
          <w:p w14:paraId="72C0846A" w14:textId="303D6EAA" w:rsidR="005363F9" w:rsidRPr="0070631F" w:rsidRDefault="0096763C" w:rsidP="0070631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C10F3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Նախատեսված չէ։</w:t>
            </w:r>
            <w:r w:rsidR="00E44A88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5363F9" w:rsidRPr="0070631F" w14:paraId="71ABEFE8" w14:textId="77777777" w:rsidTr="00DC7580">
        <w:trPr>
          <w:trHeight w:val="890"/>
        </w:trPr>
        <w:tc>
          <w:tcPr>
            <w:tcW w:w="2350" w:type="dxa"/>
          </w:tcPr>
          <w:p w14:paraId="6A598765" w14:textId="14CCFDBD" w:rsidR="00476018" w:rsidRPr="0070631F" w:rsidRDefault="00A157BD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E44A88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="009D7BA8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</w:t>
            </w:r>
            <w:proofErr w:type="spellEnd"/>
          </w:p>
        </w:tc>
        <w:tc>
          <w:tcPr>
            <w:tcW w:w="7550" w:type="dxa"/>
          </w:tcPr>
          <w:p w14:paraId="07AC2249" w14:textId="1C668EF8" w:rsidR="005363F9" w:rsidRPr="00133FCE" w:rsidRDefault="00DC7580" w:rsidP="0070631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96763C" w:rsidRPr="00133FC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կառավարության </w:t>
            </w:r>
            <w:r w:rsidR="0030032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2011 թվականի հունիսի </w:t>
            </w:r>
            <w:r w:rsidR="0096763C" w:rsidRPr="00133FC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</w:t>
            </w:r>
            <w:r w:rsidR="0030032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-ի</w:t>
            </w:r>
            <w:r w:rsidR="0096718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967185" w:rsidRPr="004A0A8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N</w:t>
            </w:r>
            <w:r w:rsidR="00133FCE" w:rsidRPr="00133FCE">
              <w:rPr>
                <w:rFonts w:ascii="GHEA Grapalat" w:eastAsia="Microsoft JhengHei" w:hAnsi="GHEA Grapalat" w:cs="Microsoft JhengHei"/>
                <w:color w:val="000000"/>
                <w:sz w:val="24"/>
                <w:szCs w:val="24"/>
                <w:lang w:val="hy-AM"/>
              </w:rPr>
              <w:t xml:space="preserve"> </w:t>
            </w:r>
            <w:r w:rsidR="0096763C" w:rsidRPr="00133FC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787-Ն </w:t>
            </w:r>
            <w:r w:rsidR="00A32F52" w:rsidRPr="00133FC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որոշում</w:t>
            </w:r>
            <w:r w:rsidR="00466160" w:rsidRPr="00133FC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A32F52" w:rsidRPr="00133FC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5363F9" w:rsidRPr="0070631F" w14:paraId="56B26B4D" w14:textId="77777777" w:rsidTr="00DC7580">
        <w:trPr>
          <w:trHeight w:val="1700"/>
        </w:trPr>
        <w:tc>
          <w:tcPr>
            <w:tcW w:w="2350" w:type="dxa"/>
          </w:tcPr>
          <w:p w14:paraId="0DFC4B67" w14:textId="7B13CA16" w:rsidR="005363F9" w:rsidRPr="0070631F" w:rsidRDefault="00A157BD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550" w:type="dxa"/>
          </w:tcPr>
          <w:p w14:paraId="22E56DCF" w14:textId="37C569DC" w:rsidR="005363F9" w:rsidRPr="00A956C7" w:rsidRDefault="00B47D0B" w:rsidP="0070631F">
            <w:pPr>
              <w:spacing w:before="240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956C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Բողոքներն ու առաջարկությունները կարող են ներկայացվել թղթային </w:t>
            </w:r>
            <w:r w:rsidR="009B3381" w:rsidRPr="00A956C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տարբերակով՝</w:t>
            </w:r>
            <w:r w:rsidRPr="00A956C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ք</w:t>
            </w:r>
            <w:r w:rsidRPr="00A956C7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  <w:r w:rsidRPr="00A956C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A956C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Երևան</w:t>
            </w:r>
            <w:proofErr w:type="spellEnd"/>
            <w:r w:rsidR="009B3381" w:rsidRPr="00A956C7">
              <w:rPr>
                <w:rFonts w:ascii="GHEA Grapalat" w:hAnsi="GHEA Grapalat" w:cs="Times New Roman"/>
                <w:sz w:val="24"/>
                <w:szCs w:val="24"/>
                <w:lang w:val="hy-AM"/>
              </w:rPr>
              <w:t>,</w:t>
            </w:r>
            <w:r w:rsidRPr="00A956C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A956C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Իսակովի</w:t>
            </w:r>
            <w:proofErr w:type="spellEnd"/>
            <w:r w:rsidRPr="00A956C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9</w:t>
            </w:r>
            <w:r w:rsidR="009B3381" w:rsidRPr="00A956C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հասցեով</w:t>
            </w:r>
            <w:r w:rsidRPr="00A956C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, նաև </w:t>
            </w:r>
            <w:proofErr w:type="spellStart"/>
            <w:r w:rsidRPr="00A956C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առցանց</w:t>
            </w:r>
            <w:proofErr w:type="spellEnd"/>
            <w:r w:rsidR="009B3381" w:rsidRPr="00A956C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՝</w:t>
            </w:r>
            <w:r w:rsidRPr="00A956C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A956C7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e-request.am</w:t>
            </w:r>
            <w:r w:rsidRPr="00A956C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A956C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կայքո</w:t>
            </w:r>
            <w:r w:rsidR="009B3381" w:rsidRPr="00A956C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վ</w:t>
            </w:r>
            <w:proofErr w:type="spellEnd"/>
            <w:r w:rsidR="009B3381" w:rsidRPr="00A956C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՝ վերադասության կարգով, ինչպես նաև դատական կարգով։</w:t>
            </w:r>
          </w:p>
        </w:tc>
      </w:tr>
    </w:tbl>
    <w:p w14:paraId="5FEF457D" w14:textId="2B9E0304" w:rsidR="00615830" w:rsidRPr="005B4EBD" w:rsidRDefault="00615830" w:rsidP="005B4EBD">
      <w:pPr>
        <w:spacing w:line="240" w:lineRule="auto"/>
        <w:rPr>
          <w:rFonts w:ascii="GHEA Grapalat" w:hAnsi="GHEA Grapalat" w:cs="Times New Roman"/>
          <w:b/>
          <w:bCs/>
          <w:sz w:val="24"/>
          <w:szCs w:val="24"/>
        </w:rPr>
      </w:pPr>
    </w:p>
    <w:sectPr w:rsidR="00615830" w:rsidRPr="005B4EBD" w:rsidSect="0091519F">
      <w:headerReference w:type="default" r:id="rId7"/>
      <w:pgSz w:w="11906" w:h="16838"/>
      <w:pgMar w:top="72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EE3D4" w14:textId="77777777" w:rsidR="001E271A" w:rsidRDefault="001E271A" w:rsidP="00ED5CE5">
      <w:pPr>
        <w:spacing w:after="0" w:line="240" w:lineRule="auto"/>
      </w:pPr>
      <w:r>
        <w:separator/>
      </w:r>
    </w:p>
  </w:endnote>
  <w:endnote w:type="continuationSeparator" w:id="0">
    <w:p w14:paraId="77D69412" w14:textId="77777777" w:rsidR="001E271A" w:rsidRDefault="001E271A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85D18" w14:textId="77777777" w:rsidR="001E271A" w:rsidRDefault="001E271A" w:rsidP="00ED5CE5">
      <w:pPr>
        <w:spacing w:after="0" w:line="240" w:lineRule="auto"/>
      </w:pPr>
      <w:r>
        <w:separator/>
      </w:r>
    </w:p>
  </w:footnote>
  <w:footnote w:type="continuationSeparator" w:id="0">
    <w:p w14:paraId="22646923" w14:textId="77777777" w:rsidR="001E271A" w:rsidRDefault="001E271A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050C4"/>
    <w:rsid w:val="00045F1B"/>
    <w:rsid w:val="00083369"/>
    <w:rsid w:val="000860B1"/>
    <w:rsid w:val="00086A5D"/>
    <w:rsid w:val="000B1AAA"/>
    <w:rsid w:val="000D3141"/>
    <w:rsid w:val="000E10CB"/>
    <w:rsid w:val="0012609B"/>
    <w:rsid w:val="00133FCE"/>
    <w:rsid w:val="00141D93"/>
    <w:rsid w:val="00152B08"/>
    <w:rsid w:val="001648E6"/>
    <w:rsid w:val="0018449B"/>
    <w:rsid w:val="001E271A"/>
    <w:rsid w:val="00203E67"/>
    <w:rsid w:val="00253381"/>
    <w:rsid w:val="002764E0"/>
    <w:rsid w:val="00293233"/>
    <w:rsid w:val="002A4541"/>
    <w:rsid w:val="002B68DF"/>
    <w:rsid w:val="002E2172"/>
    <w:rsid w:val="002E2729"/>
    <w:rsid w:val="002F7ACB"/>
    <w:rsid w:val="00300325"/>
    <w:rsid w:val="00305DD2"/>
    <w:rsid w:val="00316403"/>
    <w:rsid w:val="00321089"/>
    <w:rsid w:val="00334DA0"/>
    <w:rsid w:val="00340149"/>
    <w:rsid w:val="00343385"/>
    <w:rsid w:val="003479B3"/>
    <w:rsid w:val="003644BF"/>
    <w:rsid w:val="00373808"/>
    <w:rsid w:val="00390E91"/>
    <w:rsid w:val="003B5547"/>
    <w:rsid w:val="003D532A"/>
    <w:rsid w:val="003F40C4"/>
    <w:rsid w:val="003F50AA"/>
    <w:rsid w:val="00414FF4"/>
    <w:rsid w:val="004554C1"/>
    <w:rsid w:val="0045595C"/>
    <w:rsid w:val="0046563B"/>
    <w:rsid w:val="00466160"/>
    <w:rsid w:val="00476018"/>
    <w:rsid w:val="004A0A84"/>
    <w:rsid w:val="004C7800"/>
    <w:rsid w:val="005026D8"/>
    <w:rsid w:val="00514604"/>
    <w:rsid w:val="005363F9"/>
    <w:rsid w:val="00540E86"/>
    <w:rsid w:val="00547E3D"/>
    <w:rsid w:val="0055152A"/>
    <w:rsid w:val="00571074"/>
    <w:rsid w:val="005966FD"/>
    <w:rsid w:val="005B4EBD"/>
    <w:rsid w:val="005D3A17"/>
    <w:rsid w:val="00615830"/>
    <w:rsid w:val="0062616A"/>
    <w:rsid w:val="00664BF4"/>
    <w:rsid w:val="0067126C"/>
    <w:rsid w:val="00676988"/>
    <w:rsid w:val="006A209D"/>
    <w:rsid w:val="006D7DFF"/>
    <w:rsid w:val="006F73F9"/>
    <w:rsid w:val="0070631F"/>
    <w:rsid w:val="00713FD2"/>
    <w:rsid w:val="00731B61"/>
    <w:rsid w:val="007457F5"/>
    <w:rsid w:val="0076334E"/>
    <w:rsid w:val="00767D68"/>
    <w:rsid w:val="00772A89"/>
    <w:rsid w:val="007734C3"/>
    <w:rsid w:val="00783101"/>
    <w:rsid w:val="007B068C"/>
    <w:rsid w:val="007C6BE5"/>
    <w:rsid w:val="007E0820"/>
    <w:rsid w:val="007E5205"/>
    <w:rsid w:val="008478B2"/>
    <w:rsid w:val="00880D66"/>
    <w:rsid w:val="00886D0F"/>
    <w:rsid w:val="008A10D2"/>
    <w:rsid w:val="008D3345"/>
    <w:rsid w:val="008F4823"/>
    <w:rsid w:val="008F58B8"/>
    <w:rsid w:val="0090695D"/>
    <w:rsid w:val="0091519F"/>
    <w:rsid w:val="0091647F"/>
    <w:rsid w:val="009456F1"/>
    <w:rsid w:val="00952E2C"/>
    <w:rsid w:val="00965ECA"/>
    <w:rsid w:val="00967185"/>
    <w:rsid w:val="0096763C"/>
    <w:rsid w:val="00970498"/>
    <w:rsid w:val="009837EE"/>
    <w:rsid w:val="009948DC"/>
    <w:rsid w:val="009B277C"/>
    <w:rsid w:val="009B3381"/>
    <w:rsid w:val="009D7BA8"/>
    <w:rsid w:val="00A157BD"/>
    <w:rsid w:val="00A16AC5"/>
    <w:rsid w:val="00A32F52"/>
    <w:rsid w:val="00A41F7D"/>
    <w:rsid w:val="00A52300"/>
    <w:rsid w:val="00A64002"/>
    <w:rsid w:val="00A956C7"/>
    <w:rsid w:val="00A97195"/>
    <w:rsid w:val="00AB2180"/>
    <w:rsid w:val="00AD7758"/>
    <w:rsid w:val="00AE77F5"/>
    <w:rsid w:val="00B00923"/>
    <w:rsid w:val="00B04B57"/>
    <w:rsid w:val="00B47D0B"/>
    <w:rsid w:val="00B66C00"/>
    <w:rsid w:val="00B6733D"/>
    <w:rsid w:val="00BA4353"/>
    <w:rsid w:val="00BD2114"/>
    <w:rsid w:val="00BD2D42"/>
    <w:rsid w:val="00BE489E"/>
    <w:rsid w:val="00BF0174"/>
    <w:rsid w:val="00BF0C37"/>
    <w:rsid w:val="00BF391D"/>
    <w:rsid w:val="00C07BBA"/>
    <w:rsid w:val="00C8200A"/>
    <w:rsid w:val="00C9090C"/>
    <w:rsid w:val="00C93AC1"/>
    <w:rsid w:val="00C9490B"/>
    <w:rsid w:val="00C95410"/>
    <w:rsid w:val="00CC10F3"/>
    <w:rsid w:val="00CD477E"/>
    <w:rsid w:val="00D1088B"/>
    <w:rsid w:val="00D21EB8"/>
    <w:rsid w:val="00D31DDF"/>
    <w:rsid w:val="00D7552A"/>
    <w:rsid w:val="00D915E8"/>
    <w:rsid w:val="00DC7580"/>
    <w:rsid w:val="00DE65F6"/>
    <w:rsid w:val="00DF0EA8"/>
    <w:rsid w:val="00E44A88"/>
    <w:rsid w:val="00E46A57"/>
    <w:rsid w:val="00E83A8C"/>
    <w:rsid w:val="00E87149"/>
    <w:rsid w:val="00E9030E"/>
    <w:rsid w:val="00E909FB"/>
    <w:rsid w:val="00E92CD8"/>
    <w:rsid w:val="00EC4C24"/>
    <w:rsid w:val="00ED5CE5"/>
    <w:rsid w:val="00EE3498"/>
    <w:rsid w:val="00F21B71"/>
    <w:rsid w:val="00F44A59"/>
    <w:rsid w:val="00F46582"/>
    <w:rsid w:val="00F875B7"/>
    <w:rsid w:val="00FA03CE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10744DFA-431E-4142-9431-5362FEDF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Hyperlink">
    <w:name w:val="Hyperlink"/>
    <w:basedOn w:val="DefaultParagraphFont"/>
    <w:uiPriority w:val="99"/>
    <w:unhideWhenUsed/>
    <w:rsid w:val="005966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6F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4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y-AM" w:eastAsia="hy-AM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5006D-0811-4D89-A0DE-C08C99EA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64</cp:revision>
  <cp:lastPrinted>2024-05-16T06:58:00Z</cp:lastPrinted>
  <dcterms:created xsi:type="dcterms:W3CDTF">2024-05-20T07:40:00Z</dcterms:created>
  <dcterms:modified xsi:type="dcterms:W3CDTF">2025-04-21T05:41:00Z</dcterms:modified>
</cp:coreProperties>
</file>