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83C0" w14:textId="77777777" w:rsidR="00AF079D" w:rsidRDefault="00AF079D" w:rsidP="00AF079D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 թ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541DE0C1" w14:textId="77777777" w:rsidR="00EE3498" w:rsidRPr="00CD5D9B" w:rsidRDefault="00EE3498" w:rsidP="00373808">
      <w:pPr>
        <w:jc w:val="right"/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7DF05A26" w:rsidR="00615830" w:rsidRPr="00CD5D9B" w:rsidRDefault="004E60FC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CD5D9B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358"/>
        <w:gridCol w:w="7920"/>
      </w:tblGrid>
      <w:tr w:rsidR="00BF0C37" w:rsidRPr="00CD5D9B" w14:paraId="26360E68" w14:textId="77777777" w:rsidTr="007E2EE8">
        <w:trPr>
          <w:trHeight w:val="782"/>
        </w:trPr>
        <w:tc>
          <w:tcPr>
            <w:tcW w:w="2358" w:type="dxa"/>
          </w:tcPr>
          <w:p w14:paraId="39C1EC4C" w14:textId="483C2D5F" w:rsidR="00BF0C37" w:rsidRPr="00CD5D9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20" w:type="dxa"/>
          </w:tcPr>
          <w:p w14:paraId="5F930510" w14:textId="5DCDF369" w:rsidR="00BF0C37" w:rsidRPr="00CD5D9B" w:rsidRDefault="00F7139B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</w:t>
            </w:r>
            <w:r w:rsidR="00EF7BA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</w:t>
            </w:r>
            <w:r w:rsidR="007E2EE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ստացում</w:t>
            </w:r>
            <w:r w:rsid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CD5D9B" w14:paraId="7CF1A0C7" w14:textId="77777777" w:rsidTr="007E2EE8">
        <w:trPr>
          <w:trHeight w:val="1700"/>
        </w:trPr>
        <w:tc>
          <w:tcPr>
            <w:tcW w:w="2358" w:type="dxa"/>
          </w:tcPr>
          <w:p w14:paraId="209F11C2" w14:textId="77777777" w:rsidR="001360D4" w:rsidRDefault="001360D4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D36C39" w14:textId="1CB681D2" w:rsidR="00BF0C37" w:rsidRPr="00CD5D9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20" w:type="dxa"/>
          </w:tcPr>
          <w:p w14:paraId="03EB8247" w14:textId="148FC35D" w:rsidR="00BF0C37" w:rsidRPr="00CD5D9B" w:rsidRDefault="00A538D7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արդյունքում քաղա</w:t>
            </w:r>
            <w:r w:rsidR="00C06B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ցին 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 է ՀՀ քաղաքացիություն ստանալու համար, ՀՀ Նախագահի հրամանագրով շնորհվում է ՀՀ քաղաքացիություն կամ մերժվում է</w:t>
            </w:r>
            <w:r w:rsidR="006F6AB1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դիմումը</w:t>
            </w:r>
            <w:r w:rsid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CD5D9B" w14:paraId="53A3AEE8" w14:textId="77777777" w:rsidTr="007E2EE8">
        <w:trPr>
          <w:trHeight w:val="1790"/>
        </w:trPr>
        <w:tc>
          <w:tcPr>
            <w:tcW w:w="2358" w:type="dxa"/>
          </w:tcPr>
          <w:p w14:paraId="329F1A08" w14:textId="77777777" w:rsidR="001360D4" w:rsidRDefault="001360D4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3905E7EC" w:rsidR="00BF0C37" w:rsidRPr="00CD5D9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920" w:type="dxa"/>
          </w:tcPr>
          <w:p w14:paraId="319C48DA" w14:textId="6C0BC62B" w:rsidR="00BF0C37" w:rsidRPr="00CD5D9B" w:rsidRDefault="00187DE3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Յուրաքանչյուր անձ, օրենքով սահմանված կարգով, Հայաստանի Հանրապետության քաղաքացիություն ձեռք բերելու իրավունք ունի:</w:t>
            </w:r>
          </w:p>
        </w:tc>
      </w:tr>
      <w:tr w:rsidR="00BF0C37" w:rsidRPr="00CD5D9B" w14:paraId="346D79D9" w14:textId="77777777" w:rsidTr="007E2EE8">
        <w:trPr>
          <w:trHeight w:val="2600"/>
        </w:trPr>
        <w:tc>
          <w:tcPr>
            <w:tcW w:w="2358" w:type="dxa"/>
          </w:tcPr>
          <w:p w14:paraId="6B68C5A4" w14:textId="77777777" w:rsidR="001360D4" w:rsidRDefault="001360D4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979E0B5" w14:textId="1179095C" w:rsidR="00BF0C37" w:rsidRPr="00CD5D9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920" w:type="dxa"/>
          </w:tcPr>
          <w:p w14:paraId="4EF96EB3" w14:textId="77777777" w:rsidR="00187DE3" w:rsidRDefault="00187DE3" w:rsidP="00187DE3">
            <w:pPr>
              <w:spacing w:before="240"/>
              <w:rPr>
                <w:rFonts w:ascii="GHEA Grapalat" w:hAnsi="GHEA Grapalat" w:cs="Times New Roman"/>
                <w:color w:val="FF0000"/>
                <w:sz w:val="24"/>
                <w:szCs w:val="24"/>
                <w:lang w:val="hy-AM"/>
              </w:rPr>
            </w:pPr>
          </w:p>
          <w:p w14:paraId="63AE6534" w14:textId="5D69D95A" w:rsidR="00BF0C37" w:rsidRPr="00CD5D9B" w:rsidRDefault="00A4295F" w:rsidP="00187DE3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ՀՀ քաղաքացիություն ստանալու համար սահմանված փաստաթղթերը ներկայացնում է անձամբ ՀՀ ՆԳՆ ՄՔԾ կամ օտարերկրյա պետություններում ՀՀ դիվանագիտական ներկայացուցչություն։</w:t>
            </w:r>
          </w:p>
        </w:tc>
      </w:tr>
      <w:tr w:rsidR="00BF0C37" w:rsidRPr="00CD5D9B" w14:paraId="6A1A01FC" w14:textId="77777777" w:rsidTr="007E2EE8">
        <w:trPr>
          <w:trHeight w:val="1700"/>
        </w:trPr>
        <w:tc>
          <w:tcPr>
            <w:tcW w:w="2358" w:type="dxa"/>
          </w:tcPr>
          <w:p w14:paraId="66E83A45" w14:textId="4E369037" w:rsidR="00BF0C37" w:rsidRPr="00CD5D9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920" w:type="dxa"/>
          </w:tcPr>
          <w:p w14:paraId="2AE480FE" w14:textId="3016F274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1. Հայաստանի Հանրապետության քաղաքացիություն ստանալու համար անհրաժեշտ փաստաթղթերն են`</w:t>
            </w:r>
          </w:p>
          <w:p w14:paraId="1B3556EF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1) դիմում-հարցաթերթ.</w:t>
            </w:r>
          </w:p>
          <w:p w14:paraId="6854CD50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2) օտարերկրյա պետության կողմից տրված վավեր անձնագիր և դրա պատճենը.</w:t>
            </w:r>
          </w:p>
          <w:p w14:paraId="185562A3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3) 35 x 45 </w:t>
            </w:r>
            <w:proofErr w:type="spellStart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մմ</w:t>
            </w:r>
            <w:proofErr w:type="spellEnd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չափի 6 լուսանկար (գունավոր).</w:t>
            </w:r>
          </w:p>
          <w:p w14:paraId="1EB5C243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4) ծննդյան վկայականը և դրա պատճենը.</w:t>
            </w:r>
          </w:p>
          <w:p w14:paraId="3DEA3CE9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5) ամուսնության վկայականը և դրա պատճենը.</w:t>
            </w:r>
          </w:p>
          <w:p w14:paraId="5E2F95CD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6) ամուսնու անձնագրի պատճենը և դրա հայերեն թարգմանությունը.</w:t>
            </w:r>
          </w:p>
          <w:p w14:paraId="6292CD89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7) իր զավակի ծննդյան վկայականը և դրա պատճենը և զավակի կամ ծնողի</w:t>
            </w:r>
            <w:r w:rsidRPr="00A4295F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Հայաստանի Հանրապետության քաղաքացու անձնագիրը և դրա պատճենը կամ Հայաստանի Հանրապետության քաղաքացիությունը հավաստող այլ փաստաթուղթ.</w:t>
            </w:r>
          </w:p>
          <w:p w14:paraId="34E3E879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lastRenderedPageBreak/>
              <w:t xml:space="preserve">8) ազգությամբ հայ լինելը հաստատող փաստաթղթերից </w:t>
            </w:r>
            <w:proofErr w:type="spellStart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որևէ</w:t>
            </w:r>
            <w:proofErr w:type="spellEnd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մեկը`</w:t>
            </w:r>
          </w:p>
          <w:p w14:paraId="265A2C6C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ա. սույն որոշման N 4 հավելվածում նշված եկեղեցական կառույցների կողմից տրված մկրտության մասին փաստաթուղթ` հաստատված սույն որոշմամբ նախատեսված կարգով, </w:t>
            </w:r>
            <w:proofErr w:type="spellStart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մկրտվածի</w:t>
            </w:r>
            <w:proofErr w:type="spellEnd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կամ նրա ծնողի ազգությամբ հայ լինելու մասին նշումով,</w:t>
            </w:r>
          </w:p>
          <w:p w14:paraId="6C66E321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բ. օտարերկրյա պետության իրավասու մարմինների կողմից տրված և </w:t>
            </w:r>
            <w:proofErr w:type="spellStart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ապոստիլով</w:t>
            </w:r>
            <w:proofErr w:type="spellEnd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հաստատված կամ հյուպատոսական վավերացմամբ` ազգությամբ հայ լինելու մասին փաստաթուղթ,</w:t>
            </w:r>
          </w:p>
          <w:p w14:paraId="42245629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գ.</w:t>
            </w:r>
            <w:r w:rsidRPr="00A4295F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(</w:t>
            </w:r>
            <w:proofErr w:type="spellStart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պարբերությունն</w:t>
            </w:r>
            <w:proofErr w:type="spellEnd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ուժը կորցրել է</w:t>
            </w:r>
            <w:r w:rsidRPr="00A4295F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13.07.23</w:t>
            </w:r>
            <w:r w:rsidRPr="00A4295F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N 1166-Ն)</w:t>
            </w:r>
          </w:p>
          <w:p w14:paraId="070A2F66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դ. ծնողի (պապի, տատի, հարազատ քրոջ կամ եղբոր) ծննդյան վկայականը կամ անձը հաստատող այլ փաստաթուղթ, որում առկա է ազգությամբ հայ լինելու վերաբերյալ նշում: </w:t>
            </w:r>
            <w:proofErr w:type="spellStart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Համահայր</w:t>
            </w:r>
            <w:proofErr w:type="spellEnd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կամ </w:t>
            </w:r>
            <w:proofErr w:type="spellStart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համամայր</w:t>
            </w:r>
            <w:proofErr w:type="spellEnd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եղբոր կամ քրոջ ծննդյան վկայականը կամ ազգությունը հաստատող այլ փաստաթուղթն անձի համար կարող է հանդիսանալ ազգությունը հաստատող փաստաթուղթ, եթե եղբոր կամ քրոջ ազգությամբ հայ լինելը պայմանավորված է նրանց համատեղ ծնողի ազգությամբ.</w:t>
            </w:r>
          </w:p>
          <w:p w14:paraId="2CC920FD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9) սույն կետի 8-րդ ենթակետի «դ» պարբերությամբ նախատեսված փաստաթղթերի հետ միասին ներկայացվում է նաև տվյալ անձի ազգակցական կապը հիմնավորող` իրավասու պետական մարմինների կողմից տրված փաստաթուղթ: Ազգությամբ հայ լինելը հաստատող փաստաթղթեր են համարվում նաև սույն կետի 2-րդ, 4-րդ և 10-րդ ենթակետերով նախատեսված` ազգությամբ հայ լինելու վերաբերյալ նշում պարունակող փաստաթղթերը.</w:t>
            </w:r>
          </w:p>
          <w:p w14:paraId="3B0367F2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10) քաղաքացիություն չունեցող անձի կացության վկայականը և դրա պատճենը.</w:t>
            </w:r>
          </w:p>
          <w:p w14:paraId="0CB7872F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11) փախստականի </w:t>
            </w:r>
            <w:proofErr w:type="spellStart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կոնվենցիոն</w:t>
            </w:r>
            <w:proofErr w:type="spellEnd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ճամփորդական փաստաթուղթը.</w:t>
            </w:r>
          </w:p>
          <w:p w14:paraId="77C9C87F" w14:textId="77777777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12) Հայաստանի Հանրապետությունում կացության կարգավիճակը կամ օրինական </w:t>
            </w:r>
            <w:proofErr w:type="spellStart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բնակությունը</w:t>
            </w:r>
            <w:proofErr w:type="spellEnd"/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հաստատող փաստաթուղթը և դրանց պատճենները.</w:t>
            </w:r>
          </w:p>
          <w:p w14:paraId="131DB9B5" w14:textId="1A10A515" w:rsidR="005468A3" w:rsidRPr="00A4295F" w:rsidRDefault="005468A3" w:rsidP="005468A3">
            <w:pPr>
              <w:spacing w:before="24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13) պետական տուրքի վճարումը հավաստող փաստաթուղթը:</w:t>
            </w:r>
            <w:r w:rsidR="00A4295F">
              <w:t xml:space="preserve"> </w:t>
            </w:r>
            <w:r w:rsidR="00A4295F"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(900005160529100)</w:t>
            </w:r>
          </w:p>
          <w:p w14:paraId="5CBCB28C" w14:textId="766A1B1C" w:rsidR="00BF0C37" w:rsidRDefault="00BF0C37" w:rsidP="00A87C28">
            <w:pPr>
              <w:spacing w:before="240"/>
              <w:rPr>
                <w:rFonts w:ascii="GHEA Grapalat" w:hAnsi="GHEA Grapalat" w:cs="Times New Roman"/>
                <w:color w:val="FF0000"/>
                <w:sz w:val="24"/>
                <w:szCs w:val="24"/>
                <w:lang w:val="hy-AM"/>
              </w:rPr>
            </w:pPr>
          </w:p>
          <w:p w14:paraId="76104AFF" w14:textId="1E859351" w:rsidR="005468A3" w:rsidRPr="005468A3" w:rsidRDefault="005468A3" w:rsidP="00A87C28">
            <w:pPr>
              <w:spacing w:before="240"/>
              <w:rPr>
                <w:rFonts w:ascii="GHEA Grapalat" w:hAnsi="GHEA Grapalat" w:cs="Times New Roman"/>
                <w:color w:val="FF0000"/>
                <w:sz w:val="24"/>
                <w:szCs w:val="24"/>
                <w:lang w:val="hy-AM"/>
              </w:rPr>
            </w:pPr>
          </w:p>
        </w:tc>
      </w:tr>
      <w:tr w:rsidR="00BF0C37" w:rsidRPr="00CD5D9B" w14:paraId="47EDF5BD" w14:textId="77777777" w:rsidTr="007E2EE8">
        <w:trPr>
          <w:trHeight w:val="1250"/>
        </w:trPr>
        <w:tc>
          <w:tcPr>
            <w:tcW w:w="2358" w:type="dxa"/>
          </w:tcPr>
          <w:p w14:paraId="02CB0960" w14:textId="5F54D612" w:rsidR="00BF0C37" w:rsidRPr="00CD5D9B" w:rsidRDefault="00731B61" w:rsidP="001F4E6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7920" w:type="dxa"/>
          </w:tcPr>
          <w:p w14:paraId="04E584A1" w14:textId="77777777" w:rsidR="001B0A4B" w:rsidRDefault="00D52412" w:rsidP="001F4E6F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Թեժ գիծ ծառայության հեռախոսահամար՝ (Զանգերի կենտրոն) </w:t>
            </w:r>
            <w:r w:rsidRPr="00A4295F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84-22</w:t>
            </w:r>
          </w:p>
          <w:p w14:paraId="42335FC6" w14:textId="4892593A" w:rsidR="007537FE" w:rsidRPr="001F4E6F" w:rsidRDefault="007537FE" w:rsidP="001F4E6F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537F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(010)30-01-59</w:t>
            </w:r>
          </w:p>
        </w:tc>
      </w:tr>
      <w:tr w:rsidR="00BF0C37" w:rsidRPr="00CD5D9B" w14:paraId="23C5B861" w14:textId="77777777" w:rsidTr="007E2EE8">
        <w:trPr>
          <w:trHeight w:val="1250"/>
        </w:trPr>
        <w:tc>
          <w:tcPr>
            <w:tcW w:w="2358" w:type="dxa"/>
          </w:tcPr>
          <w:p w14:paraId="0EF93718" w14:textId="7DB8B430" w:rsidR="00BF0C37" w:rsidRPr="00CD5D9B" w:rsidRDefault="00DF0EA8" w:rsidP="001F4E6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20" w:type="dxa"/>
          </w:tcPr>
          <w:p w14:paraId="2920BD41" w14:textId="77777777" w:rsidR="00BF0C37" w:rsidRPr="00A4295F" w:rsidRDefault="00D36E5D" w:rsidP="00CD5D9B">
            <w:pPr>
              <w:spacing w:before="24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ՀՀ քաղաքացիություն ստանալու</w:t>
            </w:r>
            <w:r w:rsidR="00476018"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գործառնական </w:t>
            </w:r>
            <w:proofErr w:type="spellStart"/>
            <w:r w:rsidR="00476018"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ընթացակարգեր</w:t>
            </w:r>
            <w:proofErr w:type="spellEnd"/>
            <w:r w:rsidR="001F4E6F"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։</w:t>
            </w:r>
          </w:p>
          <w:p w14:paraId="09C3489F" w14:textId="65A41FDA" w:rsidR="00187DE3" w:rsidRPr="00CD5D9B" w:rsidRDefault="00D52412" w:rsidP="00D5241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Հայաստանի Հանրապետության քաղաքացիություն ստանալու մասին դիմումները քննարկվում են Հայաստանի Հանրապետության կառավարության լիազոր մարմին մուտքագրվելու օրվանից սկսած՝ իննսուն աշխատանքային օրվա ընթացքում։ </w:t>
            </w:r>
            <w:r w:rsidR="00187DE3"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ՀՀ քաղաքացիություն ստանալու դիմումի ներկայացում, գործի ընթացքի վերաբերյալ տեղեկանքի տրամադրում /ըստ քաղաքացու ցանկության/, ՀՀ քաղաքացիություն ստանալու դեպքում երդման արարողակարգի անցկացում և ՀՀ քաղաքացու անձնագրի տրամադրում, դիմումի մերժման դեպքում՝ պարզաբանման տրամադրում /ըստ քաղաքացու ցանկության/։</w:t>
            </w:r>
          </w:p>
        </w:tc>
      </w:tr>
      <w:tr w:rsidR="00BF0C37" w:rsidRPr="00CD5D9B" w14:paraId="5796889A" w14:textId="77777777" w:rsidTr="007E2EE8">
        <w:tc>
          <w:tcPr>
            <w:tcW w:w="2358" w:type="dxa"/>
          </w:tcPr>
          <w:p w14:paraId="733F390D" w14:textId="695AC7CB" w:rsidR="003D532A" w:rsidRPr="00CD5D9B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920" w:type="dxa"/>
          </w:tcPr>
          <w:p w14:paraId="5D66A5E7" w14:textId="77777777" w:rsidR="00BF0C37" w:rsidRPr="00A4295F" w:rsidRDefault="006747B2" w:rsidP="00A4295F">
            <w:pPr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«Պետական տուրքի մասին» օրենքի 13-րդ հոդվածի համաձայն պետական տուրքը կազմում է </w:t>
            </w:r>
            <w:r w:rsidRPr="00A4295F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1000 ՀՀ դրամ։</w:t>
            </w:r>
          </w:p>
          <w:p w14:paraId="052E9336" w14:textId="77777777" w:rsidR="00A4295F" w:rsidRPr="00A4295F" w:rsidRDefault="00D52412" w:rsidP="00A4295F">
            <w:pPr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(հոդվածը 22.01.25 ՀՕ-5-Ն օրենքի փոփոխության մասով ուժի մեջ է մտնում նույն օրենքի պաշտոնական հրապարակման օրը ներառող ամսվան հաջորդող յոթերորդ ամսվա սկզբից) </w:t>
            </w:r>
            <w:r w:rsidR="00A4295F" w:rsidRPr="00A4295F">
              <w:rPr>
                <w:rFonts w:ascii="GHEA Grapalat" w:hAnsi="GHEA Grapalat" w:cs="Times New Roman"/>
                <w:sz w:val="24"/>
                <w:szCs w:val="24"/>
                <w:lang w:val="hy-AM"/>
              </w:rPr>
              <w:t>պետական տուրքը կազմելու է</w:t>
            </w:r>
            <w:r w:rsidR="00A4295F" w:rsidRPr="00A4295F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 50000 ՀՀ դրամ։</w:t>
            </w:r>
          </w:p>
          <w:p w14:paraId="24C484CD" w14:textId="66D2317E" w:rsidR="00D52412" w:rsidRDefault="00D52412" w:rsidP="00D52412">
            <w:pPr>
              <w:spacing w:before="240"/>
              <w:rPr>
                <w:rFonts w:ascii="GHEA Grapalat" w:hAnsi="GHEA Grapalat" w:cs="Times New Roman"/>
                <w:color w:val="FF0000"/>
                <w:sz w:val="24"/>
                <w:szCs w:val="24"/>
                <w:lang w:val="hy-AM"/>
              </w:rPr>
            </w:pPr>
          </w:p>
          <w:p w14:paraId="4ABA0305" w14:textId="77777777" w:rsidR="00D52412" w:rsidRPr="00D52412" w:rsidRDefault="00D52412" w:rsidP="00D52412">
            <w:pPr>
              <w:spacing w:before="240"/>
              <w:rPr>
                <w:rFonts w:ascii="GHEA Grapalat" w:hAnsi="GHEA Grapalat" w:cs="Times New Roman"/>
                <w:color w:val="FF0000"/>
                <w:sz w:val="24"/>
                <w:szCs w:val="24"/>
                <w:lang w:val="hy-AM"/>
              </w:rPr>
            </w:pPr>
          </w:p>
          <w:p w14:paraId="6C911339" w14:textId="5D12BEAA" w:rsidR="00D52412" w:rsidRPr="00D52412" w:rsidRDefault="00D52412" w:rsidP="00D52412">
            <w:pPr>
              <w:spacing w:before="240"/>
              <w:rPr>
                <w:rFonts w:ascii="GHEA Grapalat" w:hAnsi="GHEA Grapalat" w:cs="Times New Roman"/>
                <w:color w:val="FF0000"/>
                <w:sz w:val="24"/>
                <w:szCs w:val="24"/>
                <w:lang w:val="hy-AM"/>
              </w:rPr>
            </w:pPr>
          </w:p>
          <w:p w14:paraId="5B7CA36E" w14:textId="52806EAC" w:rsidR="006747B2" w:rsidRPr="00D52412" w:rsidRDefault="006747B2" w:rsidP="00D52412">
            <w:pPr>
              <w:spacing w:before="240"/>
              <w:rPr>
                <w:rFonts w:ascii="GHEA Grapalat" w:hAnsi="GHEA Grapalat" w:cs="Times New Roman"/>
                <w:color w:val="FF0000"/>
                <w:sz w:val="24"/>
                <w:szCs w:val="24"/>
                <w:lang w:val="hy-AM"/>
              </w:rPr>
            </w:pPr>
          </w:p>
        </w:tc>
      </w:tr>
      <w:tr w:rsidR="005363F9" w:rsidRPr="00CD5D9B" w14:paraId="5EA4DCB4" w14:textId="77777777" w:rsidTr="007E2EE8">
        <w:tc>
          <w:tcPr>
            <w:tcW w:w="2358" w:type="dxa"/>
          </w:tcPr>
          <w:p w14:paraId="7B380794" w14:textId="77777777" w:rsidR="005363F9" w:rsidRDefault="00A157BD" w:rsidP="000F733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  <w:p w14:paraId="012C7DBF" w14:textId="77777777" w:rsidR="000F7337" w:rsidRDefault="000F7337" w:rsidP="000F733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0F7337" w:rsidRPr="00CD5D9B" w:rsidRDefault="000F7337" w:rsidP="000F733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920" w:type="dxa"/>
          </w:tcPr>
          <w:p w14:paraId="72C0846A" w14:textId="4F9DC42A" w:rsidR="005363F9" w:rsidRPr="00CD5D9B" w:rsidRDefault="001B0A4B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դիմաց վճարումը ներկայումս իրականացվում է ինչպես </w:t>
            </w:r>
            <w:r w:rsidR="0061293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ՆԳՆ ՄՔԾ-ում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տեղադրված </w:t>
            </w:r>
            <w:proofErr w:type="spellStart"/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տերմինալներ</w:t>
            </w:r>
            <w:r w:rsidR="00456A8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ով</w:t>
            </w:r>
            <w:proofErr w:type="spellEnd"/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այնպես էլ P</w:t>
            </w:r>
            <w:r w:rsidR="001360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OS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տերմինալների</w:t>
            </w:r>
            <w:proofErr w:type="spellEnd"/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միջոցով, ինչպես նաև բանկում</w:t>
            </w:r>
            <w:r w:rsidR="00A4295F" w:rsidRPr="00A429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(900005160529100):</w:t>
            </w:r>
          </w:p>
        </w:tc>
      </w:tr>
      <w:tr w:rsidR="005363F9" w:rsidRPr="00CD5D9B" w14:paraId="71ABEFE8" w14:textId="77777777" w:rsidTr="007E2EE8">
        <w:tc>
          <w:tcPr>
            <w:tcW w:w="2358" w:type="dxa"/>
          </w:tcPr>
          <w:p w14:paraId="6A598765" w14:textId="3C01172F" w:rsidR="00476018" w:rsidRPr="00CD5D9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920" w:type="dxa"/>
          </w:tcPr>
          <w:p w14:paraId="59FACFA0" w14:textId="25C60F98" w:rsidR="00254B52" w:rsidRDefault="000F7337" w:rsidP="0098262E">
            <w:pPr>
              <w:spacing w:before="240"/>
              <w:ind w:hanging="14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612937"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քաղաքացիության մասին</w:t>
            </w:r>
            <w:r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612937"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254B5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1360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34D44C1" w14:textId="5239639B" w:rsidR="00254B52" w:rsidRDefault="00612937" w:rsidP="0098262E">
            <w:pPr>
              <w:spacing w:before="240"/>
              <w:ind w:hanging="14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կառավարության 23.11.2007թ. թիվ 1390-Ն որոշում</w:t>
            </w:r>
            <w:r w:rsidR="00254B5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1360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8C5967B" w14:textId="66997E9D" w:rsidR="00254B52" w:rsidRDefault="00612937" w:rsidP="0098262E">
            <w:pPr>
              <w:spacing w:before="240"/>
              <w:ind w:hanging="14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30.08.2007թ. թիվ 1040-Ն որոշում</w:t>
            </w:r>
            <w:r w:rsidR="00254B5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7AC2249" w14:textId="365367E5" w:rsidR="00612937" w:rsidRPr="00CD5D9B" w:rsidRDefault="00612937" w:rsidP="0098262E">
            <w:pPr>
              <w:spacing w:before="240"/>
              <w:ind w:hanging="14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01.11.2007թ. թիվ 1290-Ն որոշ</w:t>
            </w:r>
            <w:r w:rsidR="0098262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ում։</w:t>
            </w:r>
          </w:p>
        </w:tc>
      </w:tr>
      <w:tr w:rsidR="005363F9" w:rsidRPr="00CD5D9B" w14:paraId="56B26B4D" w14:textId="77777777" w:rsidTr="007E2EE8">
        <w:trPr>
          <w:trHeight w:val="1052"/>
        </w:trPr>
        <w:tc>
          <w:tcPr>
            <w:tcW w:w="2358" w:type="dxa"/>
          </w:tcPr>
          <w:p w14:paraId="0DFC4B67" w14:textId="7B13CA16" w:rsidR="005363F9" w:rsidRPr="00CD5D9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920" w:type="dxa"/>
          </w:tcPr>
          <w:p w14:paraId="22E56DCF" w14:textId="4F37FECF" w:rsidR="005363F9" w:rsidRPr="00CD5D9B" w:rsidRDefault="00E859C4" w:rsidP="00E859C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Անձը</w:t>
            </w:r>
            <w:r w:rsidR="009D7BA8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 ներկայացնում է 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դատական կարգով՝ օրենսդրությամբ սահմանված ժամկետներում</w:t>
            </w:r>
            <w:r w:rsidR="001B0A4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A157BD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1D0AA4BF" w:rsidR="00615830" w:rsidRPr="001360D4" w:rsidRDefault="00615830" w:rsidP="00615830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1360D4" w:rsidSect="000F7337">
      <w:pgSz w:w="11906" w:h="16838"/>
      <w:pgMar w:top="990" w:right="1440" w:bottom="90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69891" w14:textId="77777777" w:rsidR="006111B2" w:rsidRDefault="006111B2" w:rsidP="00ED5CE5">
      <w:pPr>
        <w:spacing w:after="0" w:line="240" w:lineRule="auto"/>
      </w:pPr>
      <w:r>
        <w:separator/>
      </w:r>
    </w:p>
  </w:endnote>
  <w:endnote w:type="continuationSeparator" w:id="0">
    <w:p w14:paraId="52D2C313" w14:textId="77777777" w:rsidR="006111B2" w:rsidRDefault="006111B2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16485" w14:textId="77777777" w:rsidR="006111B2" w:rsidRDefault="006111B2" w:rsidP="00ED5CE5">
      <w:pPr>
        <w:spacing w:after="0" w:line="240" w:lineRule="auto"/>
      </w:pPr>
      <w:r>
        <w:separator/>
      </w:r>
    </w:p>
  </w:footnote>
  <w:footnote w:type="continuationSeparator" w:id="0">
    <w:p w14:paraId="6366C64A" w14:textId="77777777" w:rsidR="006111B2" w:rsidRDefault="006111B2" w:rsidP="00ED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566B5"/>
    <w:multiLevelType w:val="hybridMultilevel"/>
    <w:tmpl w:val="D772B928"/>
    <w:lvl w:ilvl="0" w:tplc="10DACD5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540D2"/>
    <w:rsid w:val="000F2915"/>
    <w:rsid w:val="000F7337"/>
    <w:rsid w:val="0012204D"/>
    <w:rsid w:val="001360D4"/>
    <w:rsid w:val="001545A5"/>
    <w:rsid w:val="00187DE3"/>
    <w:rsid w:val="001B0A4B"/>
    <w:rsid w:val="001F4E6F"/>
    <w:rsid w:val="00254B52"/>
    <w:rsid w:val="0027268F"/>
    <w:rsid w:val="002E1F2E"/>
    <w:rsid w:val="002E2729"/>
    <w:rsid w:val="002E637E"/>
    <w:rsid w:val="00326B50"/>
    <w:rsid w:val="00334DA0"/>
    <w:rsid w:val="0037326C"/>
    <w:rsid w:val="00373808"/>
    <w:rsid w:val="00396F79"/>
    <w:rsid w:val="003D532A"/>
    <w:rsid w:val="003E405B"/>
    <w:rsid w:val="003F2D06"/>
    <w:rsid w:val="003F50AA"/>
    <w:rsid w:val="00456A8F"/>
    <w:rsid w:val="00476018"/>
    <w:rsid w:val="004847C9"/>
    <w:rsid w:val="004A1ADF"/>
    <w:rsid w:val="004E60FC"/>
    <w:rsid w:val="005073A5"/>
    <w:rsid w:val="00524490"/>
    <w:rsid w:val="005363F9"/>
    <w:rsid w:val="00542E29"/>
    <w:rsid w:val="005468A3"/>
    <w:rsid w:val="00560B80"/>
    <w:rsid w:val="006111B2"/>
    <w:rsid w:val="00612937"/>
    <w:rsid w:val="00615830"/>
    <w:rsid w:val="006336F6"/>
    <w:rsid w:val="00664BF4"/>
    <w:rsid w:val="006747B2"/>
    <w:rsid w:val="00676988"/>
    <w:rsid w:val="006C7D52"/>
    <w:rsid w:val="006F6AB1"/>
    <w:rsid w:val="00731B61"/>
    <w:rsid w:val="007537FE"/>
    <w:rsid w:val="00771B50"/>
    <w:rsid w:val="007B068C"/>
    <w:rsid w:val="007C05CF"/>
    <w:rsid w:val="007E2EE8"/>
    <w:rsid w:val="00820E1A"/>
    <w:rsid w:val="008350FA"/>
    <w:rsid w:val="00851B51"/>
    <w:rsid w:val="0089714E"/>
    <w:rsid w:val="00930B39"/>
    <w:rsid w:val="0095661A"/>
    <w:rsid w:val="0098262E"/>
    <w:rsid w:val="009837EE"/>
    <w:rsid w:val="009C774F"/>
    <w:rsid w:val="009D3777"/>
    <w:rsid w:val="009D7BA8"/>
    <w:rsid w:val="00A157BD"/>
    <w:rsid w:val="00A4295F"/>
    <w:rsid w:val="00A538D7"/>
    <w:rsid w:val="00A87C28"/>
    <w:rsid w:val="00AB2180"/>
    <w:rsid w:val="00AF079D"/>
    <w:rsid w:val="00B552AD"/>
    <w:rsid w:val="00B6064C"/>
    <w:rsid w:val="00B66C00"/>
    <w:rsid w:val="00B81E43"/>
    <w:rsid w:val="00B8514A"/>
    <w:rsid w:val="00BD2C27"/>
    <w:rsid w:val="00BD2D42"/>
    <w:rsid w:val="00BD3986"/>
    <w:rsid w:val="00BF0174"/>
    <w:rsid w:val="00BF0C37"/>
    <w:rsid w:val="00C06B5F"/>
    <w:rsid w:val="00CD477E"/>
    <w:rsid w:val="00CD5D9B"/>
    <w:rsid w:val="00D36E5D"/>
    <w:rsid w:val="00D52412"/>
    <w:rsid w:val="00D9415D"/>
    <w:rsid w:val="00DF0EA8"/>
    <w:rsid w:val="00E303B1"/>
    <w:rsid w:val="00E83A8C"/>
    <w:rsid w:val="00E8585F"/>
    <w:rsid w:val="00E859C4"/>
    <w:rsid w:val="00EB01FC"/>
    <w:rsid w:val="00EC4A94"/>
    <w:rsid w:val="00ED5CE5"/>
    <w:rsid w:val="00EE3498"/>
    <w:rsid w:val="00EE5AAF"/>
    <w:rsid w:val="00EF014F"/>
    <w:rsid w:val="00EF7BAA"/>
    <w:rsid w:val="00F21B71"/>
    <w:rsid w:val="00F7139B"/>
    <w:rsid w:val="00FB193B"/>
    <w:rsid w:val="00FB209C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94538DD-82F8-4268-AC42-FF64DFE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paragraph" w:styleId="NormalWeb">
    <w:name w:val="Normal (Web)"/>
    <w:basedOn w:val="Normal"/>
    <w:uiPriority w:val="99"/>
    <w:semiHidden/>
    <w:unhideWhenUsed/>
    <w:rsid w:val="005468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D650-CD44-4A40-9393-C4CDE12D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44</cp:revision>
  <dcterms:created xsi:type="dcterms:W3CDTF">2024-04-25T05:08:00Z</dcterms:created>
  <dcterms:modified xsi:type="dcterms:W3CDTF">2025-04-21T07:49:00Z</dcterms:modified>
</cp:coreProperties>
</file>