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3A739548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7F32AE70" w14:textId="77777777" w:rsidR="00C66ADF" w:rsidRPr="00A51630" w:rsidRDefault="00C66ADF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21F1B981" w:rsidR="00E43115" w:rsidRPr="00C66ADF" w:rsidRDefault="00C66ADF" w:rsidP="00C66ADF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C66AD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C66ADF">
        <w:rPr>
          <w:rFonts w:ascii="GHEA Grapalat" w:hAnsi="GHEA Grapalat" w:cs="Sylfaen"/>
          <w:b/>
          <w:bCs/>
          <w:sz w:val="24"/>
          <w:lang w:val="hy-AM"/>
        </w:rPr>
        <w:t>Աբովյանի բաժնի ավագ մասնագետ</w:t>
      </w:r>
      <w:r>
        <w:rPr>
          <w:rFonts w:ascii="GHEA Grapalat" w:hAnsi="GHEA Grapalat" w:cs="Sylfaen"/>
          <w:b/>
          <w:bCs/>
          <w:sz w:val="24"/>
          <w:lang w:val="hy-AM"/>
        </w:rPr>
        <w:t>ի</w:t>
      </w:r>
      <w:r w:rsidRPr="00C66ADF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Pr="00C66ADF">
        <w:rPr>
          <w:rFonts w:ascii="GHEA Grapalat" w:hAnsi="GHEA Grapalat"/>
          <w:b/>
          <w:bCs/>
          <w:sz w:val="24"/>
          <w:szCs w:val="24"/>
          <w:lang w:val="hy-AM"/>
        </w:rPr>
        <w:t>(ծածկագիր՝ 27-3-22</w:t>
      </w:r>
      <w:r w:rsidRPr="00C66ADF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C66ADF">
        <w:rPr>
          <w:rFonts w:ascii="GHEA Grapalat" w:hAnsi="GHEA Grapalat"/>
          <w:b/>
          <w:bCs/>
          <w:sz w:val="24"/>
          <w:szCs w:val="24"/>
          <w:lang w:val="hy-AM"/>
        </w:rPr>
        <w:t>43-Մ4-3)</w:t>
      </w:r>
      <w:r w:rsidRPr="00C66AD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քաղաքացիական ծառայության 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2FD61AB" w14:textId="716BCDA3" w:rsidR="00D90B54" w:rsidRPr="00107AFC" w:rsidRDefault="00D90B54" w:rsidP="00D90B54">
      <w:pPr>
        <w:pStyle w:val="Default"/>
        <w:rPr>
          <w:rFonts w:ascii="GHEA Grapalat" w:eastAsia="Times New Roman" w:hAnsi="GHEA Grapalat" w:cs="Arial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A51630">
        <w:rPr>
          <w:rFonts w:ascii="GHEA Grapalat" w:hAnsi="GHEA Grapalat"/>
          <w:lang w:val="hy-AM"/>
        </w:rPr>
        <w:t xml:space="preserve">Հայաստանի Հանրապետություն, </w:t>
      </w:r>
      <w:r w:rsidRPr="00107AFC">
        <w:rPr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Կոտայքի մարզ</w:t>
      </w:r>
      <w:r>
        <w:rPr>
          <w:rFonts w:ascii="GHEA Grapalat" w:hAnsi="GHEA Grapalat"/>
          <w:lang w:val="hy-AM"/>
        </w:rPr>
        <w:t>,</w:t>
      </w:r>
      <w:r w:rsidRPr="00107AFC">
        <w:rPr>
          <w:rFonts w:ascii="GHEA Grapalat" w:hAnsi="GHEA Grapalat"/>
          <w:lang w:val="hy-AM"/>
        </w:rPr>
        <w:t xml:space="preserve"> ք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Աբովյան, Զ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Անդրանիկի փ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5</w:t>
      </w:r>
    </w:p>
    <w:p w14:paraId="043F0DAF" w14:textId="77777777" w:rsidR="007A2CE7" w:rsidRPr="00107AFC" w:rsidRDefault="007A2CE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540FFBE3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C1D8C2E" w14:textId="77777777" w:rsidR="004805AC" w:rsidRDefault="004805AC" w:rsidP="004805AC">
      <w:pPr>
        <w:pStyle w:val="Default"/>
      </w:pPr>
    </w:p>
    <w:p w14:paraId="03DB494D" w14:textId="6179A6F5" w:rsidR="00107AFC" w:rsidRPr="00107AFC" w:rsidRDefault="00107AFC" w:rsidP="00D90B54">
      <w:pPr>
        <w:pStyle w:val="Default"/>
        <w:numPr>
          <w:ilvl w:val="0"/>
          <w:numId w:val="18"/>
        </w:numPr>
        <w:tabs>
          <w:tab w:val="clear" w:pos="720"/>
        </w:tabs>
        <w:ind w:left="142" w:hanging="284"/>
        <w:jc w:val="both"/>
        <w:rPr>
          <w:rFonts w:ascii="GHEA Grapalat" w:eastAsia="Times New Roman" w:hAnsi="GHEA Grapalat"/>
          <w:lang w:eastAsia="en-GB"/>
        </w:rPr>
      </w:pPr>
      <w:proofErr w:type="spellStart"/>
      <w:r w:rsidRPr="00107AFC">
        <w:rPr>
          <w:rFonts w:ascii="GHEA Grapalat" w:eastAsia="Times New Roman" w:hAnsi="GHEA Grapalat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/>
          <w:lang w:eastAsia="en-GB"/>
        </w:rPr>
        <w:t>քաղաքացիության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քաղաքացիություն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չունեցող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անձ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ճանաչելու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կացության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կարգավիճակի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փախստական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ճանաչելու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և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ապաստան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տրամադրելու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վերաբերյալ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դիմումների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ընդունման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ընթացքն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ապահովելու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նպատակով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համապատասխան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վարչությանը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փոխանցման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/>
          <w:lang w:eastAsia="en-GB"/>
        </w:rPr>
        <w:t>դիմումատուին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ընդունված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որոշումների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աշխատանքների</w:t>
      </w:r>
      <w:proofErr w:type="spellEnd"/>
      <w:r w:rsidRPr="00107AFC">
        <w:rPr>
          <w:rFonts w:ascii="GHEA Grapalat" w:eastAsia="Times New Roman" w:hAnsi="GHEA Grapalat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/>
          <w:lang w:eastAsia="en-GB"/>
        </w:rPr>
        <w:t>իրականացմանը</w:t>
      </w:r>
      <w:proofErr w:type="spellEnd"/>
      <w:r w:rsidRPr="00107AFC">
        <w:rPr>
          <w:rFonts w:ascii="GHEA Grapalat" w:eastAsia="Times New Roman" w:hAnsi="GHEA Grapalat"/>
          <w:lang w:eastAsia="en-GB"/>
        </w:rPr>
        <w:t>.</w:t>
      </w:r>
    </w:p>
    <w:p w14:paraId="0E97CAFE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համապատասխան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կառուցվածքային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ստորաբաժանմանը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Բաժնի</w:t>
      </w:r>
      <w:proofErr w:type="spellEnd"/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proofErr w:type="spellEnd"/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իրականացմանը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05338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proofErr w:type="gram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քաղաքացիներին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,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proofErr w:type="spellEnd"/>
      <w:proofErr w:type="gram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իրականացմանը</w:t>
      </w:r>
      <w:proofErr w:type="spellEnd"/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3B347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ինքնության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պարզման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նույնականացման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և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հանրային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համարանիշի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իրականացմանը</w:t>
      </w:r>
      <w:proofErr w:type="spellEnd"/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FD29709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անձանց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ըստ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բնակության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վայրի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հաշվառման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աշխատանքներին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5CF91B85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5BA1A2B1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է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օտարերկրյա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պետության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կողմից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հետախուզվող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անձանց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անձնագիր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տրամադրելու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գործընթացում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համապատասխան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թույլտվությունների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ստացման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Ծառայության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պետի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դրական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որոշման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հիման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վրա</w:t>
      </w:r>
      <w:proofErr w:type="spellEnd"/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proofErr w:type="spellEnd"/>
      <w:proofErr w:type="gram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proofErr w:type="spellEnd"/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4063F315" w14:textId="27B14054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3B66911" w14:textId="693B47DF" w:rsidR="005D1FA8" w:rsidRPr="00107AFC" w:rsidRDefault="00107AFC" w:rsidP="00107AFC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107AFC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4F59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 xml:space="preserve">աշխատանքային ստաժ կամ </w:t>
      </w:r>
      <w:proofErr w:type="spellStart"/>
      <w:r w:rsidRPr="00107AFC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107AFC">
        <w:rPr>
          <w:rFonts w:ascii="GHEA Grapalat" w:hAnsi="GHEA Grapalat"/>
          <w:sz w:val="24"/>
          <w:szCs w:val="24"/>
          <w:lang w:val="hy-AM"/>
        </w:rPr>
        <w:t xml:space="preserve"> բնագավառում մեկ տարվա աշխատանքային</w:t>
      </w:r>
      <w:r w:rsidR="00515B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>ստաժ:</w:t>
      </w:r>
    </w:p>
    <w:p w14:paraId="5C7AB5EA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BF91044" w14:textId="309B9A49" w:rsidR="005D1FA8" w:rsidRPr="00D90B54" w:rsidRDefault="005D1FA8" w:rsidP="00D90B54">
      <w:pPr>
        <w:pStyle w:val="ListParagraph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90B54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D90B54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391A14F3" w14:textId="46B3ECC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38A275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4B9237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Հաշվետվությունների մշակում</w:t>
      </w:r>
    </w:p>
    <w:p w14:paraId="437B0E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proofErr w:type="spellStart"/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  <w:proofErr w:type="spellEnd"/>
    </w:p>
    <w:p w14:paraId="62FB32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Տեղեկատվության հավաքագրում, վերլուծություն</w:t>
      </w:r>
    </w:p>
    <w:p w14:paraId="2EAC65FB" w14:textId="77777777" w:rsidR="00C66ADF" w:rsidRDefault="00C66ADF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59DD1286" w14:textId="6245E69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111C7E84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0D2E4DA5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4465758D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035B8E6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6A7383C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1119A53E" w14:textId="77777777" w:rsidR="00107AFC" w:rsidRDefault="00107AFC" w:rsidP="00E141D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0F1F8166" w:rsidR="00A937EE" w:rsidRPr="00A51630" w:rsidRDefault="00A937EE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3CE4D9C2" w14:textId="224119AB" w:rsidR="00D24F89" w:rsidRPr="00D24F89" w:rsidRDefault="00E43115" w:rsidP="00D24F8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ներառյալ </w:t>
      </w:r>
      <w:proofErr w:type="gramStart"/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հարկերը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  <w:proofErr w:type="gramEnd"/>
    </w:p>
    <w:p w14:paraId="5A210C9F" w14:textId="05EE614A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713F07A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48D8698" w14:textId="16EF73FA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="00C66ADF" w:rsidRPr="00C66AD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="00C66ADF" w:rsidRPr="00C66ADF">
        <w:rPr>
          <w:rFonts w:ascii="Calibri" w:eastAsia="Times New Roman" w:hAnsi="Calibri" w:cs="Calibri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F3B8C2D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F31A3" w:rsidRPr="00EF31A3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EF31A3" w:rsidRPr="00EF31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EF31A3" w:rsidRPr="00EF31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EF31A3" w:rsidRPr="00EF31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F31A3" w:rsidRPr="00EF31A3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EF31A3" w:rsidRPr="00EF31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EF31A3" w:rsidRPr="00EF31A3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EF31A3" w:rsidRPr="00EF31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EF31A3" w:rsidRPr="00EF31A3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FEDA231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2C396A2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B6A93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5B6A93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="005B6A93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2025 թվականի </w:t>
      </w:r>
      <w:r w:rsidR="0004658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մայիսի </w:t>
      </w:r>
      <w:r w:rsidR="00326EA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19</w:t>
      </w:r>
      <w:r w:rsidR="001D2A9B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42752A2E" w14:textId="55B96D0E" w:rsidR="00F17F8F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A51630" w:rsidSect="00515BE3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6854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D0705"/>
    <w:multiLevelType w:val="multilevel"/>
    <w:tmpl w:val="FCC6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72FE5"/>
    <w:multiLevelType w:val="hybridMultilevel"/>
    <w:tmpl w:val="2334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12"/>
  </w:num>
  <w:num w:numId="8">
    <w:abstractNumId w:val="15"/>
  </w:num>
  <w:num w:numId="9">
    <w:abstractNumId w:val="2"/>
  </w:num>
  <w:num w:numId="10">
    <w:abstractNumId w:val="8"/>
  </w:num>
  <w:num w:numId="11">
    <w:abstractNumId w:val="16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658E"/>
    <w:rsid w:val="000577E3"/>
    <w:rsid w:val="000F761E"/>
    <w:rsid w:val="00101EE4"/>
    <w:rsid w:val="001022B9"/>
    <w:rsid w:val="00107AFC"/>
    <w:rsid w:val="00161523"/>
    <w:rsid w:val="00174435"/>
    <w:rsid w:val="00176505"/>
    <w:rsid w:val="001B151A"/>
    <w:rsid w:val="001D2A9B"/>
    <w:rsid w:val="00233E42"/>
    <w:rsid w:val="00281648"/>
    <w:rsid w:val="00311C81"/>
    <w:rsid w:val="00326EAD"/>
    <w:rsid w:val="00381A2F"/>
    <w:rsid w:val="00396B1B"/>
    <w:rsid w:val="003B4D51"/>
    <w:rsid w:val="003E4C52"/>
    <w:rsid w:val="00450EC6"/>
    <w:rsid w:val="004805AC"/>
    <w:rsid w:val="004F5987"/>
    <w:rsid w:val="00515BE3"/>
    <w:rsid w:val="00571B88"/>
    <w:rsid w:val="00596F26"/>
    <w:rsid w:val="005A5F27"/>
    <w:rsid w:val="005B20DA"/>
    <w:rsid w:val="005B33F0"/>
    <w:rsid w:val="005B6A93"/>
    <w:rsid w:val="005D1014"/>
    <w:rsid w:val="005D1FA8"/>
    <w:rsid w:val="005E360D"/>
    <w:rsid w:val="00631224"/>
    <w:rsid w:val="006618D2"/>
    <w:rsid w:val="006925AA"/>
    <w:rsid w:val="007A2CE7"/>
    <w:rsid w:val="007C7B55"/>
    <w:rsid w:val="007E3E14"/>
    <w:rsid w:val="007F6354"/>
    <w:rsid w:val="00802164"/>
    <w:rsid w:val="00811719"/>
    <w:rsid w:val="00843D05"/>
    <w:rsid w:val="00874858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66ADF"/>
    <w:rsid w:val="00C77C2F"/>
    <w:rsid w:val="00C96966"/>
    <w:rsid w:val="00CB54E1"/>
    <w:rsid w:val="00D10853"/>
    <w:rsid w:val="00D24F89"/>
    <w:rsid w:val="00D26573"/>
    <w:rsid w:val="00D90B54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EF31A3"/>
    <w:rsid w:val="00F01D0D"/>
    <w:rsid w:val="00F17F8F"/>
    <w:rsid w:val="00F52C86"/>
    <w:rsid w:val="00F62369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8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53</cp:revision>
  <cp:lastPrinted>2024-01-25T11:49:00Z</cp:lastPrinted>
  <dcterms:created xsi:type="dcterms:W3CDTF">2024-02-16T06:24:00Z</dcterms:created>
  <dcterms:modified xsi:type="dcterms:W3CDTF">2025-05-14T07:54:00Z</dcterms:modified>
</cp:coreProperties>
</file>