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AC84F74" w:rsidR="00273575" w:rsidRPr="00BF7E6C" w:rsidRDefault="001E0525" w:rsidP="001E0525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Pr="00315527">
        <w:rPr>
          <w:rFonts w:ascii="GHEA Grapalat" w:hAnsi="GHEA Grapalat"/>
          <w:lang w:val="hy-AM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Pr="001E0525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315527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r w:rsidR="00DF0EAB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="00DF0EAB" w:rsidRPr="00DA79AB">
        <w:rPr>
          <w:rFonts w:ascii="GHEA Grapalat" w:hAnsi="GHEA Grapalat"/>
          <w:color w:val="000000"/>
          <w:shd w:val="clear" w:color="auto" w:fill="FFFFFF"/>
          <w:lang w:val="hy-AM"/>
        </w:rPr>
        <w:t>ղետների և արտակարգ այլ իրավիճակների կառավարման</w:t>
      </w:r>
      <w:r w:rsidR="00DF0EAB" w:rsidRPr="00DD513E">
        <w:rPr>
          <w:rFonts w:ascii="GHEA Grapalat" w:hAnsi="GHEA Grapalat"/>
          <w:bCs/>
          <w:lang w:val="hy-AM"/>
        </w:rPr>
        <w:t xml:space="preserve"> </w:t>
      </w:r>
      <w:r w:rsidR="00DF0EAB" w:rsidRPr="00DD513E">
        <w:rPr>
          <w:rFonts w:ascii="GHEA Grapalat" w:hAnsi="GHEA Grapalat" w:cs="Sylfaen"/>
          <w:bCs/>
          <w:lang w:val="hy-AM"/>
        </w:rPr>
        <w:t>վարչությ</w:t>
      </w:r>
      <w:r w:rsidR="00DF0EAB">
        <w:rPr>
          <w:rFonts w:ascii="GHEA Grapalat" w:hAnsi="GHEA Grapalat" w:cs="Sylfaen"/>
          <w:bCs/>
          <w:lang w:val="hy-AM"/>
        </w:rPr>
        <w:t>ու</w:t>
      </w:r>
      <w:r>
        <w:rPr>
          <w:rFonts w:ascii="GHEA Grapalat" w:hAnsi="GHEA Grapalat" w:cs="Sylfaen"/>
          <w:lang w:val="hy-AM"/>
        </w:rPr>
        <w:t xml:space="preserve">նում 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E0525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53FAD"/>
    <w:rsid w:val="00DF0EAB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485A202-CC16-4C87-A0DA-181D372C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4</cp:revision>
  <cp:lastPrinted>2018-08-27T09:38:00Z</cp:lastPrinted>
  <dcterms:created xsi:type="dcterms:W3CDTF">2025-04-25T08:41:00Z</dcterms:created>
  <dcterms:modified xsi:type="dcterms:W3CDTF">2025-05-05T06:26:00Z</dcterms:modified>
</cp:coreProperties>
</file>