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873A2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873A25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293DA559" w:rsidR="00905814" w:rsidRDefault="003D095C" w:rsidP="00873A2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D235A2">
        <w:rPr>
          <w:rFonts w:ascii="GHEA Grapalat" w:hAnsi="GHEA Grapalat"/>
          <w:b/>
          <w:bCs/>
          <w:sz w:val="24"/>
          <w:szCs w:val="24"/>
        </w:rPr>
        <w:t>ՔԱՂԱՔԱՑԻԱԿԱՆ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ՊԱՇՏՊԱՆՈՒԹՅԱՆ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ՎԱՐՉՈՒԹՅԱՆ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ՔԱՂԱՔԱՑԻԱԿԱՆ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ՊԱՇՏՊԱՆՈՒԹՅԱՆ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ՄԻՋՈՑԱՌՈՒՄՆԵՐԻ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ՆԱԽԱՊԱՏՐԱՍՏՄԱՆ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ԲԱԺՆԻ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ԱՎԱԳ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D235A2">
        <w:rPr>
          <w:rFonts w:ascii="GHEA Grapalat" w:hAnsi="GHEA Grapalat"/>
          <w:b/>
          <w:bCs/>
          <w:sz w:val="24"/>
          <w:szCs w:val="24"/>
        </w:rPr>
        <w:t>ՀՐԱՀԱՆԳՉԻ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(</w:t>
      </w:r>
      <w:r w:rsidR="00D235A2">
        <w:rPr>
          <w:rFonts w:ascii="GHEA Grapalat" w:hAnsi="GHEA Grapalat"/>
          <w:b/>
          <w:bCs/>
          <w:sz w:val="24"/>
          <w:szCs w:val="24"/>
        </w:rPr>
        <w:t>ԾԱԾԿԱԳԻՐ՝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 xml:space="preserve"> 27-2</w:t>
      </w:r>
      <w:r w:rsidR="00D235A2">
        <w:rPr>
          <w:rFonts w:ascii="GHEA Grapalat" w:hAnsi="GHEA Grapalat"/>
          <w:b/>
          <w:bCs/>
          <w:sz w:val="24"/>
          <w:szCs w:val="24"/>
        </w:rPr>
        <w:t>ՓԾ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>-25.8-</w:t>
      </w:r>
      <w:r w:rsidR="00D235A2">
        <w:rPr>
          <w:rFonts w:ascii="GHEA Grapalat" w:hAnsi="GHEA Grapalat"/>
          <w:b/>
          <w:bCs/>
          <w:sz w:val="24"/>
          <w:szCs w:val="24"/>
        </w:rPr>
        <w:t>Ա</w:t>
      </w:r>
      <w:r w:rsidR="00D235A2" w:rsidRPr="00D235A2">
        <w:rPr>
          <w:rFonts w:ascii="GHEA Grapalat" w:hAnsi="GHEA Grapalat"/>
          <w:b/>
          <w:bCs/>
          <w:sz w:val="24"/>
          <w:szCs w:val="24"/>
          <w:lang w:val="en-US"/>
        </w:rPr>
        <w:t>-8</w:t>
      </w:r>
      <w:r w:rsidR="00D235A2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6A1058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873A25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53F81067" w:rsidR="00905814" w:rsidRPr="002F0E55" w:rsidRDefault="002F0E55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D235A2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միջոցառումների նախապատրաստման բաժնի ավագ հրահանգչի (ծածկագիր՝ 27-2ՓԾ-25.8-Ա-8)</w:t>
      </w:r>
      <w:r w:rsidR="006A1058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4658B3D7" w:rsidR="00905814" w:rsidRPr="00EC69A8" w:rsidRDefault="003D095C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Pr="00EC69A8">
        <w:rPr>
          <w:rFonts w:ascii="GHEA Grapalat" w:hAnsi="GHEA Grapalat"/>
          <w:sz w:val="24"/>
          <w:szCs w:val="24"/>
          <w:lang w:val="hy-AM"/>
        </w:rPr>
        <w:t xml:space="preserve">գործերի նախարարության փրկարար ծառայության </w:t>
      </w:r>
      <w:r w:rsidR="00D235A2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միջոցառումների նախապատրաստման բաժնի ավագ հրահանգչի (ծածկագիր՝ 27-2ՓԾ-25.8-Ա-8)</w:t>
      </w:r>
      <w:r w:rsidR="00155666" w:rsidRPr="00EC69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EC69A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EC69A8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6E9A1C54" w:rsidR="00905814" w:rsidRPr="002F0E55" w:rsidRDefault="003D095C" w:rsidP="00873A25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C69A8"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D235A2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միջոցառումների նախապատրաստման բաժնի ավագ հրահանգչի (ծածկագիր՝ 27-2ՓԾ-25.8-Ա-8)</w:t>
      </w:r>
      <w:r w:rsidR="00DE70CE" w:rsidRPr="00DE70C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EC69A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EC69A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873A25">
        <w:rPr>
          <w:rFonts w:ascii="GHEA Grapalat" w:hAnsi="GHEA Grapalat"/>
          <w:sz w:val="24"/>
          <w:szCs w:val="24"/>
          <w:lang w:val="hy-AM"/>
        </w:rPr>
        <w:t>մարդկային ռեսուրսների կառավարման վարչություն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300E1517" w14:textId="77777777" w:rsidR="0048702D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96744659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74BDA2F" w14:textId="77777777" w:rsidR="0048702D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անձնագիր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23FE01A3" w14:textId="77777777" w:rsidR="0048702D" w:rsidRPr="00D13F63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2918568" w14:textId="77777777" w:rsidR="0048702D" w:rsidRPr="00D13F63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3B7D3A8" w14:textId="77777777" w:rsidR="0048702D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3x4 չափսի 2 լուսանկար և 9x12 չափսի 1 լուսանկար.</w:t>
      </w:r>
    </w:p>
    <w:p w14:paraId="3E3F8496" w14:textId="77777777" w:rsidR="0048702D" w:rsidRPr="008B1BAA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5CE3CF2" w14:textId="77777777" w:rsidR="0048702D" w:rsidRPr="00D13F63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404CA35" w14:textId="77777777" w:rsidR="0048702D" w:rsidRPr="00D13F63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76CE393A" w14:textId="77777777" w:rsidR="0048702D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60766E83" w14:textId="77777777" w:rsidR="0048702D" w:rsidRPr="00D13F63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A7A8EF4" w14:textId="77777777" w:rsidR="0048702D" w:rsidRPr="00FF2001" w:rsidRDefault="0048702D" w:rsidP="0048702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0ACAE7AF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526CB2A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C4CD2A3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A39A2E4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02AB8FA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20738D8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A1C9122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896F3" w14:textId="77777777" w:rsidR="0048702D" w:rsidRPr="00FF2001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FC3BAB4" w14:textId="77777777" w:rsidR="0048702D" w:rsidRDefault="0048702D" w:rsidP="0048702D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E81A2D8" w14:textId="77777777" w:rsidR="00D235A2" w:rsidRPr="00B56E64" w:rsidRDefault="00D235A2" w:rsidP="00D235A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4" w:name="_Hlk197935298"/>
    </w:p>
    <w:p w14:paraId="1E50E893" w14:textId="77777777" w:rsidR="00D235A2" w:rsidRDefault="00D235A2" w:rsidP="00D235A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20F71A68" w14:textId="77777777" w:rsidR="00D235A2" w:rsidRDefault="00D235A2" w:rsidP="00D235A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42BCDACD" w14:textId="77777777" w:rsidR="00D235A2" w:rsidRDefault="00D235A2" w:rsidP="00D235A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222CE33" w14:textId="77777777" w:rsidR="00D235A2" w:rsidRDefault="00D235A2" w:rsidP="00D235A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24778EA" w14:textId="3DC6B692" w:rsidR="0048702D" w:rsidRPr="00A00637" w:rsidRDefault="00D235A2" w:rsidP="00BE4B3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  <w:bookmarkEnd w:id="4"/>
    </w:p>
    <w:bookmarkEnd w:id="2"/>
    <w:p w14:paraId="3EF6FDC2" w14:textId="4221011E" w:rsidR="003714FA" w:rsidRDefault="003714FA" w:rsidP="002E37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E2BC6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174351">
        <w:rPr>
          <w:rFonts w:ascii="GHEA Grapalat" w:hAnsi="GHEA Grapalat"/>
          <w:sz w:val="24"/>
          <w:szCs w:val="24"/>
          <w:lang w:val="hy-AM"/>
        </w:rPr>
        <w:t>366 912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174351">
        <w:rPr>
          <w:rFonts w:ascii="GHEA Grapalat" w:hAnsi="GHEA Grapalat"/>
          <w:sz w:val="24"/>
          <w:szCs w:val="24"/>
          <w:lang w:val="hy-AM"/>
        </w:rPr>
        <w:t>երեք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174351">
        <w:rPr>
          <w:rFonts w:ascii="GHEA Grapalat" w:hAnsi="GHEA Grapalat"/>
          <w:sz w:val="24"/>
          <w:szCs w:val="24"/>
          <w:lang w:val="hy-AM"/>
        </w:rPr>
        <w:t>վաթսունվեց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174351">
        <w:rPr>
          <w:rFonts w:ascii="GHEA Grapalat" w:hAnsi="GHEA Grapalat"/>
          <w:sz w:val="24"/>
          <w:szCs w:val="24"/>
          <w:lang w:val="hy-AM"/>
        </w:rPr>
        <w:t>ինը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174351">
        <w:rPr>
          <w:rFonts w:ascii="GHEA Grapalat" w:hAnsi="GHEA Grapalat"/>
          <w:sz w:val="24"/>
          <w:szCs w:val="24"/>
          <w:lang w:val="hy-AM"/>
        </w:rPr>
        <w:t>տասներկու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0050D75" w14:textId="77777777" w:rsidR="00D235A2" w:rsidRPr="002C356E" w:rsidRDefault="00D235A2" w:rsidP="00BE4B33">
      <w:pPr>
        <w:spacing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CE200E5" w14:textId="77777777" w:rsidR="00D235A2" w:rsidRPr="00597DE5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75491E4A" w14:textId="77777777" w:rsidR="00D235A2" w:rsidRDefault="00D235A2" w:rsidP="00D235A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11BF991" w14:textId="77777777" w:rsidR="00D235A2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1058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 (կիցվում է)</w:t>
      </w:r>
    </w:p>
    <w:p w14:paraId="7941ECBD" w14:textId="77777777" w:rsidR="00D235A2" w:rsidRPr="00597DE5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938"/>
      <w:r w:rsidRPr="00597DE5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71241049" w14:textId="77777777" w:rsidR="00D235A2" w:rsidRPr="00597DE5" w:rsidRDefault="00D235A2" w:rsidP="00D235A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F91A3A7" w14:textId="77777777" w:rsidR="00D235A2" w:rsidRPr="00597DE5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613FFD21" w14:textId="77777777" w:rsidR="00D235A2" w:rsidRPr="00597DE5" w:rsidRDefault="00D235A2" w:rsidP="00D235A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EDED56B" w14:textId="77777777" w:rsidR="00D235A2" w:rsidRPr="00597DE5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5AE626E" w14:textId="77777777" w:rsidR="00D235A2" w:rsidRPr="00597DE5" w:rsidRDefault="00D235A2" w:rsidP="00D235A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E02F9D7" w14:textId="77777777" w:rsidR="00D235A2" w:rsidRPr="00597DE5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7" w:name="_Hlk51668469"/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7"/>
    </w:p>
    <w:p w14:paraId="13378BE5" w14:textId="77777777" w:rsidR="00D235A2" w:rsidRPr="00597DE5" w:rsidRDefault="00D235A2" w:rsidP="00D235A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6"/>
      <w:r w:rsidRPr="00597DE5">
        <w:rPr>
          <w:rFonts w:ascii="GHEA Grapalat" w:hAnsi="GHEA Grapalat"/>
          <w:sz w:val="24"/>
          <w:szCs w:val="24"/>
        </w:rPr>
        <w:fldChar w:fldCharType="begin"/>
      </w:r>
      <w:r w:rsidRPr="00597DE5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597DE5">
        <w:rPr>
          <w:rFonts w:ascii="GHEA Grapalat" w:hAnsi="GHEA Grapalat"/>
          <w:sz w:val="24"/>
          <w:szCs w:val="24"/>
        </w:rPr>
        <w:fldChar w:fldCharType="separate"/>
      </w:r>
      <w:r w:rsidRPr="00597DE5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597DE5">
        <w:rPr>
          <w:rFonts w:ascii="GHEA Grapalat" w:hAnsi="GHEA Grapalat"/>
          <w:sz w:val="24"/>
          <w:szCs w:val="24"/>
        </w:rPr>
        <w:fldChar w:fldCharType="end"/>
      </w:r>
    </w:p>
    <w:p w14:paraId="54FE7B0D" w14:textId="77777777" w:rsidR="00D235A2" w:rsidRPr="00154130" w:rsidRDefault="00D235A2" w:rsidP="00D235A2">
      <w:pPr>
        <w:pStyle w:val="a4"/>
        <w:widowControl w:val="0"/>
        <w:numPr>
          <w:ilvl w:val="0"/>
          <w:numId w:val="5"/>
        </w:numPr>
        <w:suppressAutoHyphens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41C377AA" w14:textId="77777777" w:rsidR="00D235A2" w:rsidRPr="00CB7555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2D29BB7" w14:textId="77777777" w:rsidR="00D235A2" w:rsidRDefault="00D235A2" w:rsidP="00D235A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0" w:history="1">
        <w:r w:rsidRPr="00F06902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https://www.arlis.am/documentview.aspx?docID=105230</w:t>
        </w:r>
      </w:hyperlink>
    </w:p>
    <w:p w14:paraId="64AC5E9F" w14:textId="77777777" w:rsidR="00D235A2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67C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91267C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91267C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43B6DADF" w14:textId="77777777" w:rsidR="00D235A2" w:rsidRPr="003E2BC6" w:rsidRDefault="00D235A2" w:rsidP="00D235A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3E2BC6">
        <w:rPr>
          <w:rFonts w:ascii="GHEA Grapalat" w:hAnsi="GHEA Grapalat"/>
          <w:sz w:val="24"/>
          <w:szCs w:val="24"/>
          <w:lang w:val="hy-AM"/>
        </w:rPr>
        <w:t>Փրկարարական ծառայության շարային կանոնադրությունը սահմանելու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ՀՀ կառավարության 2017 թվականի օգոստոսի 24-ի թիվ 1069-Ն որոշում </w:t>
      </w:r>
    </w:p>
    <w:p w14:paraId="58F77713" w14:textId="77777777" w:rsidR="00D235A2" w:rsidRDefault="00BE4B33" w:rsidP="00D235A2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hyperlink r:id="rId11" w:history="1">
        <w:r w:rsidR="00D235A2" w:rsidRPr="00F06902">
          <w:rPr>
            <w:rStyle w:val="a3"/>
            <w:rFonts w:ascii="GHEA Grapalat" w:hAnsi="GHEA Grapalat"/>
            <w:sz w:val="24"/>
            <w:szCs w:val="24"/>
            <w:lang w:val="hy-AM"/>
          </w:rPr>
          <w:t>https://www.irtek.am/views/act.aspx?aid=91408</w:t>
        </w:r>
      </w:hyperlink>
    </w:p>
    <w:p w14:paraId="289FFA7B" w14:textId="77777777" w:rsidR="00D235A2" w:rsidRPr="00893F39" w:rsidRDefault="00D235A2" w:rsidP="00D235A2">
      <w:pPr>
        <w:pStyle w:val="a4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ՀՀ կառավարության 2011 թվականի սեպտեմբերի 22-ի «ՔՊ փրկարար ուժերի ստեղծման, պատրաստման և մշտական պատրաստվածության ապահովման կարգը սահմանելու մասին» N 1431-Ն որոշում</w:t>
      </w:r>
    </w:p>
    <w:p w14:paraId="1C590DB6" w14:textId="77777777" w:rsidR="00D235A2" w:rsidRPr="00ED0650" w:rsidRDefault="00D235A2" w:rsidP="00D235A2">
      <w:pPr>
        <w:pStyle w:val="a4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Հղումը՝</w:t>
      </w:r>
      <w:r w:rsidRPr="00893F39">
        <w:rPr>
          <w:rStyle w:val="a3"/>
          <w:rFonts w:ascii="GHEA Grapalat" w:hAnsi="GHEA Grapalat"/>
          <w:sz w:val="24"/>
          <w:szCs w:val="24"/>
          <w:lang w:val="hy-AM"/>
        </w:rPr>
        <w:t xml:space="preserve"> </w:t>
      </w:r>
      <w:hyperlink r:id="rId12" w:history="1">
        <w:r w:rsidRPr="00893F39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https://www.arlis.am/documentview.aspx?docID=71444</w:t>
        </w:r>
      </w:hyperlink>
    </w:p>
    <w:p w14:paraId="1F6FCE78" w14:textId="77777777" w:rsidR="00D235A2" w:rsidRPr="004B761C" w:rsidRDefault="00D235A2" w:rsidP="00D235A2">
      <w:pPr>
        <w:pStyle w:val="a4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B5780FB" w14:textId="77777777" w:rsidR="00D235A2" w:rsidRDefault="00D235A2" w:rsidP="00873A2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985C6C5" w14:textId="77777777" w:rsidR="00D235A2" w:rsidRDefault="00D235A2" w:rsidP="00873A2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F7B84AB" w14:textId="26FBEB7C" w:rsidR="003714FA" w:rsidRDefault="003714FA" w:rsidP="00873A2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</w:t>
      </w:r>
      <w:r w:rsidR="002E3717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="002E3717">
        <w:rPr>
          <w:rFonts w:ascii="GHEA Grapalat" w:hAnsi="GHEA Grapalat"/>
          <w:sz w:val="24"/>
          <w:szCs w:val="24"/>
          <w:lang w:val="hy-AM"/>
        </w:rPr>
        <w:t xml:space="preserve"> 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9F5CBE9" w14:textId="77777777" w:rsidR="00D235A2" w:rsidRDefault="00D235A2" w:rsidP="00D235A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59C977D" w14:textId="77777777" w:rsidR="00D235A2" w:rsidRDefault="00D235A2" w:rsidP="00D235A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136C7B31" w14:textId="77777777" w:rsidR="00D235A2" w:rsidRDefault="00D235A2" w:rsidP="00D235A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43BEC61E" w14:textId="77777777" w:rsidR="00D235A2" w:rsidRDefault="00D235A2" w:rsidP="00D235A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8C33309" w14:textId="77777777" w:rsidR="00D235A2" w:rsidRDefault="00D235A2" w:rsidP="00D235A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3899458" w14:textId="77777777" w:rsidR="00D235A2" w:rsidRDefault="00D235A2" w:rsidP="00D235A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873A25" w:rsidRDefault="007C7E12" w:rsidP="00873A2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873A25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5866"/>
    <w:rsid w:val="0008619E"/>
    <w:rsid w:val="000F57EC"/>
    <w:rsid w:val="00101315"/>
    <w:rsid w:val="00102A4E"/>
    <w:rsid w:val="00106C4D"/>
    <w:rsid w:val="00126234"/>
    <w:rsid w:val="00155666"/>
    <w:rsid w:val="00156674"/>
    <w:rsid w:val="00174351"/>
    <w:rsid w:val="001B26ED"/>
    <w:rsid w:val="001B342C"/>
    <w:rsid w:val="001B58B2"/>
    <w:rsid w:val="001C176C"/>
    <w:rsid w:val="001F0C63"/>
    <w:rsid w:val="002377A3"/>
    <w:rsid w:val="00245D17"/>
    <w:rsid w:val="00266BD3"/>
    <w:rsid w:val="00280C58"/>
    <w:rsid w:val="002C4D58"/>
    <w:rsid w:val="002E195D"/>
    <w:rsid w:val="002E3717"/>
    <w:rsid w:val="002F0E55"/>
    <w:rsid w:val="0031070C"/>
    <w:rsid w:val="00316043"/>
    <w:rsid w:val="003570CD"/>
    <w:rsid w:val="00363172"/>
    <w:rsid w:val="003714FA"/>
    <w:rsid w:val="003B6615"/>
    <w:rsid w:val="003D095C"/>
    <w:rsid w:val="003D5F72"/>
    <w:rsid w:val="003E2BC6"/>
    <w:rsid w:val="003F0663"/>
    <w:rsid w:val="00412B24"/>
    <w:rsid w:val="0048702D"/>
    <w:rsid w:val="004940D2"/>
    <w:rsid w:val="004A0C8E"/>
    <w:rsid w:val="004E3166"/>
    <w:rsid w:val="00550D47"/>
    <w:rsid w:val="00555CDA"/>
    <w:rsid w:val="00561405"/>
    <w:rsid w:val="00597D96"/>
    <w:rsid w:val="00624835"/>
    <w:rsid w:val="00624EAB"/>
    <w:rsid w:val="006756ED"/>
    <w:rsid w:val="0069432B"/>
    <w:rsid w:val="006A1058"/>
    <w:rsid w:val="00730CFC"/>
    <w:rsid w:val="00741244"/>
    <w:rsid w:val="00772B75"/>
    <w:rsid w:val="00773BC2"/>
    <w:rsid w:val="007C7E12"/>
    <w:rsid w:val="00825C25"/>
    <w:rsid w:val="008455FD"/>
    <w:rsid w:val="00873A25"/>
    <w:rsid w:val="00887A9D"/>
    <w:rsid w:val="00895F7A"/>
    <w:rsid w:val="008C4161"/>
    <w:rsid w:val="008F4243"/>
    <w:rsid w:val="00905814"/>
    <w:rsid w:val="0091267C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E4B33"/>
    <w:rsid w:val="00BF2F86"/>
    <w:rsid w:val="00C024AD"/>
    <w:rsid w:val="00C26429"/>
    <w:rsid w:val="00C815E8"/>
    <w:rsid w:val="00C82893"/>
    <w:rsid w:val="00C87B1D"/>
    <w:rsid w:val="00CC06C9"/>
    <w:rsid w:val="00CC5932"/>
    <w:rsid w:val="00D22482"/>
    <w:rsid w:val="00D235A2"/>
    <w:rsid w:val="00D34A32"/>
    <w:rsid w:val="00D7445A"/>
    <w:rsid w:val="00DC357C"/>
    <w:rsid w:val="00DC40C5"/>
    <w:rsid w:val="00DE70CE"/>
    <w:rsid w:val="00E153E0"/>
    <w:rsid w:val="00E504A0"/>
    <w:rsid w:val="00E96838"/>
    <w:rsid w:val="00EC69A8"/>
    <w:rsid w:val="00ED0650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1267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55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8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714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irtek.am/views/act.aspx?aid=914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052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1F452-6669-4ABC-B818-35197A9D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1168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95</cp:revision>
  <cp:lastPrinted>2025-02-07T06:34:00Z</cp:lastPrinted>
  <dcterms:created xsi:type="dcterms:W3CDTF">2020-09-15T06:15:00Z</dcterms:created>
  <dcterms:modified xsi:type="dcterms:W3CDTF">2025-05-12T16:26:00Z</dcterms:modified>
</cp:coreProperties>
</file>