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C1D9B0" w14:textId="77777777" w:rsidR="007449E4" w:rsidRDefault="0055737C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 ն</w:t>
      </w:r>
      <w:r w:rsidR="00D00352" w:rsidRPr="00870F3B">
        <w:rPr>
          <w:rFonts w:ascii="GHEA Grapalat" w:hAnsi="GHEA Grapalat"/>
          <w:b/>
          <w:bCs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312B5EBD" w14:textId="71DEE147" w:rsidR="007449E4" w:rsidRDefault="00F63427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70F3B">
        <w:rPr>
          <w:rFonts w:ascii="GHEA Grapalat" w:hAnsi="GHEA Grapalat" w:cs="Sylfaen"/>
          <w:b/>
          <w:bCs/>
          <w:lang w:val="hy-AM"/>
        </w:rPr>
        <w:t xml:space="preserve">հայտարարում է արտաքին </w:t>
      </w:r>
      <w:r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7449E4" w:rsidRPr="00223116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7449E4">
        <w:rPr>
          <w:rFonts w:ascii="GHEA Grapalat" w:hAnsi="GHEA Grapalat"/>
          <w:b/>
          <w:sz w:val="24"/>
          <w:szCs w:val="24"/>
          <w:lang w:val="hy-AM"/>
        </w:rPr>
        <w:t>և</w:t>
      </w:r>
      <w:r w:rsidR="007449E4" w:rsidRPr="00223116">
        <w:rPr>
          <w:rFonts w:ascii="GHEA Grapalat" w:hAnsi="GHEA Grapalat"/>
          <w:b/>
          <w:sz w:val="24"/>
          <w:szCs w:val="24"/>
          <w:lang w:val="hy-AM"/>
        </w:rPr>
        <w:t xml:space="preserve"> քաղաքացիության ծառայության</w:t>
      </w:r>
      <w:r w:rsidR="007449E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5609D92" w14:textId="77777777" w:rsidR="007449E4" w:rsidRDefault="007449E4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223116">
        <w:rPr>
          <w:rFonts w:ascii="GHEA Grapalat" w:hAnsi="GHEA Grapalat"/>
          <w:b/>
          <w:lang w:val="hy-AM"/>
        </w:rPr>
        <w:t>Տաշիրի բաժնի ավագ մասնագետի (ծածկագիր</w:t>
      </w:r>
      <w:r w:rsidRPr="00223116">
        <w:rPr>
          <w:rFonts w:ascii="GHEA Grapalat" w:hAnsi="GHEA Grapalat"/>
          <w:b/>
          <w:sz w:val="24"/>
          <w:szCs w:val="24"/>
          <w:lang w:val="hy-AM"/>
        </w:rPr>
        <w:t>՝ 27-3-22</w:t>
      </w:r>
      <w:r w:rsidRPr="0022311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23116">
        <w:rPr>
          <w:rFonts w:ascii="GHEA Grapalat" w:hAnsi="GHEA Grapalat"/>
          <w:b/>
          <w:sz w:val="24"/>
          <w:szCs w:val="24"/>
          <w:lang w:val="hy-AM"/>
        </w:rPr>
        <w:t>28-Մ4-1</w:t>
      </w:r>
      <w:r w:rsidR="00392829" w:rsidRPr="00392829">
        <w:rPr>
          <w:rFonts w:ascii="GHEA Grapalat" w:hAnsi="GHEA Grapalat"/>
          <w:b/>
          <w:bCs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05419073" w14:textId="7689C7C5" w:rsidR="00870F3B" w:rsidRPr="00870F3B" w:rsidRDefault="00541BE8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քաղաքացիական ծառայության</w:t>
      </w:r>
      <w:r w:rsidR="007449E4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55B01706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E07CCD" w:rsidRPr="007449E4">
        <w:rPr>
          <w:rFonts w:ascii="GHEA Grapalat" w:hAnsi="GHEA Grapalat" w:cs="Helvetica"/>
          <w:color w:val="auto"/>
          <w:lang w:val="hy-AM"/>
        </w:rPr>
        <w:t xml:space="preserve">Հայաստանի Հանրապետություն, </w:t>
      </w:r>
      <w:r w:rsidR="007449E4" w:rsidRPr="007449E4">
        <w:rPr>
          <w:rFonts w:ascii="GHEA Grapalat" w:hAnsi="GHEA Grapalat" w:cs="Helvetica"/>
          <w:color w:val="auto"/>
          <w:lang w:val="hy-AM"/>
        </w:rPr>
        <w:t>Լոռու մարզ, ք</w:t>
      </w:r>
      <w:r w:rsidR="007449E4">
        <w:rPr>
          <w:rFonts w:ascii="Cambria Math" w:hAnsi="Cambria Math" w:cs="Helvetica"/>
          <w:color w:val="auto"/>
          <w:lang w:val="hy-AM"/>
        </w:rPr>
        <w:t>․</w:t>
      </w:r>
      <w:bookmarkStart w:id="0" w:name="_GoBack"/>
      <w:bookmarkEnd w:id="0"/>
      <w:r w:rsidR="007449E4" w:rsidRPr="007449E4">
        <w:rPr>
          <w:rFonts w:ascii="GHEA Grapalat" w:hAnsi="GHEA Grapalat" w:cs="Helvetica"/>
          <w:color w:val="auto"/>
          <w:lang w:val="hy-AM"/>
        </w:rPr>
        <w:t xml:space="preserve"> Տաշիր, Պուշկինի փողոց 100</w:t>
      </w:r>
      <w:r w:rsidRPr="00194C28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3DD2C96" w:rsidR="00541BE8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ն 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Տաշիրի բաժնի ավագ մասնագետ</w:t>
      </w:r>
      <w:r w:rsidR="007449E4">
        <w:rPr>
          <w:rFonts w:ascii="GHEA Grapalat" w:hAnsi="GHEA Grapalat"/>
          <w:sz w:val="24"/>
          <w:szCs w:val="24"/>
          <w:lang w:val="hy-AM"/>
        </w:rPr>
        <w:t>ի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 xml:space="preserve"> (</w:t>
      </w:r>
      <w:r w:rsidR="007449E4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27-3-22</w:t>
      </w:r>
      <w:r w:rsidR="007449E4">
        <w:rPr>
          <w:rFonts w:ascii="Cambria Math" w:hAnsi="Cambria Math"/>
          <w:sz w:val="24"/>
          <w:szCs w:val="24"/>
          <w:lang w:val="hy-AM"/>
        </w:rPr>
        <w:t>․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28</w:t>
      </w:r>
      <w:r w:rsidR="007449E4">
        <w:rPr>
          <w:rFonts w:ascii="GHEA Grapalat" w:hAnsi="GHEA Grapalat"/>
          <w:sz w:val="24"/>
          <w:szCs w:val="24"/>
          <w:lang w:val="hy-AM"/>
        </w:rPr>
        <w:t>-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Մ4-1)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2A9DE30" w:rsidR="00AE754C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և քաղաքացիության ծառայությ</w:t>
      </w:r>
      <w:r w:rsidR="007449E4">
        <w:rPr>
          <w:rFonts w:ascii="GHEA Grapalat" w:hAnsi="GHEA Grapalat"/>
          <w:sz w:val="24"/>
          <w:szCs w:val="24"/>
          <w:lang w:val="hy-AM"/>
        </w:rPr>
        <w:t>ա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ն Տաշիրի բաժնի ավագ մասնագետ</w:t>
      </w:r>
      <w:r w:rsidR="007449E4">
        <w:rPr>
          <w:rFonts w:ascii="GHEA Grapalat" w:hAnsi="GHEA Grapalat"/>
          <w:sz w:val="24"/>
          <w:szCs w:val="24"/>
          <w:lang w:val="hy-AM"/>
        </w:rPr>
        <w:t>ի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 xml:space="preserve"> (</w:t>
      </w:r>
      <w:r w:rsidR="007449E4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27-3-22</w:t>
      </w:r>
      <w:r w:rsidR="007449E4">
        <w:rPr>
          <w:rFonts w:ascii="Cambria Math" w:hAnsi="Cambria Math"/>
          <w:sz w:val="24"/>
          <w:szCs w:val="24"/>
          <w:lang w:val="hy-AM"/>
        </w:rPr>
        <w:t>․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28</w:t>
      </w:r>
      <w:r w:rsidR="007449E4">
        <w:rPr>
          <w:rFonts w:ascii="GHEA Grapalat" w:hAnsi="GHEA Grapalat"/>
          <w:sz w:val="24"/>
          <w:szCs w:val="24"/>
          <w:lang w:val="hy-AM"/>
        </w:rPr>
        <w:t>-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Մ4-1)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0230C5A" w:rsidR="00880CE6" w:rsidRPr="00703AC1" w:rsidRDefault="00E07CC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և քաղաքացիության ծառայությ</w:t>
      </w:r>
      <w:r w:rsidR="007449E4">
        <w:rPr>
          <w:rFonts w:ascii="GHEA Grapalat" w:hAnsi="GHEA Grapalat"/>
          <w:sz w:val="24"/>
          <w:szCs w:val="24"/>
          <w:lang w:val="hy-AM"/>
        </w:rPr>
        <w:t>ա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ն Տաշիրի բաժնի ավագ մասնագետ</w:t>
      </w:r>
      <w:r w:rsidR="007449E4">
        <w:rPr>
          <w:rFonts w:ascii="GHEA Grapalat" w:hAnsi="GHEA Grapalat"/>
          <w:sz w:val="24"/>
          <w:szCs w:val="24"/>
          <w:lang w:val="hy-AM"/>
        </w:rPr>
        <w:t>ի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 xml:space="preserve"> (</w:t>
      </w:r>
      <w:r w:rsidR="007449E4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27-3-22</w:t>
      </w:r>
      <w:r w:rsidR="007449E4">
        <w:rPr>
          <w:rFonts w:ascii="Cambria Math" w:hAnsi="Cambria Math"/>
          <w:sz w:val="24"/>
          <w:szCs w:val="24"/>
          <w:lang w:val="hy-AM"/>
        </w:rPr>
        <w:t>․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28</w:t>
      </w:r>
      <w:r w:rsidR="007449E4">
        <w:rPr>
          <w:rFonts w:ascii="GHEA Grapalat" w:hAnsi="GHEA Grapalat"/>
          <w:sz w:val="24"/>
          <w:szCs w:val="24"/>
          <w:lang w:val="hy-AM"/>
        </w:rPr>
        <w:t>-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Մ4-1)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4B2DE9C1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07CC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7449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59B1AE6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E07CCD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7449E4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94C28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7DA381D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A76E3D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իս</w:t>
      </w:r>
      <w:r w:rsidR="00194C28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07CCD">
        <w:rPr>
          <w:rFonts w:ascii="GHEA Grapalat" w:hAnsi="GHEA Grapalat" w:cs="Helvetica"/>
          <w:sz w:val="24"/>
          <w:szCs w:val="24"/>
          <w:lang w:val="hy-AM"/>
        </w:rPr>
        <w:t>1</w:t>
      </w:r>
      <w:r w:rsidR="007449E4">
        <w:rPr>
          <w:rFonts w:ascii="GHEA Grapalat" w:hAnsi="GHEA Grapalat" w:cs="Helvetica"/>
          <w:sz w:val="24"/>
          <w:szCs w:val="24"/>
          <w:lang w:val="hy-AM"/>
        </w:rPr>
        <w:t>6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96EDF74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E07CCD">
        <w:rPr>
          <w:rFonts w:ascii="GHEA Grapalat" w:hAnsi="GHEA Grapalat" w:cs="Sylfaen"/>
          <w:sz w:val="24"/>
          <w:szCs w:val="24"/>
          <w:lang w:val="hy-AM"/>
        </w:rPr>
        <w:t>189696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մեկ 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E07CCD">
        <w:rPr>
          <w:rFonts w:ascii="GHEA Grapalat" w:hAnsi="GHEA Grapalat" w:cs="Sylfaen"/>
          <w:sz w:val="24"/>
          <w:szCs w:val="24"/>
          <w:lang w:val="hy-AM"/>
        </w:rPr>
        <w:t>ու</w:t>
      </w:r>
      <w:r w:rsidR="00CF773B">
        <w:rPr>
          <w:rFonts w:ascii="GHEA Grapalat" w:hAnsi="GHEA Grapalat" w:cs="Sylfaen"/>
          <w:sz w:val="24"/>
          <w:szCs w:val="24"/>
          <w:lang w:val="hy-AM"/>
        </w:rPr>
        <w:t>թսուն</w:t>
      </w:r>
      <w:r w:rsidR="00E07CCD">
        <w:rPr>
          <w:rFonts w:ascii="GHEA Grapalat" w:hAnsi="GHEA Grapalat" w:cs="Sylfaen"/>
          <w:sz w:val="24"/>
          <w:szCs w:val="24"/>
          <w:lang w:val="hy-AM"/>
        </w:rPr>
        <w:t>ինը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վեց հարյուր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7CCD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CF773B">
        <w:rPr>
          <w:rFonts w:ascii="GHEA Grapalat" w:hAnsi="GHEA Grapalat" w:cs="Sylfaen"/>
          <w:sz w:val="24"/>
          <w:szCs w:val="24"/>
          <w:lang w:val="hy-AM"/>
        </w:rPr>
        <w:t>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92CE55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2502471B" w14:textId="77777777" w:rsidR="00EB242C" w:rsidRPr="00033E65" w:rsidRDefault="00EB242C" w:rsidP="00EB24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636EA16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26341C3B" w14:textId="77777777" w:rsidR="00EB242C" w:rsidRPr="00033E65" w:rsidRDefault="00EB242C" w:rsidP="00EB242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82BD568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4A6C5A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E6FF0">
        <w:rPr>
          <w:rStyle w:val="Hyperlink"/>
          <w:lang w:val="hy-AM"/>
        </w:rPr>
        <w:t>https://www.arlis.am/hy/acts/30449</w:t>
      </w:r>
    </w:p>
    <w:p w14:paraId="0CFA8852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E9370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24C58AE" w14:textId="77777777" w:rsidR="00EB242C" w:rsidRPr="00E9370B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E6FF0">
        <w:rPr>
          <w:rStyle w:val="Hyperlink"/>
          <w:lang w:val="hy-AM"/>
        </w:rPr>
        <w:t>https://www.arlis.am/hy/acts/31008</w:t>
      </w:r>
    </w:p>
    <w:p w14:paraId="45F2C91A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E19C5A4" w14:textId="77777777" w:rsidR="00EB242C" w:rsidRPr="003E6FF0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3E6FF0">
        <w:rPr>
          <w:rStyle w:val="Hyperlink"/>
          <w:lang w:val="hy-AM"/>
        </w:rPr>
        <w:t>https://www.arlis.am/hy/acts/31049</w:t>
      </w:r>
    </w:p>
    <w:p w14:paraId="0DBFCADF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></w:t>
      </w: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1D67986" w14:textId="77777777" w:rsidR="00EB242C" w:rsidRPr="000B02C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0B02CE">
        <w:rPr>
          <w:rStyle w:val="Hyperlink"/>
          <w:lang w:val="hy-AM"/>
        </w:rPr>
        <w:t>https://www.arlis.am/hy/acts/30671</w:t>
      </w:r>
    </w:p>
    <w:p w14:paraId="6C00B91B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19</w:t>
      </w:r>
    </w:p>
    <w:p w14:paraId="72CA402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0B02CE">
        <w:rPr>
          <w:rStyle w:val="Hyperlink"/>
          <w:rFonts w:eastAsia="Times New Roman" w:cs="Times New Roman"/>
          <w:lang w:val="hy-AM"/>
        </w:rPr>
        <w:t>https://www.arlis.am/hy/acts/29985</w:t>
      </w:r>
    </w:p>
    <w:p w14:paraId="540D432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E9370B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BD74282" w14:textId="77777777" w:rsidR="00EB242C" w:rsidRPr="00CD0E0E" w:rsidRDefault="00EB242C" w:rsidP="00EB24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CD0E0E">
        <w:rPr>
          <w:rStyle w:val="Hyperlink"/>
          <w:rFonts w:eastAsia="Times New Roman" w:cs="Times New Roman"/>
          <w:lang w:val="hy-AM"/>
        </w:rPr>
        <w:t>http://fliphtml5.com/fumf/egdx</w:t>
      </w:r>
    </w:p>
    <w:p w14:paraId="2C1F464D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6D8BFFB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D0E0E">
        <w:rPr>
          <w:rStyle w:val="Hyperlink"/>
          <w:rFonts w:eastAsia="Times New Roman" w:cs="Times New Roman"/>
          <w:lang w:val="hy-AM"/>
        </w:rPr>
        <w:t>http://www.parliament.am/library/books/gravor-khosq.pdf</w:t>
      </w: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lastRenderedPageBreak/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2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449E4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EF6"/>
    <w:rsid w:val="00EB242C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6B4F-5A54-4E81-85CF-C33496CD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2024-06-20T12:31:00Z</cp:lastPrinted>
  <dcterms:created xsi:type="dcterms:W3CDTF">2024-04-30T09:08:00Z</dcterms:created>
  <dcterms:modified xsi:type="dcterms:W3CDTF">2025-06-09T07:05:00Z</dcterms:modified>
</cp:coreProperties>
</file>