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657BA3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657BA3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4EA7CF5" w14:textId="41100F59" w:rsidR="00541BE8" w:rsidRPr="00657BA3" w:rsidRDefault="00541BE8" w:rsidP="002A0D0E">
      <w:pPr>
        <w:widowControl w:val="0"/>
        <w:tabs>
          <w:tab w:val="left" w:pos="142"/>
          <w:tab w:val="left" w:pos="284"/>
        </w:tabs>
        <w:spacing w:after="0"/>
        <w:ind w:right="57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4F7EAEE0" w14:textId="2B653488" w:rsidR="00FF78B9" w:rsidRPr="002A0D0E" w:rsidRDefault="00D00352" w:rsidP="00541E18">
      <w:pPr>
        <w:pStyle w:val="Default"/>
        <w:ind w:firstLine="57"/>
        <w:jc w:val="center"/>
        <w:rPr>
          <w:rFonts w:ascii="GHEA Grapalat" w:hAnsi="GHEA Grapalat" w:cstheme="minorBidi"/>
          <w:b/>
          <w:color w:val="auto"/>
          <w:lang w:val="hy-AM" w:eastAsia="hy-AM"/>
        </w:rPr>
      </w:pPr>
      <w:r w:rsidRPr="002A0D0E">
        <w:rPr>
          <w:rFonts w:ascii="GHEA Grapalat" w:hAnsi="GHEA Grapalat" w:cstheme="minorBidi"/>
          <w:b/>
          <w:color w:val="auto"/>
          <w:lang w:val="hy-AM" w:eastAsia="hy-AM"/>
        </w:rPr>
        <w:t>Ներքին գործերի նախարարությունը</w:t>
      </w:r>
      <w:r w:rsidR="00F63427" w:rsidRPr="002A0D0E">
        <w:rPr>
          <w:rFonts w:ascii="GHEA Grapalat" w:hAnsi="GHEA Grapalat" w:cstheme="minorBidi"/>
          <w:b/>
          <w:color w:val="auto"/>
          <w:lang w:val="hy-AM" w:eastAsia="hy-AM"/>
        </w:rPr>
        <w:t xml:space="preserve"> հայտարարում է </w:t>
      </w:r>
      <w:r w:rsidR="008B05B0" w:rsidRPr="002A0D0E">
        <w:rPr>
          <w:rFonts w:ascii="GHEA Grapalat" w:hAnsi="GHEA Grapalat" w:cstheme="minorBidi"/>
          <w:b/>
          <w:color w:val="auto"/>
          <w:lang w:val="hy-AM" w:eastAsia="hy-AM"/>
        </w:rPr>
        <w:t>արտաքին</w:t>
      </w:r>
      <w:r w:rsidR="00F63427" w:rsidRPr="002A0D0E">
        <w:rPr>
          <w:rFonts w:ascii="GHEA Grapalat" w:hAnsi="GHEA Grapalat" w:cstheme="minorBidi"/>
          <w:b/>
          <w:color w:val="auto"/>
          <w:lang w:val="hy-AM" w:eastAsia="hy-AM"/>
        </w:rPr>
        <w:t xml:space="preserve"> մրցույթ՝ </w:t>
      </w:r>
      <w:r w:rsidR="00AF7032" w:rsidRPr="00AF7032">
        <w:rPr>
          <w:rFonts w:ascii="GHEA Grapalat" w:hAnsi="GHEA Grapalat" w:cstheme="minorBidi"/>
          <w:b/>
          <w:color w:val="auto"/>
          <w:lang w:val="hy-AM" w:eastAsia="hy-AM"/>
        </w:rPr>
        <w:t xml:space="preserve">Միգրացիայի և քաղաքացիության ծառայության </w:t>
      </w:r>
      <w:r w:rsidR="00752A88" w:rsidRPr="00752A88">
        <w:rPr>
          <w:rFonts w:ascii="GHEA Grapalat" w:hAnsi="GHEA Grapalat" w:cstheme="minorBidi"/>
          <w:b/>
          <w:color w:val="auto"/>
          <w:lang w:val="hy-AM" w:eastAsia="hy-AM"/>
        </w:rPr>
        <w:t>Վեդիի բաժնի ավագ մասնագետի (ծածկագիրը` 27-3-22.33-Մ4-1)</w:t>
      </w:r>
      <w:r w:rsidR="00686F16" w:rsidRPr="002A0D0E">
        <w:rPr>
          <w:rFonts w:ascii="GHEA Grapalat" w:hAnsi="GHEA Grapalat" w:cstheme="minorBidi"/>
          <w:b/>
          <w:color w:val="auto"/>
          <w:lang w:val="hy-AM" w:eastAsia="hy-AM"/>
        </w:rPr>
        <w:t xml:space="preserve"> </w:t>
      </w:r>
      <w:r w:rsidR="00541BE8" w:rsidRPr="002A0D0E">
        <w:rPr>
          <w:rFonts w:ascii="GHEA Grapalat" w:hAnsi="GHEA Grapalat" w:cstheme="minorBidi"/>
          <w:b/>
          <w:color w:val="auto"/>
          <w:lang w:val="hy-AM" w:eastAsia="hy-AM"/>
        </w:rPr>
        <w:t>քաղաքացիական ծառայության թափուր պաշտոն</w:t>
      </w:r>
      <w:r w:rsidR="00F25B97" w:rsidRPr="002A0D0E">
        <w:rPr>
          <w:rFonts w:ascii="GHEA Grapalat" w:hAnsi="GHEA Grapalat" w:cstheme="minorBidi"/>
          <w:b/>
          <w:color w:val="auto"/>
          <w:lang w:val="hy-AM" w:eastAsia="hy-AM"/>
        </w:rPr>
        <w:t>ը</w:t>
      </w:r>
      <w:r w:rsidR="00E85998">
        <w:rPr>
          <w:rFonts w:ascii="GHEA Grapalat" w:hAnsi="GHEA Grapalat" w:cstheme="minorBidi"/>
          <w:b/>
          <w:color w:val="auto"/>
          <w:lang w:val="hy-AM" w:eastAsia="hy-AM"/>
        </w:rPr>
        <w:t xml:space="preserve"> </w:t>
      </w:r>
      <w:r w:rsidR="00541BE8" w:rsidRPr="002A0D0E">
        <w:rPr>
          <w:rFonts w:ascii="GHEA Grapalat" w:hAnsi="GHEA Grapalat" w:cstheme="minorBidi"/>
          <w:b/>
          <w:color w:val="auto"/>
          <w:lang w:val="hy-AM" w:eastAsia="hy-AM"/>
        </w:rPr>
        <w:t xml:space="preserve">զբաղեցնելու </w:t>
      </w:r>
      <w:r w:rsidR="002A0D0E" w:rsidRPr="002A0D0E">
        <w:rPr>
          <w:rFonts w:ascii="GHEA Grapalat" w:hAnsi="GHEA Grapalat" w:cstheme="minorBidi"/>
          <w:b/>
          <w:color w:val="auto"/>
          <w:lang w:val="hy-AM" w:eastAsia="hy-AM"/>
        </w:rPr>
        <w:t>մասին</w:t>
      </w:r>
    </w:p>
    <w:p w14:paraId="2B0AEA84" w14:textId="60D854F4" w:rsidR="002A0D0E" w:rsidRDefault="002A0D0E" w:rsidP="002A0D0E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3B42D6D2" w14:textId="77777777" w:rsidR="002A0D0E" w:rsidRPr="0026446F" w:rsidRDefault="002A0D0E" w:rsidP="0026446F">
      <w:pPr>
        <w:pStyle w:val="Default"/>
        <w:ind w:firstLine="567"/>
        <w:jc w:val="both"/>
        <w:rPr>
          <w:rFonts w:ascii="GHEA Grapalat" w:hAnsi="GHEA Grapalat"/>
          <w:color w:val="auto"/>
          <w:lang w:val="hy-AM"/>
        </w:rPr>
      </w:pPr>
    </w:p>
    <w:p w14:paraId="53F4A500" w14:textId="46E843F3" w:rsidR="00541BE8" w:rsidRPr="00E51628" w:rsidRDefault="0026446F" w:rsidP="00E51628">
      <w:pPr>
        <w:pStyle w:val="Default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     </w:t>
      </w:r>
      <w:r w:rsidR="00541BE8" w:rsidRPr="00657BA3">
        <w:rPr>
          <w:rFonts w:ascii="GHEA Grapalat" w:hAnsi="GHEA Grapalat" w:cs="Sylfaen"/>
          <w:lang w:val="hy-AM"/>
        </w:rPr>
        <w:t>(</w:t>
      </w:r>
      <w:r w:rsidR="00541BE8" w:rsidRPr="00657BA3">
        <w:rPr>
          <w:rFonts w:ascii="GHEA Grapalat" w:hAnsi="GHEA Grapalat"/>
          <w:b/>
          <w:lang w:val="hy-AM"/>
        </w:rPr>
        <w:t xml:space="preserve">Աշխատավայրը՝ </w:t>
      </w:r>
      <w:r w:rsidR="00FD00FC" w:rsidRPr="00FD00FC">
        <w:rPr>
          <w:rFonts w:ascii="GHEA Grapalat" w:hAnsi="GHEA Grapalat"/>
          <w:lang w:val="hy-AM"/>
        </w:rPr>
        <w:t>Հայաստանի Հանրապետություն</w:t>
      </w:r>
      <w:r w:rsidR="006672FC" w:rsidRPr="006672FC">
        <w:rPr>
          <w:rFonts w:ascii="GHEA Grapalat" w:hAnsi="GHEA Grapalat"/>
          <w:lang w:val="hy-AM"/>
        </w:rPr>
        <w:t>,</w:t>
      </w:r>
      <w:r w:rsidR="00752A88" w:rsidRPr="00752A88">
        <w:rPr>
          <w:rFonts w:ascii="GHEA Grapalat" w:hAnsi="GHEA Grapalat"/>
          <w:lang w:val="hy-AM"/>
        </w:rPr>
        <w:t xml:space="preserve"> Արարատի մարզ, ք. Վեդի, Չարենցի փ. 1)</w:t>
      </w:r>
      <w:r w:rsidR="00645A31" w:rsidRPr="006B6661">
        <w:rPr>
          <w:rFonts w:ascii="GHEA Grapalat" w:hAnsi="GHEA Grapalat"/>
          <w:lang w:val="hy-AM"/>
        </w:rPr>
        <w:t>։</w:t>
      </w:r>
    </w:p>
    <w:p w14:paraId="1923AD41" w14:textId="51C0BAC4" w:rsidR="002B3742" w:rsidRDefault="002B3742" w:rsidP="002B3742">
      <w:pPr>
        <w:tabs>
          <w:tab w:val="left" w:pos="851"/>
        </w:tabs>
        <w:spacing w:after="0" w:line="240" w:lineRule="auto"/>
        <w:ind w:left="57" w:right="9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E51628">
        <w:rPr>
          <w:rFonts w:ascii="GHEA Grapalat" w:hAnsi="GHEA Grapalat" w:cs="Times New Roman"/>
          <w:color w:val="000000"/>
          <w:sz w:val="24"/>
          <w:szCs w:val="24"/>
          <w:lang w:val="hy-AM"/>
        </w:rPr>
        <w:br/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    </w:t>
      </w:r>
      <w:r w:rsidRPr="002B3742">
        <w:rPr>
          <w:rFonts w:ascii="GHEA Grapalat" w:hAnsi="GHEA Grapalat"/>
          <w:b/>
          <w:bCs/>
          <w:sz w:val="24"/>
          <w:szCs w:val="24"/>
          <w:lang w:val="hy-AM"/>
        </w:rPr>
        <w:t>Արտաքին մրցույթին կարող են մասնակցել Հայաստանի Հանրապետության քաղաքացիները, որոնք բավարարում են հայտարարված թափուր պաշտոնի անձնագրի պահանջներին։</w:t>
      </w:r>
    </w:p>
    <w:p w14:paraId="7500017A" w14:textId="749CBD5A" w:rsidR="002B3742" w:rsidRPr="00D17443" w:rsidRDefault="00B05FC1" w:rsidP="0026446F">
      <w:pPr>
        <w:tabs>
          <w:tab w:val="left" w:pos="851"/>
        </w:tabs>
        <w:spacing w:after="0" w:line="240" w:lineRule="auto"/>
        <w:ind w:right="9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Times New Roman" w:hAnsi="Times New Roman" w:cs="Times New Roman"/>
          <w:color w:val="575962"/>
          <w:sz w:val="20"/>
          <w:szCs w:val="20"/>
          <w:shd w:val="clear" w:color="auto" w:fill="FFFFFF"/>
          <w:lang w:val="hy-AM"/>
        </w:rPr>
        <w:tab/>
      </w:r>
    </w:p>
    <w:p w14:paraId="7B112A7B" w14:textId="57CA462C" w:rsidR="00541BE8" w:rsidRPr="00657BA3" w:rsidRDefault="00E8599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8E220F">
        <w:rPr>
          <w:rFonts w:ascii="GHEA Grapalat" w:hAnsi="GHEA Grapalat" w:cs="Sylfaen"/>
          <w:b/>
          <w:sz w:val="24"/>
          <w:szCs w:val="24"/>
          <w:lang w:val="hy-AM"/>
        </w:rPr>
        <w:t xml:space="preserve">Միգրացիայի և քաղաքացիության ծառայության </w:t>
      </w:r>
      <w:r w:rsidR="00752A88" w:rsidRPr="00752A88">
        <w:rPr>
          <w:rFonts w:ascii="GHEA Grapalat" w:hAnsi="GHEA Grapalat" w:cs="Sylfaen"/>
          <w:b/>
          <w:sz w:val="24"/>
          <w:szCs w:val="24"/>
          <w:lang w:val="hy-AM"/>
        </w:rPr>
        <w:t>Վեդիի բաժնի ավագ մասնագետի (ծածկագիրը` 27-3-22.33-Մ4-1)</w:t>
      </w:r>
      <w:r w:rsidR="00801CFB" w:rsidRPr="00752A88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541BE8" w:rsidRPr="008B05B0">
        <w:rPr>
          <w:rFonts w:ascii="GHEA Grapalat" w:hAnsi="GHEA Grapalat"/>
          <w:sz w:val="24"/>
          <w:szCs w:val="24"/>
          <w:lang w:val="hy-AM"/>
        </w:rPr>
        <w:t>պաշտոնի</w:t>
      </w:r>
      <w:r w:rsidR="00541BE8" w:rsidRPr="00657BA3">
        <w:rPr>
          <w:rFonts w:ascii="GHEA Grapalat" w:hAnsi="GHEA Grapalat"/>
          <w:sz w:val="24"/>
          <w:szCs w:val="24"/>
          <w:lang w:val="hy-AM"/>
        </w:rPr>
        <w:t xml:space="preserve"> բնութագրի, պաշտոն</w:t>
      </w:r>
      <w:r w:rsidR="00F25B97" w:rsidRPr="00657BA3">
        <w:rPr>
          <w:rFonts w:ascii="GHEA Grapalat" w:hAnsi="GHEA Grapalat"/>
          <w:sz w:val="24"/>
          <w:szCs w:val="24"/>
          <w:lang w:val="hy-AM"/>
        </w:rPr>
        <w:t>ը</w:t>
      </w:r>
      <w:r w:rsidR="00541BE8" w:rsidRPr="00657BA3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657BA3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657BA3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657BA3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657BA3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657BA3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5C97AD96" w14:textId="77777777" w:rsidR="00F25B97" w:rsidRPr="00657BA3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41EB4BE7" w14:textId="5F86EEE5" w:rsidR="00AE754C" w:rsidRPr="00657BA3" w:rsidRDefault="00AF703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F7032">
        <w:rPr>
          <w:rFonts w:ascii="GHEA Grapalat" w:hAnsi="GHEA Grapalat" w:cs="Sylfaen"/>
          <w:b/>
          <w:sz w:val="24"/>
          <w:szCs w:val="24"/>
          <w:lang w:val="hy-AM"/>
        </w:rPr>
        <w:t xml:space="preserve">Միգրացիայի և քաղաքացիության ծառայության </w:t>
      </w:r>
      <w:r w:rsidR="00DD0DE7" w:rsidRPr="00DD0DE7">
        <w:rPr>
          <w:rFonts w:ascii="GHEA Grapalat" w:hAnsi="GHEA Grapalat" w:cs="Sylfaen"/>
          <w:b/>
          <w:sz w:val="24"/>
          <w:szCs w:val="24"/>
          <w:lang w:val="hy-AM"/>
        </w:rPr>
        <w:t>Վեդիի բաժնի ավագ մասնագետի (ծածկագիրը` 27-3-22.33-Մ4-1)</w:t>
      </w:r>
      <w:r w:rsidR="00686F16" w:rsidRPr="008B05B0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8B05B0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657BA3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657BA3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657BA3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657BA3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657BA3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657BA3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657BA3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657B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FED" w:rsidRPr="00657BA3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="00F63427" w:rsidRPr="00657BA3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657B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657BA3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657BA3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657B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657BA3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657BA3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657BA3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ACBB2C8" w14:textId="77777777" w:rsidR="00AE754C" w:rsidRPr="00657BA3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396A900" w14:textId="77777777" w:rsidR="00AE754C" w:rsidRPr="00657BA3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57BA3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657B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657BA3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657BA3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657BA3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657BA3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657BA3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657BA3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75DE5910" w14:textId="77777777" w:rsidR="00AE754C" w:rsidRPr="00657BA3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E0BA296" w14:textId="77777777" w:rsidR="00AE754C" w:rsidRPr="00657BA3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57BA3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657BA3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657BA3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657B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657BA3">
        <w:rPr>
          <w:rFonts w:ascii="GHEA Grapalat" w:hAnsi="GHEA Grapalat" w:cs="Sylfaen"/>
          <w:sz w:val="24"/>
          <w:szCs w:val="24"/>
          <w:lang w:val="hy-AM"/>
        </w:rPr>
        <w:t>ին)</w:t>
      </w:r>
      <w:r w:rsidRPr="00657BA3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</w:t>
      </w:r>
      <w:r w:rsidRPr="00657BA3">
        <w:rPr>
          <w:rFonts w:ascii="GHEA Grapalat" w:hAnsi="GHEA Grapalat" w:cs="Sylfaen"/>
          <w:sz w:val="24"/>
          <w:szCs w:val="24"/>
          <w:lang w:val="hy-AM"/>
        </w:rPr>
        <w:lastRenderedPageBreak/>
        <w:t>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F69445C" w14:textId="77777777" w:rsidR="00FD78BF" w:rsidRPr="00657BA3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4705E9B" w14:textId="77777777" w:rsidR="00FD78BF" w:rsidRPr="00657BA3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57BA3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657BA3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657BA3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657BA3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657BA3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657BA3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657BA3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35EA2A57" w14:textId="77777777" w:rsidR="007B12AF" w:rsidRPr="00657BA3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36710C3" w14:textId="77777777" w:rsidR="00AC3DE4" w:rsidRPr="00657BA3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657BA3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657BA3">
        <w:rPr>
          <w:rFonts w:ascii="GHEA Grapalat" w:hAnsi="GHEA Grapalat" w:cs="Helvetica"/>
          <w:sz w:val="24"/>
          <w:szCs w:val="24"/>
          <w:lang w:val="hy-AM"/>
        </w:rPr>
        <w:t>՝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657BA3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657BA3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657BA3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3FAFBC7" w14:textId="77777777" w:rsidR="00FA15F8" w:rsidRPr="00657BA3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657BA3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657BA3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E99F3B5" w14:textId="77777777" w:rsidR="007B12AF" w:rsidRPr="00657BA3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53274E9B" w14:textId="77777777" w:rsidR="00FA15F8" w:rsidRPr="00657BA3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657BA3">
        <w:rPr>
          <w:rFonts w:ascii="GHEA Grapalat" w:hAnsi="GHEA Grapalat" w:cs="Helvetica"/>
          <w:sz w:val="24"/>
          <w:szCs w:val="24"/>
          <w:lang w:val="hy-AM"/>
        </w:rPr>
        <w:t>է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657BA3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657BA3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657BA3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657BA3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657BA3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657BA3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657BA3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657BA3">
        <w:rPr>
          <w:rFonts w:ascii="GHEA Grapalat" w:hAnsi="GHEA Grapalat" w:cs="Helvetica"/>
          <w:sz w:val="24"/>
          <w:szCs w:val="24"/>
          <w:lang w:val="hy-AM"/>
        </w:rPr>
        <w:t>)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657BA3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657BA3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657BA3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666ED47C" w14:textId="77777777" w:rsidR="002018B0" w:rsidRPr="00657BA3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4DA84CB" w14:textId="77777777" w:rsidR="002018B0" w:rsidRPr="00657BA3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657BA3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0E25413B" w14:textId="77777777" w:rsidR="002018B0" w:rsidRPr="00657BA3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464433F9" w14:textId="77777777" w:rsidR="002018B0" w:rsidRPr="00657BA3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418AB27F" w14:textId="77777777" w:rsidR="00F93F0F" w:rsidRPr="00657BA3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00EE8037" w14:textId="77777777" w:rsidR="00F93F0F" w:rsidRPr="00657BA3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657BA3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657BA3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657B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657BA3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657BA3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657BA3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58B97BCC" w14:textId="77777777" w:rsidR="00F93F0F" w:rsidRPr="00657BA3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5ECF1554" w14:textId="0430132A" w:rsidR="00F93F0F" w:rsidRPr="00657BA3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</w:t>
      </w:r>
      <w:r w:rsidR="00D7743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այաստանի </w:t>
      </w: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Հ</w:t>
      </w:r>
      <w:r w:rsidR="00D77435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անրապետության</w:t>
      </w: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փաստաթուղթ)։</w:t>
      </w:r>
    </w:p>
    <w:p w14:paraId="4972231D" w14:textId="59B8A313" w:rsidR="00880CE6" w:rsidRPr="00657BA3" w:rsidRDefault="00880CE6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1B54E300" w14:textId="1969FF67" w:rsidR="00CE0D43" w:rsidRPr="00657BA3" w:rsidRDefault="00CE0D43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657BA3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Մրցույթի մասնակիցների մուտքը թեստավորման սենյակ դադարեցվում է թեստավորումը սկսելուց 10 րոպե առաջ։</w:t>
      </w:r>
    </w:p>
    <w:p w14:paraId="52121EE5" w14:textId="77777777" w:rsidR="00CE0D43" w:rsidRPr="00657BA3" w:rsidRDefault="00CE0D43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F189796" w14:textId="37D1AD25" w:rsidR="002A0D0E" w:rsidRPr="0005479E" w:rsidRDefault="00AF7032" w:rsidP="0005479E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F7032">
        <w:rPr>
          <w:rFonts w:ascii="GHEA Grapalat" w:hAnsi="GHEA Grapalat" w:cs="Sylfaen"/>
          <w:b/>
          <w:sz w:val="24"/>
          <w:szCs w:val="24"/>
          <w:lang w:val="hy-AM"/>
        </w:rPr>
        <w:t xml:space="preserve">Միգրացիայի և քաղաքացիության ծառայության </w:t>
      </w:r>
      <w:r w:rsidR="009C2413" w:rsidRPr="009C2413">
        <w:rPr>
          <w:rFonts w:ascii="GHEA Grapalat" w:hAnsi="GHEA Grapalat" w:cs="Sylfaen"/>
          <w:b/>
          <w:sz w:val="24"/>
          <w:szCs w:val="24"/>
          <w:lang w:val="hy-AM"/>
        </w:rPr>
        <w:t>Վեդիի բաժնի ավագ մասնագետի (ծածկագիրը` 27-3-22.33-Մ4-1)</w:t>
      </w:r>
      <w:r w:rsidR="00D00352" w:rsidRPr="008B05B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880CE6" w:rsidRPr="008B05B0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8B05B0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8B05B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</w:p>
    <w:p w14:paraId="0849646A" w14:textId="204C6DAF" w:rsidR="00880CE6" w:rsidRPr="00657BA3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57BA3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029DEA70" w14:textId="77777777" w:rsidR="00880CE6" w:rsidRPr="00657BA3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անձը նույնականացման կամ սոցիալական քարտ չի կց</w:t>
      </w:r>
      <w:r w:rsidR="00814045"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7F377970" w14:textId="77777777" w:rsidR="0067149D" w:rsidRPr="00657BA3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0E3ACB15" w14:textId="77777777" w:rsidR="00CC5DC6" w:rsidRPr="00657BA3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008DA5BF" w14:textId="77777777" w:rsidR="0067149D" w:rsidRPr="00657BA3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551C3DF1" w14:textId="77777777" w:rsidR="00541BE8" w:rsidRPr="00657BA3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3781312D" w14:textId="77777777" w:rsidR="0067149D" w:rsidRPr="00657BA3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72485C7E" w14:textId="1CEB6F5C" w:rsidR="0067149D" w:rsidRPr="00657BA3" w:rsidRDefault="00E93DBF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D65D3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Մրցույթին մասնակցելու համար դիմումների ընդունման վերջնաժամկետն է</w:t>
      </w:r>
      <w:r w:rsidR="007C634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9C2413" w:rsidRPr="009C241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10</w:t>
      </w:r>
      <w:r w:rsidRPr="00D7743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Pr="0016606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</w:t>
      </w:r>
      <w:r w:rsidR="009C2413" w:rsidRPr="009C241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 w:rsidRPr="00D7743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</w:t>
      </w:r>
      <w:r w:rsidRPr="0016606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Pr="00D7743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թ. </w:t>
      </w:r>
      <w:r w:rsidRPr="00D65D3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ներառյալ:</w:t>
      </w:r>
    </w:p>
    <w:p w14:paraId="5D11431C" w14:textId="77777777" w:rsidR="0067149D" w:rsidRPr="00657BA3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7A487464" w14:textId="32FE311B" w:rsidR="00541BE8" w:rsidRPr="00657BA3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57BA3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թեստավորման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B6E79" w:rsidRPr="00657BA3">
        <w:rPr>
          <w:rFonts w:ascii="GHEA Grapalat" w:hAnsi="GHEA Grapalat" w:cs="Helvetica"/>
          <w:sz w:val="24"/>
          <w:szCs w:val="24"/>
          <w:lang w:val="hy-AM"/>
        </w:rPr>
        <w:t>202</w:t>
      </w:r>
      <w:r w:rsidR="00FB6E79" w:rsidRPr="00F01341">
        <w:rPr>
          <w:rFonts w:ascii="GHEA Grapalat" w:hAnsi="GHEA Grapalat" w:cs="Helvetica"/>
          <w:sz w:val="24"/>
          <w:szCs w:val="24"/>
          <w:lang w:val="hy-AM"/>
        </w:rPr>
        <w:t>5</w:t>
      </w:r>
      <w:r w:rsidR="00FB6E79"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B6E79" w:rsidRPr="00DA0E83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FB6E79" w:rsidRPr="00DA0E8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05479E">
        <w:rPr>
          <w:rFonts w:ascii="GHEA Grapalat" w:hAnsi="GHEA Grapalat" w:cs="Helvetica"/>
          <w:sz w:val="24"/>
          <w:szCs w:val="24"/>
          <w:lang w:val="hy-AM"/>
        </w:rPr>
        <w:t>հու</w:t>
      </w:r>
      <w:r w:rsidR="009C2413">
        <w:rPr>
          <w:rFonts w:ascii="GHEA Grapalat" w:hAnsi="GHEA Grapalat" w:cs="Helvetica"/>
          <w:sz w:val="24"/>
          <w:szCs w:val="24"/>
          <w:lang w:val="hy-AM"/>
        </w:rPr>
        <w:t>լիս</w:t>
      </w:r>
      <w:r w:rsidR="00FB6E79" w:rsidRPr="00DA0E83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9C2413">
        <w:rPr>
          <w:rFonts w:ascii="GHEA Grapalat" w:hAnsi="GHEA Grapalat" w:cs="Sylfaen"/>
          <w:sz w:val="24"/>
          <w:szCs w:val="24"/>
          <w:lang w:val="hy-AM"/>
        </w:rPr>
        <w:t>04</w:t>
      </w:r>
      <w:r w:rsidR="00FB6E79" w:rsidRPr="00DA0E83">
        <w:rPr>
          <w:rFonts w:ascii="GHEA Grapalat" w:hAnsi="GHEA Grapalat" w:cs="Sylfaen"/>
          <w:sz w:val="24"/>
          <w:szCs w:val="24"/>
          <w:lang w:val="hy-AM"/>
        </w:rPr>
        <w:t>-ին՝</w:t>
      </w:r>
      <w:r w:rsidRPr="00DA0E83">
        <w:rPr>
          <w:rFonts w:ascii="GHEA Grapalat" w:hAnsi="GHEA Grapalat" w:cs="Sylfaen"/>
          <w:sz w:val="24"/>
          <w:szCs w:val="24"/>
          <w:lang w:val="hy-AM"/>
        </w:rPr>
        <w:t xml:space="preserve"> ժամը </w:t>
      </w:r>
      <w:r w:rsidR="00AF7032">
        <w:rPr>
          <w:rFonts w:ascii="GHEA Grapalat" w:hAnsi="GHEA Grapalat" w:cs="Sylfaen"/>
          <w:sz w:val="24"/>
          <w:szCs w:val="24"/>
          <w:lang w:val="hy-AM"/>
        </w:rPr>
        <w:t>1</w:t>
      </w:r>
      <w:r w:rsidR="009C2413">
        <w:rPr>
          <w:rFonts w:ascii="GHEA Grapalat" w:hAnsi="GHEA Grapalat" w:cs="Sylfaen"/>
          <w:sz w:val="24"/>
          <w:szCs w:val="24"/>
          <w:lang w:val="hy-AM"/>
        </w:rPr>
        <w:t>4</w:t>
      </w:r>
      <w:r w:rsidRPr="00DA0E83">
        <w:rPr>
          <w:rFonts w:ascii="GHEA Grapalat" w:hAnsi="GHEA Grapalat" w:cs="Sylfaen"/>
          <w:sz w:val="24"/>
          <w:szCs w:val="24"/>
          <w:lang w:val="hy-AM"/>
        </w:rPr>
        <w:t>:</w:t>
      </w:r>
      <w:r w:rsidR="009C2413">
        <w:rPr>
          <w:rFonts w:ascii="GHEA Grapalat" w:hAnsi="GHEA Grapalat" w:cs="Sylfaen"/>
          <w:sz w:val="24"/>
          <w:szCs w:val="24"/>
          <w:lang w:val="hy-AM"/>
        </w:rPr>
        <w:t>15</w:t>
      </w:r>
      <w:r w:rsidRPr="00657BA3">
        <w:rPr>
          <w:rFonts w:ascii="GHEA Grapalat" w:hAnsi="GHEA Grapalat" w:cs="Sylfaen"/>
          <w:sz w:val="24"/>
          <w:szCs w:val="24"/>
          <w:lang w:val="hy-AM"/>
        </w:rPr>
        <w:t>-ին,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00352" w:rsidRPr="00657BA3">
        <w:rPr>
          <w:rFonts w:ascii="GHEA Grapalat" w:hAnsi="GHEA Grapalat" w:cs="Sylfaen"/>
          <w:sz w:val="24"/>
          <w:szCs w:val="24"/>
          <w:lang w:val="hy-AM"/>
        </w:rPr>
        <w:t>Ներքին գործերի նախարարության</w:t>
      </w:r>
      <w:r w:rsidR="00903E19" w:rsidRPr="00657B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04801" w:rsidRPr="00657BA3">
        <w:rPr>
          <w:rFonts w:ascii="GHEA Grapalat" w:hAnsi="GHEA Grapalat"/>
          <w:sz w:val="24"/>
          <w:szCs w:val="24"/>
          <w:lang w:val="hy-AM"/>
        </w:rPr>
        <w:t>փրկարար ծառայության վարչական շենքում</w:t>
      </w:r>
      <w:r w:rsidR="008E1A28" w:rsidRPr="00657BA3">
        <w:rPr>
          <w:rFonts w:ascii="GHEA Grapalat" w:hAnsi="GHEA Grapalat"/>
          <w:sz w:val="24"/>
          <w:szCs w:val="24"/>
          <w:lang w:val="hy-AM"/>
        </w:rPr>
        <w:t>՝ 2-րդ մասնաշենք, 2-րդ հարկ</w:t>
      </w:r>
      <w:r w:rsidRPr="00657BA3">
        <w:rPr>
          <w:rFonts w:ascii="GHEA Grapalat" w:hAnsi="GHEA Grapalat" w:cs="Sylfaen"/>
          <w:sz w:val="24"/>
          <w:szCs w:val="24"/>
          <w:lang w:val="hy-AM"/>
        </w:rPr>
        <w:t xml:space="preserve"> (հասցե՝ </w:t>
      </w:r>
      <w:r w:rsidR="0067149D" w:rsidRPr="00657BA3">
        <w:rPr>
          <w:rFonts w:ascii="GHEA Grapalat" w:hAnsi="GHEA Grapalat" w:cs="Sylfaen"/>
          <w:sz w:val="24"/>
          <w:szCs w:val="24"/>
          <w:lang w:val="hy-AM"/>
        </w:rPr>
        <w:t>Հ</w:t>
      </w:r>
      <w:r w:rsidR="008B05B0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="0067149D" w:rsidRPr="00657BA3">
        <w:rPr>
          <w:rFonts w:ascii="GHEA Grapalat" w:hAnsi="GHEA Grapalat" w:cs="Sylfaen"/>
          <w:sz w:val="24"/>
          <w:szCs w:val="24"/>
          <w:lang w:val="hy-AM"/>
        </w:rPr>
        <w:t>Հ</w:t>
      </w:r>
      <w:r w:rsidR="008B05B0">
        <w:rPr>
          <w:rFonts w:ascii="GHEA Grapalat" w:hAnsi="GHEA Grapalat" w:cs="Sylfaen"/>
          <w:sz w:val="24"/>
          <w:szCs w:val="24"/>
          <w:lang w:val="hy-AM"/>
        </w:rPr>
        <w:t>անրապետություն</w:t>
      </w:r>
      <w:r w:rsidR="0067149D" w:rsidRPr="00657BA3">
        <w:rPr>
          <w:rFonts w:ascii="GHEA Grapalat" w:hAnsi="GHEA Grapalat" w:cs="Sylfaen"/>
          <w:sz w:val="24"/>
          <w:szCs w:val="24"/>
          <w:lang w:val="hy-AM"/>
        </w:rPr>
        <w:t>,</w:t>
      </w:r>
      <w:r w:rsidR="00DB1007" w:rsidRPr="00657BA3">
        <w:rPr>
          <w:rFonts w:ascii="GHEA Grapalat" w:hAnsi="GHEA Grapalat" w:cs="Sylfaen"/>
          <w:sz w:val="24"/>
          <w:szCs w:val="24"/>
          <w:lang w:val="hy-AM"/>
        </w:rPr>
        <w:t xml:space="preserve"> ք</w:t>
      </w:r>
      <w:r w:rsidR="00DB1007" w:rsidRPr="00657BA3">
        <w:rPr>
          <w:rFonts w:ascii="Cambria Math" w:hAnsi="Cambria Math" w:cs="Cambria Math"/>
          <w:sz w:val="24"/>
          <w:szCs w:val="24"/>
          <w:lang w:val="hy-AM"/>
        </w:rPr>
        <w:t>․</w:t>
      </w:r>
      <w:r w:rsidR="00DB1007" w:rsidRPr="00657BA3">
        <w:rPr>
          <w:rFonts w:ascii="GHEA Grapalat" w:hAnsi="GHEA Grapalat" w:cs="Sylfaen"/>
          <w:sz w:val="24"/>
          <w:szCs w:val="24"/>
          <w:lang w:val="hy-AM"/>
        </w:rPr>
        <w:t xml:space="preserve"> Երևան, </w:t>
      </w:r>
      <w:r w:rsidR="002E0EB2" w:rsidRPr="00657BA3">
        <w:rPr>
          <w:rFonts w:ascii="GHEA Grapalat" w:hAnsi="GHEA Grapalat" w:cs="Sylfaen"/>
          <w:sz w:val="24"/>
          <w:szCs w:val="24"/>
          <w:lang w:val="hy-AM"/>
        </w:rPr>
        <w:t>Դավթաշեն վարչական շրջան, Դավիթաշեն 4-րդ թաղ</w:t>
      </w:r>
      <w:r w:rsidR="002E0EB2" w:rsidRPr="00657BA3">
        <w:rPr>
          <w:rFonts w:ascii="Cambria Math" w:hAnsi="Cambria Math" w:cs="Cambria Math"/>
          <w:sz w:val="24"/>
          <w:szCs w:val="24"/>
          <w:lang w:val="hy-AM"/>
        </w:rPr>
        <w:t>․</w:t>
      </w:r>
      <w:r w:rsidR="002E0EB2" w:rsidRPr="00657BA3">
        <w:rPr>
          <w:rFonts w:ascii="GHEA Grapalat" w:hAnsi="GHEA Grapalat" w:cs="Sylfaen"/>
          <w:sz w:val="24"/>
          <w:szCs w:val="24"/>
          <w:lang w:val="hy-AM"/>
        </w:rPr>
        <w:t>, Ա</w:t>
      </w:r>
      <w:r w:rsidR="002E0EB2" w:rsidRPr="00657BA3">
        <w:rPr>
          <w:rFonts w:ascii="Cambria Math" w:hAnsi="Cambria Math" w:cs="Cambria Math"/>
          <w:sz w:val="24"/>
          <w:szCs w:val="24"/>
          <w:lang w:val="hy-AM"/>
        </w:rPr>
        <w:t>․</w:t>
      </w:r>
      <w:r w:rsidR="002E0EB2" w:rsidRPr="00657BA3">
        <w:rPr>
          <w:rFonts w:ascii="GHEA Grapalat" w:hAnsi="GHEA Grapalat" w:cs="Sylfaen"/>
          <w:sz w:val="24"/>
          <w:szCs w:val="24"/>
          <w:lang w:val="hy-AM"/>
        </w:rPr>
        <w:t xml:space="preserve"> Միկոյան 109/8</w:t>
      </w:r>
      <w:r w:rsidR="00DB1007" w:rsidRPr="00657BA3">
        <w:rPr>
          <w:rFonts w:ascii="GHEA Grapalat" w:hAnsi="GHEA Grapalat" w:cs="Sylfaen"/>
          <w:sz w:val="24"/>
          <w:szCs w:val="24"/>
          <w:lang w:val="hy-AM"/>
        </w:rPr>
        <w:t>։</w:t>
      </w:r>
      <w:r w:rsidRPr="00657BA3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8A61DC2" w14:textId="77777777" w:rsidR="0067149D" w:rsidRPr="00657BA3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7D07804" w14:textId="05939E57" w:rsidR="0067149D" w:rsidRPr="00657BA3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57BA3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7164C" w:rsidRPr="00657BA3">
        <w:rPr>
          <w:rFonts w:ascii="GHEA Grapalat" w:hAnsi="GHEA Grapalat" w:cs="Helvetica"/>
          <w:sz w:val="24"/>
          <w:szCs w:val="24"/>
          <w:lang w:val="hy-AM"/>
        </w:rPr>
        <w:t>202</w:t>
      </w:r>
      <w:r w:rsidR="00D7164C" w:rsidRPr="00F01341">
        <w:rPr>
          <w:rFonts w:ascii="GHEA Grapalat" w:hAnsi="GHEA Grapalat" w:cs="Helvetica"/>
          <w:sz w:val="24"/>
          <w:szCs w:val="24"/>
          <w:lang w:val="hy-AM"/>
        </w:rPr>
        <w:t>5</w:t>
      </w:r>
      <w:r w:rsidR="00D7164C"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7164C" w:rsidRPr="00DA0E83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D7164C" w:rsidRPr="00DA0E8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05479E">
        <w:rPr>
          <w:rFonts w:ascii="GHEA Grapalat" w:hAnsi="GHEA Grapalat" w:cs="Helvetica"/>
          <w:sz w:val="24"/>
          <w:szCs w:val="24"/>
          <w:lang w:val="hy-AM"/>
        </w:rPr>
        <w:t>հու</w:t>
      </w:r>
      <w:r w:rsidR="009C2413">
        <w:rPr>
          <w:rFonts w:ascii="GHEA Grapalat" w:hAnsi="GHEA Grapalat" w:cs="Helvetica"/>
          <w:sz w:val="24"/>
          <w:szCs w:val="24"/>
          <w:lang w:val="hy-AM"/>
        </w:rPr>
        <w:t>լիս</w:t>
      </w:r>
      <w:r w:rsidR="00D7164C" w:rsidRPr="00DA0E83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9C2413">
        <w:rPr>
          <w:rFonts w:ascii="GHEA Grapalat" w:hAnsi="GHEA Grapalat" w:cs="Sylfaen"/>
          <w:sz w:val="24"/>
          <w:szCs w:val="24"/>
          <w:lang w:val="hy-AM"/>
        </w:rPr>
        <w:t>08</w:t>
      </w:r>
      <w:r w:rsidR="00D7164C" w:rsidRPr="00DA0E83">
        <w:rPr>
          <w:rFonts w:ascii="GHEA Grapalat" w:hAnsi="GHEA Grapalat" w:cs="Sylfaen"/>
          <w:sz w:val="24"/>
          <w:szCs w:val="24"/>
          <w:lang w:val="hy-AM"/>
        </w:rPr>
        <w:t>-ին</w:t>
      </w:r>
      <w:r w:rsidRPr="00DA0E83">
        <w:rPr>
          <w:rFonts w:ascii="GHEA Grapalat" w:hAnsi="GHEA Grapalat" w:cs="Sylfaen"/>
          <w:sz w:val="24"/>
          <w:szCs w:val="24"/>
          <w:lang w:val="hy-AM"/>
        </w:rPr>
        <w:t>՝ ժամը</w:t>
      </w:r>
      <w:r w:rsidRPr="00DA0E83">
        <w:rPr>
          <w:rFonts w:ascii="GHEA Grapalat" w:hAnsi="GHEA Grapalat" w:cs="Helvetica"/>
          <w:sz w:val="24"/>
          <w:szCs w:val="24"/>
          <w:lang w:val="hy-AM"/>
        </w:rPr>
        <w:t xml:space="preserve"> 1</w:t>
      </w:r>
      <w:r w:rsidR="009C2413">
        <w:rPr>
          <w:rFonts w:ascii="GHEA Grapalat" w:hAnsi="GHEA Grapalat" w:cs="Helvetica"/>
          <w:sz w:val="24"/>
          <w:szCs w:val="24"/>
          <w:lang w:val="hy-AM"/>
        </w:rPr>
        <w:t>2</w:t>
      </w:r>
      <w:r w:rsidRPr="00DA0E83">
        <w:rPr>
          <w:rFonts w:ascii="GHEA Grapalat" w:hAnsi="GHEA Grapalat" w:cs="Helvetica"/>
          <w:sz w:val="24"/>
          <w:szCs w:val="24"/>
          <w:lang w:val="hy-AM"/>
        </w:rPr>
        <w:t>:</w:t>
      </w:r>
      <w:r w:rsidR="009C2413">
        <w:rPr>
          <w:rFonts w:ascii="GHEA Grapalat" w:hAnsi="GHEA Grapalat" w:cs="Helvetica"/>
          <w:sz w:val="24"/>
          <w:szCs w:val="24"/>
          <w:lang w:val="hy-AM"/>
        </w:rPr>
        <w:t>0</w:t>
      </w:r>
      <w:r w:rsidR="00FD435F">
        <w:rPr>
          <w:rFonts w:ascii="GHEA Grapalat" w:hAnsi="GHEA Grapalat" w:cs="Helvetica"/>
          <w:sz w:val="24"/>
          <w:szCs w:val="24"/>
          <w:lang w:val="hy-AM"/>
        </w:rPr>
        <w:t>0</w:t>
      </w:r>
      <w:r w:rsidRPr="00DA0E83">
        <w:rPr>
          <w:rFonts w:ascii="GHEA Grapalat" w:hAnsi="GHEA Grapalat" w:cs="Helvetica"/>
          <w:sz w:val="24"/>
          <w:szCs w:val="24"/>
          <w:lang w:val="hy-AM"/>
        </w:rPr>
        <w:t>-</w:t>
      </w:r>
      <w:r w:rsidRPr="00657BA3">
        <w:rPr>
          <w:rFonts w:ascii="GHEA Grapalat" w:hAnsi="GHEA Grapalat" w:cs="Sylfaen"/>
          <w:sz w:val="24"/>
          <w:szCs w:val="24"/>
          <w:lang w:val="hy-AM"/>
        </w:rPr>
        <w:t>ին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="00D00352" w:rsidRPr="00657BA3">
        <w:rPr>
          <w:rFonts w:ascii="GHEA Grapalat" w:hAnsi="GHEA Grapalat" w:cs="Sylfaen"/>
          <w:sz w:val="24"/>
          <w:szCs w:val="24"/>
          <w:lang w:val="hy-AM"/>
        </w:rPr>
        <w:t>Ներքին գործերի նախարարության</w:t>
      </w:r>
      <w:r w:rsidR="00903E19" w:rsidRPr="00657B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7149D" w:rsidRPr="00657BA3">
        <w:rPr>
          <w:rFonts w:ascii="GHEA Grapalat" w:hAnsi="GHEA Grapalat" w:cs="Sylfaen"/>
          <w:sz w:val="24"/>
          <w:szCs w:val="24"/>
          <w:lang w:val="hy-AM"/>
        </w:rPr>
        <w:t xml:space="preserve">վարչական շենքում (հասցե՝ </w:t>
      </w:r>
      <w:r w:rsidR="0067149D" w:rsidRPr="00657BA3">
        <w:rPr>
          <w:rFonts w:ascii="GHEA Grapalat" w:hAnsi="GHEA Grapalat" w:cs="Sylfaen"/>
          <w:bCs/>
          <w:sz w:val="24"/>
          <w:szCs w:val="24"/>
          <w:lang w:val="hy-AM"/>
        </w:rPr>
        <w:t>Հ</w:t>
      </w:r>
      <w:r w:rsidR="00DA0E83">
        <w:rPr>
          <w:rFonts w:ascii="GHEA Grapalat" w:hAnsi="GHEA Grapalat" w:cs="Sylfaen"/>
          <w:bCs/>
          <w:sz w:val="24"/>
          <w:szCs w:val="24"/>
          <w:lang w:val="hy-AM"/>
        </w:rPr>
        <w:t xml:space="preserve">այաստանի </w:t>
      </w:r>
      <w:r w:rsidR="0067149D" w:rsidRPr="00657BA3">
        <w:rPr>
          <w:rFonts w:ascii="GHEA Grapalat" w:hAnsi="GHEA Grapalat" w:cs="Sylfaen"/>
          <w:bCs/>
          <w:sz w:val="24"/>
          <w:szCs w:val="24"/>
          <w:lang w:val="hy-AM"/>
        </w:rPr>
        <w:t>Հ</w:t>
      </w:r>
      <w:r w:rsidR="00DA0E83">
        <w:rPr>
          <w:rFonts w:ascii="GHEA Grapalat" w:hAnsi="GHEA Grapalat" w:cs="Sylfaen"/>
          <w:bCs/>
          <w:sz w:val="24"/>
          <w:szCs w:val="24"/>
          <w:lang w:val="hy-AM"/>
        </w:rPr>
        <w:t>անրապետություն</w:t>
      </w:r>
      <w:r w:rsidR="0067149D" w:rsidRPr="00657BA3">
        <w:rPr>
          <w:rFonts w:ascii="GHEA Grapalat" w:hAnsi="GHEA Grapalat" w:cs="Sylfaen"/>
          <w:bCs/>
          <w:sz w:val="24"/>
          <w:szCs w:val="24"/>
          <w:lang w:val="hy-AM"/>
        </w:rPr>
        <w:t>, ք. Երևան</w:t>
      </w:r>
      <w:r w:rsidR="0067149D" w:rsidRPr="00657BA3">
        <w:rPr>
          <w:rFonts w:ascii="GHEA Grapalat" w:hAnsi="GHEA Grapalat" w:cs="Arial Armenian"/>
          <w:bCs/>
          <w:sz w:val="24"/>
          <w:szCs w:val="24"/>
          <w:lang w:val="hy-AM"/>
        </w:rPr>
        <w:t xml:space="preserve">, Կենտրոն վարչական շրջան, </w:t>
      </w:r>
      <w:r w:rsidR="00DB1007" w:rsidRPr="00657BA3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67149D" w:rsidRPr="00657BA3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0398F172" w14:textId="77777777" w:rsidR="0067149D" w:rsidRPr="00657BA3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657BA3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657BA3">
        <w:rPr>
          <w:rFonts w:ascii="GHEA Grapalat" w:hAnsi="GHEA Grapalat" w:cs="Sylfaen"/>
          <w:sz w:val="24"/>
          <w:szCs w:val="24"/>
          <w:lang w:val="hy-AM"/>
        </w:rPr>
        <w:lastRenderedPageBreak/>
        <w:t>Մրցույթի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657BA3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657BA3">
        <w:rPr>
          <w:rFonts w:ascii="GHEA Grapalat" w:hAnsi="GHEA Grapalat" w:cs="Sylfaen"/>
          <w:sz w:val="24"/>
          <w:szCs w:val="24"/>
          <w:lang w:val="hy-AM"/>
        </w:rPr>
        <w:t>ով</w:t>
      </w:r>
      <w:r w:rsidRPr="00657BA3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6D65157B" w14:textId="77777777" w:rsidR="0067149D" w:rsidRPr="00657BA3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59F5F61C" w14:textId="6E167488" w:rsidR="00541BE8" w:rsidRPr="00657BA3" w:rsidRDefault="00541BE8" w:rsidP="0067149D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57BA3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AF703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F7032" w:rsidRPr="00AF7032">
        <w:rPr>
          <w:rFonts w:ascii="GHEA Grapalat" w:hAnsi="GHEA Grapalat" w:cs="Sylfaen"/>
          <w:sz w:val="24"/>
          <w:szCs w:val="24"/>
          <w:lang w:val="hy-AM"/>
        </w:rPr>
        <w:t>189696 (հարյուր ութսունինը հազար վեց հարյուր իննսունվեց)</w:t>
      </w:r>
      <w:r w:rsidR="002B3549" w:rsidRPr="002B3549">
        <w:rPr>
          <w:rFonts w:ascii="GHEA Grapalat" w:hAnsi="GHEA Grapalat" w:cs="Sylfaen"/>
          <w:sz w:val="24"/>
          <w:szCs w:val="24"/>
          <w:lang w:val="hy-AM"/>
        </w:rPr>
        <w:t xml:space="preserve"> ՀՀ դրամ</w:t>
      </w:r>
      <w:r w:rsidR="00801CFB" w:rsidRPr="00657B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D57DF" w:rsidRPr="00D65D3C">
        <w:rPr>
          <w:rFonts w:ascii="GHEA Grapalat" w:hAnsi="GHEA Grapalat" w:cs="Sylfaen"/>
          <w:sz w:val="24"/>
          <w:szCs w:val="24"/>
          <w:lang w:val="hy-AM"/>
        </w:rPr>
        <w:t>(ներառյալ հարկերը)</w:t>
      </w:r>
      <w:r w:rsidR="00801CFB" w:rsidRPr="00657BA3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BEF75B3" w14:textId="77777777" w:rsidR="0067149D" w:rsidRPr="00657BA3" w:rsidRDefault="0067149D" w:rsidP="00541BE8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3C833296" w14:textId="77777777" w:rsidR="00541BE8" w:rsidRPr="00657BA3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657BA3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է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և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657BA3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038872D" w14:textId="77777777" w:rsidR="00DC19F1" w:rsidRPr="00657BA3" w:rsidRDefault="00DC19F1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63A6854A" w14:textId="33E6FF43" w:rsidR="00541BE8" w:rsidRPr="00657BA3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57BA3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3FDB70B3" w14:textId="77777777" w:rsidR="00801CFB" w:rsidRPr="00657BA3" w:rsidRDefault="00801CFB" w:rsidP="00801CFB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14:paraId="2B00E16C" w14:textId="77777777" w:rsidR="00607257" w:rsidRPr="00141A33" w:rsidRDefault="00607257" w:rsidP="00607257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141A3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ՀՀ Սահմանադրություն.  հոդվածներ՝ 14, 38, 40, 47, 54, 55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։ </w:t>
      </w:r>
    </w:p>
    <w:p w14:paraId="5BD4BE6E" w14:textId="77777777" w:rsidR="00607257" w:rsidRPr="00141A33" w:rsidRDefault="00607257" w:rsidP="00607257">
      <w:pPr>
        <w:pStyle w:val="ListParagraph"/>
        <w:spacing w:after="0" w:line="240" w:lineRule="auto"/>
        <w:ind w:right="150"/>
        <w:jc w:val="both"/>
        <w:outlineLvl w:val="2"/>
        <w:rPr>
          <w:rFonts w:ascii="GHEA Grapalat" w:hAnsi="GHEA Grapalat"/>
          <w:sz w:val="24"/>
          <w:szCs w:val="24"/>
          <w:lang w:val="hy-AM"/>
        </w:rPr>
      </w:pPr>
      <w:r w:rsidRPr="00141A33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10" w:history="1">
        <w:r w:rsidRPr="00141A33">
          <w:rPr>
            <w:rStyle w:val="Hyperlink"/>
            <w:rFonts w:ascii="GHEA Grapalat" w:hAnsi="GHEA Grapalat"/>
            <w:sz w:val="24"/>
            <w:szCs w:val="24"/>
            <w:lang w:val="hy-AM"/>
          </w:rPr>
          <w:t>http://www.irtek.am/views/act.aspx?aid=150151</w:t>
        </w:r>
      </w:hyperlink>
    </w:p>
    <w:p w14:paraId="0B9A65C5" w14:textId="77777777" w:rsidR="00607257" w:rsidRPr="00141A33" w:rsidRDefault="00607257" w:rsidP="00607257">
      <w:pPr>
        <w:pStyle w:val="ListParagraph"/>
        <w:spacing w:after="0" w:line="240" w:lineRule="auto"/>
        <w:ind w:right="150"/>
        <w:jc w:val="both"/>
        <w:outlineLvl w:val="2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3D3EE7F2" w14:textId="77777777" w:rsidR="00607257" w:rsidRPr="00141A33" w:rsidRDefault="00607257" w:rsidP="00607257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141A3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«Քաղաքացիական ծառայության մասին»  օրենք. հոդվածներ՝ 6, 7, 10, 13, 17-21, 24, 31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։</w:t>
      </w:r>
    </w:p>
    <w:p w14:paraId="3154FD4A" w14:textId="77777777" w:rsidR="00607257" w:rsidRPr="00141A33" w:rsidRDefault="00607257" w:rsidP="00607257">
      <w:pPr>
        <w:pStyle w:val="ListParagraph"/>
        <w:spacing w:after="0"/>
        <w:ind w:right="150"/>
        <w:jc w:val="both"/>
        <w:rPr>
          <w:rStyle w:val="Hyperlink"/>
          <w:rFonts w:ascii="GHEA Grapalat" w:hAnsi="GHEA Grapalat"/>
          <w:color w:val="auto"/>
          <w:sz w:val="24"/>
          <w:szCs w:val="24"/>
          <w:lang w:val="hy-AM"/>
        </w:rPr>
      </w:pPr>
      <w:r w:rsidRPr="00141A3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Հղումը</w:t>
      </w:r>
      <w:r w:rsidRPr="00141A3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41A33">
        <w:rPr>
          <w:rStyle w:val="Hyperlink"/>
          <w:rFonts w:ascii="GHEA Grapalat" w:hAnsi="GHEA Grapalat"/>
          <w:sz w:val="24"/>
          <w:szCs w:val="24"/>
          <w:lang w:val="hy-AM"/>
        </w:rPr>
        <w:t>https://www.arlis.am/documentview.aspx?docid=193796</w:t>
      </w:r>
    </w:p>
    <w:p w14:paraId="2485D993" w14:textId="77777777" w:rsidR="00607257" w:rsidRPr="00141A33" w:rsidRDefault="00607257" w:rsidP="00607257">
      <w:pPr>
        <w:spacing w:after="0"/>
        <w:ind w:right="15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3DF8A023" w14:textId="77777777" w:rsidR="00607257" w:rsidRPr="00141A33" w:rsidRDefault="00607257" w:rsidP="00607257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141A3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«Հայաստանի Հանրապետության քաղաքացիության մասին»  օրենք. հոդվածներ՝ 1, 6, 8, 9, 10, 11, 12, 12.1, 13, 13.1, 26, 27, 29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։</w:t>
      </w:r>
    </w:p>
    <w:p w14:paraId="0624405A" w14:textId="77777777" w:rsidR="00607257" w:rsidRPr="00141A33" w:rsidRDefault="00607257" w:rsidP="00607257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141A3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  <w:t xml:space="preserve">Հղումը </w:t>
      </w:r>
      <w:r w:rsidRPr="00141A33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141A3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https://www.arlis.am/DocumentView.aspx?DocID=187796</w:t>
        </w:r>
      </w:hyperlink>
    </w:p>
    <w:p w14:paraId="37C563CF" w14:textId="77777777" w:rsidR="00607257" w:rsidRPr="00141A33" w:rsidRDefault="00607257" w:rsidP="00607257">
      <w:pPr>
        <w:tabs>
          <w:tab w:val="left" w:pos="426"/>
          <w:tab w:val="left" w:pos="567"/>
        </w:tabs>
        <w:spacing w:after="0"/>
        <w:ind w:right="15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2A92CEFF" w14:textId="77777777" w:rsidR="00607257" w:rsidRPr="00141A33" w:rsidRDefault="00607257" w:rsidP="00607257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141A3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«Փախստականների և ապաստանի մասին» օրենք</w:t>
      </w:r>
      <w:r w:rsidRPr="00141A33">
        <w:rPr>
          <w:rFonts w:ascii="Cambria Math" w:eastAsia="Times New Roman" w:hAnsi="Cambria Math" w:cs="Cambria Math"/>
          <w:bCs/>
          <w:sz w:val="24"/>
          <w:szCs w:val="24"/>
          <w:lang w:val="hy-AM"/>
        </w:rPr>
        <w:t>․</w:t>
      </w:r>
      <w:r w:rsidRPr="00141A3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հ</w:t>
      </w:r>
      <w:r w:rsidRPr="00141A33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ոդվածներ՝</w:t>
      </w:r>
      <w:r w:rsidRPr="00141A3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2, 5, 6, 9, 13, 45,47, 49, 51, 52, 52</w:t>
      </w:r>
      <w:r w:rsidRPr="00141A33">
        <w:rPr>
          <w:rFonts w:ascii="Cambria Math" w:eastAsia="Times New Roman" w:hAnsi="Cambria Math" w:cs="Cambria Math"/>
          <w:bCs/>
          <w:sz w:val="24"/>
          <w:szCs w:val="24"/>
          <w:lang w:val="hy-AM"/>
        </w:rPr>
        <w:t>․</w:t>
      </w:r>
      <w:r w:rsidRPr="00141A3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1, 59</w:t>
      </w:r>
      <w:r w:rsidRPr="00141A33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։</w:t>
      </w:r>
      <w:r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 xml:space="preserve"> </w:t>
      </w:r>
    </w:p>
    <w:p w14:paraId="5D1BDB76" w14:textId="77777777" w:rsidR="00607257" w:rsidRPr="00141A33" w:rsidRDefault="00607257" w:rsidP="00607257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eastAsia="Times New Roman" w:hAnsi="GHEA Grapalat" w:cs="Times New Roman"/>
          <w:bCs/>
          <w:color w:val="0000FF"/>
          <w:sz w:val="24"/>
          <w:szCs w:val="24"/>
          <w:u w:val="single"/>
          <w:lang w:val="hy-AM"/>
        </w:rPr>
      </w:pPr>
      <w:r w:rsidRPr="00141A3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Հղումը</w:t>
      </w:r>
      <w:r w:rsidRPr="00141A3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141A33">
        <w:rPr>
          <w:rStyle w:val="Hyperlink"/>
          <w:rFonts w:ascii="GHEA Grapalat" w:hAnsi="GHEA Grapalat"/>
          <w:sz w:val="24"/>
          <w:szCs w:val="24"/>
          <w:lang w:val="hy-AM"/>
        </w:rPr>
        <w:t>https://www.arlis.am/documentview.aspx?docid=193804</w:t>
      </w:r>
    </w:p>
    <w:p w14:paraId="10BF1B02" w14:textId="77777777" w:rsidR="00607257" w:rsidRPr="00141A33" w:rsidRDefault="00607257" w:rsidP="00607257">
      <w:pPr>
        <w:tabs>
          <w:tab w:val="left" w:pos="426"/>
          <w:tab w:val="left" w:pos="567"/>
        </w:tabs>
        <w:spacing w:after="0"/>
        <w:ind w:right="15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0E7BC6BD" w14:textId="77777777" w:rsidR="00607257" w:rsidRPr="00141A33" w:rsidRDefault="00607257" w:rsidP="00607257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/>
          <w:sz w:val="24"/>
          <w:szCs w:val="24"/>
          <w:lang w:val="hy-AM"/>
        </w:rPr>
      </w:pPr>
      <w:r w:rsidRPr="00141A3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Վարչարարության հիմունքների և վարչական վարույթի մասին. հոդվածներ՝ 30, 31, 33, 46 </w:t>
      </w:r>
    </w:p>
    <w:p w14:paraId="3D83FE2D" w14:textId="77777777" w:rsidR="00607257" w:rsidRPr="00141A33" w:rsidRDefault="00607257" w:rsidP="00607257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141A3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Հղումը </w:t>
      </w:r>
      <w:hyperlink r:id="rId12" w:history="1">
        <w:r w:rsidRPr="00141A3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https://www.arlis.am/DocumentView.aspx?DocID=165294</w:t>
        </w:r>
      </w:hyperlink>
    </w:p>
    <w:p w14:paraId="0BBAE30F" w14:textId="77777777" w:rsidR="00607257" w:rsidRPr="00141A33" w:rsidRDefault="00607257" w:rsidP="00607257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/>
          <w:sz w:val="24"/>
          <w:szCs w:val="24"/>
          <w:lang w:val="hy-AM"/>
        </w:rPr>
      </w:pPr>
    </w:p>
    <w:p w14:paraId="1BA580B5" w14:textId="77777777" w:rsidR="00607257" w:rsidRPr="00141A33" w:rsidRDefault="00607257" w:rsidP="00607257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141A33">
        <w:rPr>
          <w:rFonts w:ascii="GHEA Grapalat" w:hAnsi="GHEA Grapalat"/>
          <w:sz w:val="24"/>
          <w:szCs w:val="24"/>
          <w:lang w:val="hy-AM"/>
        </w:rPr>
        <w:t></w:t>
      </w:r>
      <w:r w:rsidRPr="00141A3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Նույնականացման քարտերի մասին ՀՀ օրենք հոդվածներ 3, 4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։</w:t>
      </w:r>
    </w:p>
    <w:p w14:paraId="37475375" w14:textId="77777777" w:rsidR="00607257" w:rsidRPr="00141A33" w:rsidRDefault="00607257" w:rsidP="00607257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Style w:val="Hyperlink"/>
          <w:rFonts w:ascii="GHEA Grapalat" w:hAnsi="GHEA Grapalat" w:cs="Sylfaen"/>
          <w:color w:val="000000" w:themeColor="text1"/>
          <w:sz w:val="24"/>
          <w:szCs w:val="24"/>
          <w:u w:val="none"/>
          <w:lang w:val="hy-AM"/>
        </w:rPr>
      </w:pPr>
      <w:r w:rsidRPr="00141A3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Հղումը </w:t>
      </w:r>
      <w:hyperlink r:id="rId13" w:history="1">
        <w:r w:rsidRPr="00141A3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https://www.arlis.am/DocumentView.aspx?docid=190392</w:t>
        </w:r>
      </w:hyperlink>
    </w:p>
    <w:p w14:paraId="46596FB8" w14:textId="77777777" w:rsidR="00607257" w:rsidRPr="00141A33" w:rsidRDefault="00607257" w:rsidP="00607257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14:paraId="701FB2DE" w14:textId="77777777" w:rsidR="00607257" w:rsidRPr="00141A33" w:rsidRDefault="00607257" w:rsidP="00607257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141A3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«Անձնական տվյալների պաշտպանության մասին» օրենք, հոդվածներ՝ 3, 6, 9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։</w:t>
      </w:r>
    </w:p>
    <w:p w14:paraId="0B1DE45D" w14:textId="77777777" w:rsidR="00607257" w:rsidRPr="00141A33" w:rsidRDefault="00607257" w:rsidP="00607257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</w:pPr>
      <w:r w:rsidRPr="00141A3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Հղումը </w:t>
      </w:r>
      <w:hyperlink r:id="rId14" w:history="1">
        <w:r w:rsidRPr="00141A33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http://www.arlis.am/DocumentView.aspx?DocID=183134</w:t>
        </w:r>
      </w:hyperlink>
    </w:p>
    <w:p w14:paraId="14CE850D" w14:textId="77777777" w:rsidR="00607257" w:rsidRPr="00141A33" w:rsidRDefault="00607257" w:rsidP="00607257">
      <w:p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/>
          <w:sz w:val="24"/>
          <w:szCs w:val="24"/>
          <w:lang w:val="hy-AM"/>
        </w:rPr>
      </w:pPr>
    </w:p>
    <w:p w14:paraId="51D2FF37" w14:textId="4F9A2791" w:rsidR="00607257" w:rsidRPr="00607257" w:rsidRDefault="00607257" w:rsidP="00607257">
      <w:pPr>
        <w:pStyle w:val="ListParagraph"/>
        <w:numPr>
          <w:ilvl w:val="0"/>
          <w:numId w:val="15"/>
        </w:numPr>
        <w:tabs>
          <w:tab w:val="left" w:pos="810"/>
          <w:tab w:val="left" w:pos="1170"/>
        </w:tabs>
        <w:spacing w:after="0"/>
        <w:ind w:left="540" w:hanging="90"/>
        <w:rPr>
          <w:rFonts w:ascii="GHEA Grapalat" w:hAnsi="GHEA Grapalat" w:cs="Sylfaen"/>
          <w:sz w:val="24"/>
          <w:szCs w:val="24"/>
          <w:lang w:val="hy-AM"/>
        </w:rPr>
      </w:pPr>
      <w:r w:rsidRPr="00607257">
        <w:rPr>
          <w:rFonts w:ascii="GHEA Grapalat" w:hAnsi="GHEA Grapalat" w:cs="Sylfaen"/>
          <w:sz w:val="24"/>
          <w:szCs w:val="24"/>
          <w:lang w:val="hy-AM"/>
        </w:rPr>
        <w:t xml:space="preserve">Ինֆորմատիկա 7-րդ դասարան։ Դասագիրք հանրակրթական դպրոցի համար։ Ս.Ս.Ավետիսյան, Ա.Վ.Դանիելյան։ Մասնագիտական խմբագիր՝ Ռ.Վ. Աղգաշյան։ Երևան 2012 </w:t>
      </w:r>
    </w:p>
    <w:p w14:paraId="2695C35D" w14:textId="77777777" w:rsidR="00607257" w:rsidRPr="00141A33" w:rsidRDefault="00607257" w:rsidP="00607257">
      <w:pPr>
        <w:tabs>
          <w:tab w:val="left" w:pos="1080"/>
          <w:tab w:val="left" w:pos="1170"/>
        </w:tabs>
        <w:spacing w:after="0"/>
        <w:ind w:left="284" w:hanging="284"/>
        <w:rPr>
          <w:rStyle w:val="Hyperlink"/>
          <w:rFonts w:ascii="GHEA Grapalat" w:hAnsi="GHEA Grapalat"/>
          <w:color w:val="0070C0"/>
          <w:sz w:val="24"/>
          <w:szCs w:val="24"/>
          <w:lang w:val="hy-AM"/>
        </w:rPr>
      </w:pPr>
      <w:r w:rsidRPr="00141A33">
        <w:rPr>
          <w:rFonts w:ascii="GHEA Grapalat" w:hAnsi="GHEA Grapalat"/>
          <w:sz w:val="24"/>
          <w:szCs w:val="24"/>
          <w:lang w:val="hy-AM"/>
        </w:rPr>
        <w:t xml:space="preserve">            Հղումը՝ </w:t>
      </w:r>
      <w:r w:rsidRPr="00141A33">
        <w:rPr>
          <w:rStyle w:val="Hyperlink"/>
          <w:rFonts w:ascii="GHEA Grapalat" w:hAnsi="GHEA Grapalat" w:cs="Sylfaen"/>
          <w:sz w:val="24"/>
          <w:szCs w:val="24"/>
          <w:lang w:val="hy-AM"/>
        </w:rPr>
        <w:t>http://fliphtml5.com/fumf/egdx</w:t>
      </w:r>
    </w:p>
    <w:p w14:paraId="5A748D37" w14:textId="77777777" w:rsidR="00607257" w:rsidRPr="00141A33" w:rsidRDefault="00607257" w:rsidP="00607257">
      <w:pPr>
        <w:pStyle w:val="ListParagraph"/>
        <w:tabs>
          <w:tab w:val="left" w:pos="1080"/>
        </w:tabs>
        <w:spacing w:after="0"/>
        <w:rPr>
          <w:rFonts w:ascii="GHEA Grapalat" w:hAnsi="GHEA Grapalat"/>
          <w:color w:val="0070C0"/>
          <w:sz w:val="24"/>
          <w:szCs w:val="24"/>
          <w:lang w:val="hy-AM"/>
        </w:rPr>
      </w:pPr>
    </w:p>
    <w:p w14:paraId="445A6D4B" w14:textId="77777777" w:rsidR="00607257" w:rsidRPr="00607257" w:rsidRDefault="00607257" w:rsidP="00607257">
      <w:pPr>
        <w:pStyle w:val="ListParagraph"/>
        <w:numPr>
          <w:ilvl w:val="0"/>
          <w:numId w:val="15"/>
        </w:numPr>
        <w:tabs>
          <w:tab w:val="left" w:pos="810"/>
        </w:tabs>
        <w:spacing w:after="0"/>
        <w:ind w:hanging="540"/>
        <w:rPr>
          <w:rFonts w:ascii="GHEA Grapalat" w:hAnsi="GHEA Grapalat"/>
          <w:sz w:val="24"/>
          <w:szCs w:val="24"/>
          <w:lang w:val="hy-AM"/>
        </w:rPr>
      </w:pPr>
      <w:r w:rsidRPr="00607257">
        <w:rPr>
          <w:rFonts w:ascii="GHEA Grapalat" w:hAnsi="GHEA Grapalat"/>
          <w:sz w:val="24"/>
          <w:szCs w:val="24"/>
          <w:lang w:val="hy-AM"/>
        </w:rPr>
        <w:lastRenderedPageBreak/>
        <w:t xml:space="preserve">«Գրավոր խոսք», Վազգեն Գաբրիելյան, երրորդ լրամշակված հրատարակություն, Լիմուշ հրատարակչություն, Երևան 2012 թ., էջեր՝ 74-76, 82-87, 94-109 </w:t>
      </w:r>
    </w:p>
    <w:p w14:paraId="5C1FA8D1" w14:textId="77777777" w:rsidR="00607257" w:rsidRPr="00141A33" w:rsidRDefault="00607257" w:rsidP="00607257">
      <w:pPr>
        <w:pStyle w:val="ListParagraph"/>
        <w:tabs>
          <w:tab w:val="left" w:pos="1080"/>
        </w:tabs>
        <w:spacing w:after="0"/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</w:pPr>
      <w:r w:rsidRPr="00141A33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15" w:history="1">
        <w:r w:rsidRPr="00141A33">
          <w:rPr>
            <w:rStyle w:val="Hyperlink"/>
            <w:rFonts w:ascii="GHEA Grapalat" w:hAnsi="GHEA Grapalat"/>
            <w:sz w:val="24"/>
            <w:szCs w:val="24"/>
            <w:lang w:val="hy-AM"/>
          </w:rPr>
          <w:t>http://www.parliament.am/library/books/gravor-khosq.pdf</w:t>
        </w:r>
      </w:hyperlink>
    </w:p>
    <w:p w14:paraId="51BF00D2" w14:textId="278F4DA3" w:rsidR="0098609A" w:rsidRDefault="0098609A" w:rsidP="00DC2C70">
      <w:pPr>
        <w:pStyle w:val="ListParagraph"/>
        <w:tabs>
          <w:tab w:val="left" w:pos="1080"/>
        </w:tabs>
        <w:spacing w:after="0"/>
        <w:rPr>
          <w:rFonts w:ascii="GHEA Grapalat" w:hAnsi="GHEA Grapalat"/>
          <w:sz w:val="24"/>
          <w:szCs w:val="24"/>
          <w:lang w:val="hy-AM"/>
        </w:rPr>
      </w:pPr>
    </w:p>
    <w:p w14:paraId="6581EDCF" w14:textId="77777777" w:rsidR="007A4D89" w:rsidRPr="00657BA3" w:rsidRDefault="007A4D89" w:rsidP="007A4D89">
      <w:pPr>
        <w:shd w:val="clear" w:color="auto" w:fill="FFFFFF"/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Թեստում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ընդգրկվող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կոմպետենցիաների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թեստային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առաջադրանքները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կազմված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տվյալ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պաշտոնի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ՀՀ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պաշտոնական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կայքէջում՝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hyperlink r:id="rId16" w:history="1">
        <w:r w:rsidRPr="00657BA3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https://www.gov.am/am/announcements/item/346/</w:t>
        </w:r>
      </w:hyperlink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հրապարակված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ընդհանրական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կոմպետենցիաներից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մասնավորապես.</w:t>
      </w:r>
    </w:p>
    <w:p w14:paraId="26769765" w14:textId="77777777" w:rsidR="00F614EE" w:rsidRPr="00657BA3" w:rsidRDefault="00F614EE" w:rsidP="007A4D89">
      <w:pPr>
        <w:shd w:val="clear" w:color="auto" w:fill="FFFFFF"/>
        <w:spacing w:after="0" w:line="240" w:lineRule="auto"/>
        <w:ind w:firstLine="567"/>
        <w:jc w:val="both"/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</w:pPr>
    </w:p>
    <w:p w14:paraId="63601105" w14:textId="77777777" w:rsidR="00854C82" w:rsidRPr="00657BA3" w:rsidRDefault="00854C82" w:rsidP="00854C8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20"/>
        <w:rPr>
          <w:rFonts w:ascii="GHEA Grapalat" w:hAnsi="GHEA Grapalat" w:cs="Sylfaen"/>
          <w:color w:val="000000" w:themeColor="text1"/>
          <w:lang w:val="hy-AM"/>
        </w:rPr>
      </w:pPr>
      <w:r w:rsidRPr="00657BA3">
        <w:rPr>
          <w:rFonts w:ascii="GHEA Grapalat" w:hAnsi="GHEA Grapalat" w:cs="Sylfaen"/>
          <w:color w:val="000000" w:themeColor="text1"/>
          <w:lang w:val="hy-AM"/>
        </w:rPr>
        <w:t>Խնդրի լուծում,</w:t>
      </w:r>
    </w:p>
    <w:p w14:paraId="7779D6D6" w14:textId="4C468925" w:rsidR="00854C82" w:rsidRPr="00657BA3" w:rsidRDefault="00854C82" w:rsidP="00854C82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rFonts w:ascii="GHEA Grapalat" w:hAnsi="GHEA Grapalat"/>
          <w:lang w:val="hy-AM"/>
        </w:rPr>
      </w:pPr>
      <w:r w:rsidRPr="00657BA3">
        <w:rPr>
          <w:rFonts w:ascii="GHEA Grapalat" w:hAnsi="GHEA Grapalat"/>
          <w:color w:val="000000" w:themeColor="text1"/>
          <w:lang w:val="hy-AM"/>
        </w:rPr>
        <w:t>Հղումը՝</w:t>
      </w:r>
      <w:r w:rsidRPr="00657BA3">
        <w:rPr>
          <w:rStyle w:val="Hyperlink"/>
          <w:rFonts w:ascii="GHEA Grapalat" w:hAnsi="GHEA Grapalat"/>
          <w:color w:val="000000" w:themeColor="text1"/>
          <w:lang w:val="hy-AM"/>
        </w:rPr>
        <w:t xml:space="preserve"> </w:t>
      </w:r>
      <w:hyperlink r:id="rId17" w:history="1">
        <w:r w:rsidR="00D67885" w:rsidRPr="00657BA3">
          <w:rPr>
            <w:rStyle w:val="Hyperlink"/>
            <w:rFonts w:ascii="GHEA Grapalat" w:hAnsi="GHEA Grapalat"/>
            <w:lang w:val="hy-AM"/>
          </w:rPr>
          <w:t>https://www.gov.am/u_files/file/Haytararutyunner/4.pdf</w:t>
        </w:r>
      </w:hyperlink>
    </w:p>
    <w:p w14:paraId="1833D0C5" w14:textId="77777777" w:rsidR="00854C82" w:rsidRPr="00657BA3" w:rsidRDefault="00854C82" w:rsidP="00854C8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20"/>
        <w:rPr>
          <w:rFonts w:ascii="GHEA Grapalat" w:hAnsi="GHEA Grapalat" w:cs="Sylfaen"/>
          <w:color w:val="000000" w:themeColor="text1"/>
          <w:lang w:val="hy-AM"/>
        </w:rPr>
      </w:pPr>
      <w:r w:rsidRPr="00657BA3">
        <w:rPr>
          <w:rFonts w:ascii="GHEA Grapalat" w:hAnsi="GHEA Grapalat" w:cs="Sylfaen"/>
          <w:color w:val="000000" w:themeColor="text1"/>
          <w:lang w:val="hy-AM"/>
        </w:rPr>
        <w:t>Բարեվարքություն:</w:t>
      </w:r>
    </w:p>
    <w:p w14:paraId="16DCE751" w14:textId="0DEDF6C3" w:rsidR="00854C82" w:rsidRPr="00657BA3" w:rsidRDefault="00854C82" w:rsidP="00854C82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rFonts w:ascii="GHEA Grapalat" w:hAnsi="GHEA Grapalat"/>
          <w:lang w:val="hy-AM"/>
        </w:rPr>
      </w:pPr>
      <w:r w:rsidRPr="00657BA3">
        <w:rPr>
          <w:rFonts w:ascii="GHEA Grapalat" w:hAnsi="GHEA Grapalat"/>
          <w:color w:val="000000" w:themeColor="text1"/>
          <w:lang w:val="hy-AM"/>
        </w:rPr>
        <w:t>Հղումը՝</w:t>
      </w:r>
      <w:r w:rsidRPr="00657BA3">
        <w:rPr>
          <w:rFonts w:ascii="GHEA Grapalat" w:hAnsi="GHEA Grapalat"/>
          <w:color w:val="FF0000"/>
          <w:lang w:val="hy-AM"/>
        </w:rPr>
        <w:t xml:space="preserve"> </w:t>
      </w:r>
      <w:hyperlink r:id="rId18" w:history="1">
        <w:r w:rsidR="00D67885" w:rsidRPr="00657BA3">
          <w:rPr>
            <w:rStyle w:val="Hyperlink"/>
            <w:rFonts w:ascii="GHEA Grapalat" w:hAnsi="GHEA Grapalat"/>
            <w:lang w:val="hy-AM"/>
          </w:rPr>
          <w:t>https://www.gov.am/u_files/file/Haytararutyunner/3.pdf</w:t>
        </w:r>
      </w:hyperlink>
    </w:p>
    <w:p w14:paraId="4F209384" w14:textId="77777777" w:rsidR="00F614EE" w:rsidRPr="00657BA3" w:rsidRDefault="00F614EE" w:rsidP="00F614E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09" w:hanging="283"/>
        <w:rPr>
          <w:rFonts w:ascii="GHEA Grapalat" w:hAnsi="GHEA Grapalat"/>
          <w:shd w:val="clear" w:color="auto" w:fill="FFFFFF"/>
          <w:lang w:val="hy-AM"/>
        </w:rPr>
      </w:pPr>
      <w:r w:rsidRPr="00657BA3">
        <w:rPr>
          <w:rFonts w:ascii="GHEA Grapalat" w:hAnsi="GHEA Grapalat" w:cs="Sylfaen"/>
          <w:lang w:val="hy-AM"/>
        </w:rPr>
        <w:t>Հաշվետվությունների մշակում</w:t>
      </w:r>
    </w:p>
    <w:p w14:paraId="0A2BC088" w14:textId="2FC7FE61" w:rsidR="00D67885" w:rsidRPr="00657BA3" w:rsidRDefault="00F614EE" w:rsidP="00F614EE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rFonts w:ascii="GHEA Grapalat" w:hAnsi="GHEA Grapalat"/>
          <w:lang w:val="hy-AM"/>
        </w:rPr>
      </w:pPr>
      <w:r w:rsidRPr="00657BA3">
        <w:rPr>
          <w:rFonts w:ascii="GHEA Grapalat" w:hAnsi="GHEA Grapalat"/>
          <w:lang w:val="hy-AM"/>
        </w:rPr>
        <w:t xml:space="preserve">Հղումը՝ </w:t>
      </w:r>
      <w:hyperlink r:id="rId19" w:history="1">
        <w:r w:rsidRPr="00657BA3">
          <w:rPr>
            <w:rStyle w:val="Hyperlink"/>
            <w:rFonts w:ascii="GHEA Grapalat" w:hAnsi="GHEA Grapalat"/>
            <w:lang w:val="hy-AM"/>
          </w:rPr>
          <w:t>https://www.gov.am/u_files/file/Haytararutyunner/6.pdf</w:t>
        </w:r>
      </w:hyperlink>
    </w:p>
    <w:p w14:paraId="2EF7437A" w14:textId="78C9737A" w:rsidR="007A4D89" w:rsidRPr="00657BA3" w:rsidRDefault="007A4D89" w:rsidP="007A4D89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rFonts w:ascii="GHEA Grapalat" w:hAnsi="GHEA Grapalat"/>
          <w:lang w:val="hy-AM"/>
        </w:rPr>
      </w:pPr>
    </w:p>
    <w:p w14:paraId="4B55E71E" w14:textId="0AEF0949" w:rsidR="007A4D89" w:rsidRPr="00E11C29" w:rsidRDefault="007A4D89" w:rsidP="007A4D89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</w:rPr>
      </w:pPr>
      <w:r w:rsidRPr="00657BA3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57BA3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57BA3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57BA3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57BA3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57BA3">
        <w:rPr>
          <w:rFonts w:ascii="GHEA Grapalat" w:hAnsi="GHEA Grapalat" w:cs="Sylfaen"/>
          <w:color w:val="000000" w:themeColor="text1"/>
          <w:lang w:val="hy-AM"/>
        </w:rPr>
        <w:t>և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57BA3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57BA3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57BA3">
        <w:rPr>
          <w:rFonts w:ascii="GHEA Grapalat" w:hAnsi="GHEA Grapalat" w:cs="Sylfaen"/>
          <w:color w:val="000000" w:themeColor="text1"/>
          <w:lang w:val="hy-AM"/>
        </w:rPr>
        <w:t>համար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57BA3">
        <w:rPr>
          <w:rFonts w:ascii="GHEA Grapalat" w:hAnsi="GHEA Grapalat" w:cs="Sylfaen"/>
          <w:color w:val="000000" w:themeColor="text1"/>
          <w:lang w:val="hy-AM"/>
        </w:rPr>
        <w:t>կարող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57BA3">
        <w:rPr>
          <w:rFonts w:ascii="GHEA Grapalat" w:hAnsi="GHEA Grapalat" w:cs="Sylfaen"/>
          <w:color w:val="000000" w:themeColor="text1"/>
          <w:lang w:val="hy-AM"/>
        </w:rPr>
        <w:t>են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57BA3">
        <w:rPr>
          <w:rFonts w:ascii="GHEA Grapalat" w:hAnsi="GHEA Grapalat" w:cs="Sylfaen"/>
          <w:color w:val="000000" w:themeColor="text1"/>
          <w:lang w:val="hy-AM"/>
        </w:rPr>
        <w:t>դիմել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57BA3">
        <w:rPr>
          <w:rFonts w:ascii="GHEA Grapalat" w:hAnsi="GHEA Grapalat"/>
          <w:lang w:val="hy-AM"/>
        </w:rPr>
        <w:t>Ներքին գործերի նախարարության</w:t>
      </w:r>
      <w:r w:rsidRPr="00657BA3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BB174D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657BA3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657BA3">
        <w:rPr>
          <w:rFonts w:ascii="GHEA Grapalat" w:hAnsi="GHEA Grapalat" w:cs="Sylfaen"/>
          <w:bCs/>
          <w:color w:val="000000"/>
          <w:lang w:val="hy-AM"/>
        </w:rPr>
        <w:t>Հ</w:t>
      </w:r>
      <w:r w:rsidR="00BF0021">
        <w:rPr>
          <w:rFonts w:ascii="GHEA Grapalat" w:hAnsi="GHEA Grapalat" w:cs="Sylfaen"/>
          <w:bCs/>
          <w:color w:val="000000"/>
          <w:lang w:val="hy-AM"/>
        </w:rPr>
        <w:t xml:space="preserve">այաստանի </w:t>
      </w:r>
      <w:r w:rsidRPr="00657BA3">
        <w:rPr>
          <w:rFonts w:ascii="GHEA Grapalat" w:hAnsi="GHEA Grapalat" w:cs="Sylfaen"/>
          <w:bCs/>
          <w:color w:val="000000"/>
          <w:lang w:val="hy-AM"/>
        </w:rPr>
        <w:t>Հ</w:t>
      </w:r>
      <w:r w:rsidR="00BF0021">
        <w:rPr>
          <w:rFonts w:ascii="GHEA Grapalat" w:hAnsi="GHEA Grapalat" w:cs="Sylfaen"/>
          <w:bCs/>
          <w:color w:val="000000"/>
          <w:lang w:val="hy-AM"/>
        </w:rPr>
        <w:t>անրապետություն</w:t>
      </w:r>
      <w:r w:rsidRPr="00657BA3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657BA3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657BA3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657BA3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657BA3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657BA3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657BA3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657BA3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657BA3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657BA3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657BA3">
        <w:rPr>
          <w:rFonts w:ascii="GHEA Grapalat" w:hAnsi="GHEA Grapalat" w:cs="GHEA Grapalat"/>
          <w:bCs/>
          <w:color w:val="000000"/>
          <w:lang w:val="hy-AM"/>
        </w:rPr>
        <w:t>։</w:t>
      </w:r>
      <w:r w:rsidRPr="00657BA3">
        <w:rPr>
          <w:rFonts w:ascii="GHEA Grapalat" w:hAnsi="GHEA Grapalat" w:cs="Sylfaen"/>
          <w:color w:val="1C1E21"/>
          <w:lang w:val="hy-AM"/>
        </w:rPr>
        <w:t xml:space="preserve">), </w:t>
      </w:r>
      <w:r w:rsidRPr="00657BA3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Pr="00657BA3">
        <w:rPr>
          <w:rFonts w:ascii="GHEA Grapalat" w:hAnsi="GHEA Grapalat" w:cs="Helvetica"/>
          <w:color w:val="000000" w:themeColor="text1"/>
          <w:lang w:val="hy-AM"/>
        </w:rPr>
        <w:t>010-59-6</w:t>
      </w:r>
      <w:r w:rsidR="00352967">
        <w:rPr>
          <w:rFonts w:ascii="GHEA Grapalat" w:hAnsi="GHEA Grapalat" w:cs="Helvetica"/>
          <w:color w:val="000000" w:themeColor="text1"/>
          <w:lang w:val="hy-AM"/>
        </w:rPr>
        <w:t>6</w:t>
      </w:r>
      <w:r w:rsidRPr="00657BA3">
        <w:rPr>
          <w:rFonts w:ascii="GHEA Grapalat" w:hAnsi="GHEA Grapalat" w:cs="Helvetica"/>
          <w:color w:val="000000" w:themeColor="text1"/>
          <w:lang w:val="hy-AM"/>
        </w:rPr>
        <w:t>-8</w:t>
      </w:r>
      <w:r w:rsidR="00352967">
        <w:rPr>
          <w:rFonts w:ascii="GHEA Grapalat" w:hAnsi="GHEA Grapalat" w:cs="Helvetica"/>
          <w:color w:val="000000" w:themeColor="text1"/>
          <w:lang w:val="hy-AM"/>
        </w:rPr>
        <w:t>5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="00867408" w:rsidRPr="00657BA3">
        <w:rPr>
          <w:rFonts w:ascii="GHEA Grapalat" w:hAnsi="GHEA Grapalat" w:cs="Helvetica"/>
          <w:color w:val="000000" w:themeColor="text1"/>
          <w:lang w:val="hy-AM"/>
        </w:rPr>
        <w:t xml:space="preserve">010-59-62-34 </w:t>
      </w:r>
      <w:r w:rsidRPr="00657BA3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57BA3">
        <w:rPr>
          <w:rFonts w:ascii="GHEA Grapalat" w:hAnsi="GHEA Grapalat" w:cs="Sylfaen"/>
          <w:color w:val="000000" w:themeColor="text1"/>
          <w:lang w:val="hy-AM"/>
        </w:rPr>
        <w:t>փոստի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57BA3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0" w:history="1">
        <w:r w:rsidRPr="00657BA3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E11C29">
        <w:rPr>
          <w:rStyle w:val="Hyperlink"/>
          <w:rFonts w:ascii="GHEA Grapalat" w:hAnsi="GHEA Grapalat"/>
        </w:rPr>
        <w:t>:</w:t>
      </w:r>
    </w:p>
    <w:p w14:paraId="39903A13" w14:textId="77777777" w:rsidR="007A4D89" w:rsidRPr="00642749" w:rsidRDefault="007A4D89" w:rsidP="007A4D89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</w:p>
    <w:sectPr w:rsidR="007A4D89" w:rsidRPr="00642749" w:rsidSect="0003517D">
      <w:pgSz w:w="12240" w:h="15840"/>
      <w:pgMar w:top="709" w:right="47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7EA6"/>
    <w:multiLevelType w:val="hybridMultilevel"/>
    <w:tmpl w:val="1B828C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7C70BE"/>
    <w:multiLevelType w:val="hybridMultilevel"/>
    <w:tmpl w:val="C776B0E8"/>
    <w:lvl w:ilvl="0" w:tplc="6E4A9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C5102"/>
    <w:multiLevelType w:val="hybridMultilevel"/>
    <w:tmpl w:val="9B2A0E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870DF4"/>
    <w:multiLevelType w:val="hybridMultilevel"/>
    <w:tmpl w:val="0C5C8E56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48CE4692"/>
    <w:multiLevelType w:val="hybridMultilevel"/>
    <w:tmpl w:val="FAAEAC5C"/>
    <w:lvl w:ilvl="0" w:tplc="E8DE45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6D2FCA"/>
    <w:multiLevelType w:val="hybridMultilevel"/>
    <w:tmpl w:val="31304576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63C4801"/>
    <w:multiLevelType w:val="hybridMultilevel"/>
    <w:tmpl w:val="1FC8A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A65F6"/>
    <w:multiLevelType w:val="hybridMultilevel"/>
    <w:tmpl w:val="0C2667F4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1775902160">
    <w:abstractNumId w:val="1"/>
  </w:num>
  <w:num w:numId="2" w16cid:durableId="1867869151">
    <w:abstractNumId w:val="12"/>
  </w:num>
  <w:num w:numId="3" w16cid:durableId="965358537">
    <w:abstractNumId w:val="9"/>
  </w:num>
  <w:num w:numId="4" w16cid:durableId="1684014551">
    <w:abstractNumId w:val="3"/>
  </w:num>
  <w:num w:numId="5" w16cid:durableId="1522668905">
    <w:abstractNumId w:val="10"/>
  </w:num>
  <w:num w:numId="6" w16cid:durableId="853113418">
    <w:abstractNumId w:val="6"/>
  </w:num>
  <w:num w:numId="7" w16cid:durableId="1281038036">
    <w:abstractNumId w:val="11"/>
  </w:num>
  <w:num w:numId="8" w16cid:durableId="273052247">
    <w:abstractNumId w:val="8"/>
  </w:num>
  <w:num w:numId="9" w16cid:durableId="366835274">
    <w:abstractNumId w:val="5"/>
  </w:num>
  <w:num w:numId="10" w16cid:durableId="692459521">
    <w:abstractNumId w:val="1"/>
  </w:num>
  <w:num w:numId="11" w16cid:durableId="1692486952">
    <w:abstractNumId w:val="5"/>
  </w:num>
  <w:num w:numId="12" w16cid:durableId="1575317202">
    <w:abstractNumId w:val="2"/>
  </w:num>
  <w:num w:numId="13" w16cid:durableId="785389980">
    <w:abstractNumId w:val="4"/>
  </w:num>
  <w:num w:numId="14" w16cid:durableId="1847673834">
    <w:abstractNumId w:val="7"/>
  </w:num>
  <w:num w:numId="15" w16cid:durableId="450439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A84"/>
    <w:rsid w:val="0003517D"/>
    <w:rsid w:val="00045F95"/>
    <w:rsid w:val="0005479E"/>
    <w:rsid w:val="000722B9"/>
    <w:rsid w:val="000737CC"/>
    <w:rsid w:val="000742D6"/>
    <w:rsid w:val="000940D0"/>
    <w:rsid w:val="000D0B88"/>
    <w:rsid w:val="000E7F73"/>
    <w:rsid w:val="000F2EC3"/>
    <w:rsid w:val="000F515C"/>
    <w:rsid w:val="000F629C"/>
    <w:rsid w:val="000F7849"/>
    <w:rsid w:val="001050ED"/>
    <w:rsid w:val="00125961"/>
    <w:rsid w:val="00131274"/>
    <w:rsid w:val="001542A2"/>
    <w:rsid w:val="0015550E"/>
    <w:rsid w:val="00162A1D"/>
    <w:rsid w:val="00164C45"/>
    <w:rsid w:val="0017744D"/>
    <w:rsid w:val="0018265C"/>
    <w:rsid w:val="00183402"/>
    <w:rsid w:val="001A0E0E"/>
    <w:rsid w:val="001D57DF"/>
    <w:rsid w:val="001E7C29"/>
    <w:rsid w:val="001F15FD"/>
    <w:rsid w:val="002018B0"/>
    <w:rsid w:val="00204801"/>
    <w:rsid w:val="00204F46"/>
    <w:rsid w:val="002217BB"/>
    <w:rsid w:val="00224C50"/>
    <w:rsid w:val="00225772"/>
    <w:rsid w:val="00262EA0"/>
    <w:rsid w:val="0026446F"/>
    <w:rsid w:val="002706D5"/>
    <w:rsid w:val="002A0D0E"/>
    <w:rsid w:val="002B0F30"/>
    <w:rsid w:val="002B272D"/>
    <w:rsid w:val="002B3549"/>
    <w:rsid w:val="002B3742"/>
    <w:rsid w:val="002C0D14"/>
    <w:rsid w:val="002C52B2"/>
    <w:rsid w:val="002D0336"/>
    <w:rsid w:val="002D1DE1"/>
    <w:rsid w:val="002E0EB2"/>
    <w:rsid w:val="002F202E"/>
    <w:rsid w:val="002F3E2F"/>
    <w:rsid w:val="00314958"/>
    <w:rsid w:val="00321A7E"/>
    <w:rsid w:val="00342251"/>
    <w:rsid w:val="00350935"/>
    <w:rsid w:val="00351485"/>
    <w:rsid w:val="00352967"/>
    <w:rsid w:val="00354CB4"/>
    <w:rsid w:val="00362A4E"/>
    <w:rsid w:val="00367935"/>
    <w:rsid w:val="00372A63"/>
    <w:rsid w:val="00383CD3"/>
    <w:rsid w:val="003A1331"/>
    <w:rsid w:val="003A5349"/>
    <w:rsid w:val="003B38BE"/>
    <w:rsid w:val="003D1A3C"/>
    <w:rsid w:val="003E3167"/>
    <w:rsid w:val="003E5306"/>
    <w:rsid w:val="004168D8"/>
    <w:rsid w:val="00417E4F"/>
    <w:rsid w:val="00421DC8"/>
    <w:rsid w:val="00452D41"/>
    <w:rsid w:val="004559E9"/>
    <w:rsid w:val="00470584"/>
    <w:rsid w:val="004721A5"/>
    <w:rsid w:val="00473A12"/>
    <w:rsid w:val="004B1098"/>
    <w:rsid w:val="004C457B"/>
    <w:rsid w:val="005229BB"/>
    <w:rsid w:val="00535297"/>
    <w:rsid w:val="00541BE8"/>
    <w:rsid w:val="00541E18"/>
    <w:rsid w:val="00553F6F"/>
    <w:rsid w:val="005546C6"/>
    <w:rsid w:val="00556394"/>
    <w:rsid w:val="00567312"/>
    <w:rsid w:val="00574FED"/>
    <w:rsid w:val="005B2F40"/>
    <w:rsid w:val="005D3520"/>
    <w:rsid w:val="005F5EC3"/>
    <w:rsid w:val="00607257"/>
    <w:rsid w:val="00610A12"/>
    <w:rsid w:val="006122C6"/>
    <w:rsid w:val="006226FA"/>
    <w:rsid w:val="00642749"/>
    <w:rsid w:val="00645A31"/>
    <w:rsid w:val="00652D0B"/>
    <w:rsid w:val="0065680F"/>
    <w:rsid w:val="00657BA3"/>
    <w:rsid w:val="006672FC"/>
    <w:rsid w:val="0067149D"/>
    <w:rsid w:val="00686F16"/>
    <w:rsid w:val="006A368A"/>
    <w:rsid w:val="006B6661"/>
    <w:rsid w:val="006E7C97"/>
    <w:rsid w:val="006F3DF2"/>
    <w:rsid w:val="00715A4B"/>
    <w:rsid w:val="007208B4"/>
    <w:rsid w:val="00752A88"/>
    <w:rsid w:val="00760737"/>
    <w:rsid w:val="00772573"/>
    <w:rsid w:val="00777985"/>
    <w:rsid w:val="00780DA3"/>
    <w:rsid w:val="00790650"/>
    <w:rsid w:val="0079636C"/>
    <w:rsid w:val="007969BF"/>
    <w:rsid w:val="007A4D89"/>
    <w:rsid w:val="007B0F8D"/>
    <w:rsid w:val="007B12AF"/>
    <w:rsid w:val="007B524D"/>
    <w:rsid w:val="007C634D"/>
    <w:rsid w:val="007C678B"/>
    <w:rsid w:val="007E0CA8"/>
    <w:rsid w:val="007E2131"/>
    <w:rsid w:val="007E5E1A"/>
    <w:rsid w:val="007F60B2"/>
    <w:rsid w:val="00801CFB"/>
    <w:rsid w:val="00814045"/>
    <w:rsid w:val="008425FE"/>
    <w:rsid w:val="008444E6"/>
    <w:rsid w:val="0085065C"/>
    <w:rsid w:val="00854C82"/>
    <w:rsid w:val="008612C6"/>
    <w:rsid w:val="00865BFF"/>
    <w:rsid w:val="00867408"/>
    <w:rsid w:val="008675B9"/>
    <w:rsid w:val="00880CE6"/>
    <w:rsid w:val="00884F3C"/>
    <w:rsid w:val="008A09F4"/>
    <w:rsid w:val="008B05B0"/>
    <w:rsid w:val="008C1674"/>
    <w:rsid w:val="008D43E5"/>
    <w:rsid w:val="008E1A28"/>
    <w:rsid w:val="008E220F"/>
    <w:rsid w:val="008E779F"/>
    <w:rsid w:val="00903E19"/>
    <w:rsid w:val="00905FBE"/>
    <w:rsid w:val="00925736"/>
    <w:rsid w:val="0092738B"/>
    <w:rsid w:val="009405A4"/>
    <w:rsid w:val="00960992"/>
    <w:rsid w:val="0098609A"/>
    <w:rsid w:val="009862AA"/>
    <w:rsid w:val="009A33CB"/>
    <w:rsid w:val="009A36CF"/>
    <w:rsid w:val="009C2413"/>
    <w:rsid w:val="009E4FB2"/>
    <w:rsid w:val="00A20E07"/>
    <w:rsid w:val="00A50618"/>
    <w:rsid w:val="00A73823"/>
    <w:rsid w:val="00A95440"/>
    <w:rsid w:val="00A976BC"/>
    <w:rsid w:val="00AC3DE4"/>
    <w:rsid w:val="00AE4A50"/>
    <w:rsid w:val="00AE754C"/>
    <w:rsid w:val="00AF7032"/>
    <w:rsid w:val="00B05FC1"/>
    <w:rsid w:val="00B06F9F"/>
    <w:rsid w:val="00B17D25"/>
    <w:rsid w:val="00B269E6"/>
    <w:rsid w:val="00B32A05"/>
    <w:rsid w:val="00B37161"/>
    <w:rsid w:val="00B51262"/>
    <w:rsid w:val="00B516BD"/>
    <w:rsid w:val="00B63C77"/>
    <w:rsid w:val="00BA0275"/>
    <w:rsid w:val="00BA2ED9"/>
    <w:rsid w:val="00BB174D"/>
    <w:rsid w:val="00BB4D58"/>
    <w:rsid w:val="00BC5D78"/>
    <w:rsid w:val="00BD2501"/>
    <w:rsid w:val="00BD580A"/>
    <w:rsid w:val="00BD765D"/>
    <w:rsid w:val="00BF0021"/>
    <w:rsid w:val="00C35BF3"/>
    <w:rsid w:val="00C40A20"/>
    <w:rsid w:val="00C44B71"/>
    <w:rsid w:val="00C52635"/>
    <w:rsid w:val="00C53D61"/>
    <w:rsid w:val="00C53E47"/>
    <w:rsid w:val="00C819E7"/>
    <w:rsid w:val="00C97DC1"/>
    <w:rsid w:val="00CC2A4C"/>
    <w:rsid w:val="00CC5DC6"/>
    <w:rsid w:val="00CC79D6"/>
    <w:rsid w:val="00CD2CB7"/>
    <w:rsid w:val="00CE0B03"/>
    <w:rsid w:val="00CE0D43"/>
    <w:rsid w:val="00CE1DAC"/>
    <w:rsid w:val="00CE21FD"/>
    <w:rsid w:val="00CF4EB2"/>
    <w:rsid w:val="00D00352"/>
    <w:rsid w:val="00D17443"/>
    <w:rsid w:val="00D20D4E"/>
    <w:rsid w:val="00D24C0F"/>
    <w:rsid w:val="00D42C00"/>
    <w:rsid w:val="00D43B70"/>
    <w:rsid w:val="00D572E0"/>
    <w:rsid w:val="00D67885"/>
    <w:rsid w:val="00D7164C"/>
    <w:rsid w:val="00D77435"/>
    <w:rsid w:val="00D775EE"/>
    <w:rsid w:val="00DA0E83"/>
    <w:rsid w:val="00DA1CD4"/>
    <w:rsid w:val="00DB1007"/>
    <w:rsid w:val="00DB1755"/>
    <w:rsid w:val="00DC19F1"/>
    <w:rsid w:val="00DC2C70"/>
    <w:rsid w:val="00DC33FE"/>
    <w:rsid w:val="00DD0DE7"/>
    <w:rsid w:val="00DD3E7A"/>
    <w:rsid w:val="00DE1C59"/>
    <w:rsid w:val="00DE409C"/>
    <w:rsid w:val="00DE569B"/>
    <w:rsid w:val="00E11C29"/>
    <w:rsid w:val="00E11F82"/>
    <w:rsid w:val="00E16483"/>
    <w:rsid w:val="00E35D23"/>
    <w:rsid w:val="00E37DA7"/>
    <w:rsid w:val="00E41C11"/>
    <w:rsid w:val="00E51628"/>
    <w:rsid w:val="00E746F0"/>
    <w:rsid w:val="00E85998"/>
    <w:rsid w:val="00E93DBF"/>
    <w:rsid w:val="00EA154C"/>
    <w:rsid w:val="00EA5C4B"/>
    <w:rsid w:val="00EE3834"/>
    <w:rsid w:val="00F237BB"/>
    <w:rsid w:val="00F25B97"/>
    <w:rsid w:val="00F45F92"/>
    <w:rsid w:val="00F614EE"/>
    <w:rsid w:val="00F63427"/>
    <w:rsid w:val="00F8604A"/>
    <w:rsid w:val="00F93F0F"/>
    <w:rsid w:val="00F9429E"/>
    <w:rsid w:val="00F96B06"/>
    <w:rsid w:val="00FA15F8"/>
    <w:rsid w:val="00FB6E79"/>
    <w:rsid w:val="00FC0297"/>
    <w:rsid w:val="00FC3C2C"/>
    <w:rsid w:val="00FD00FC"/>
    <w:rsid w:val="00FD435F"/>
    <w:rsid w:val="00FD47B1"/>
    <w:rsid w:val="00FD78BF"/>
    <w:rsid w:val="00FE149A"/>
    <w:rsid w:val="00FF78B9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EF4A434E-A10D-4460-ADE7-4F599A5D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paragraph" w:customStyle="1" w:styleId="m-list-searchresult-item-text1">
    <w:name w:val="m-list-search__result-item-text1"/>
    <w:basedOn w:val="Normal"/>
    <w:rsid w:val="003B3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-list-searchresult-item-text">
    <w:name w:val="m-list-search__result-item-text"/>
    <w:basedOn w:val="DefaultParagraphFont"/>
    <w:rsid w:val="00986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90392" TargetMode="External"/><Relationship Id="rId18" Type="http://schemas.openxmlformats.org/officeDocument/2006/relationships/hyperlink" Target="https://www.gov.am/u_files/file/Haytararutyunner/3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65294" TargetMode="External"/><Relationship Id="rId17" Type="http://schemas.openxmlformats.org/officeDocument/2006/relationships/hyperlink" Target="https://www.gov.am/u_files/file/Haytararutyunner/4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am/am/announcements/item/346/" TargetMode="External"/><Relationship Id="rId20" Type="http://schemas.openxmlformats.org/officeDocument/2006/relationships/hyperlink" Target="mailto:hrmd@mia.gov.a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DocumentView.aspx?DocID=18779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arliament.am/library/books/gravor-khosq.pdf" TargetMode="External"/><Relationship Id="rId10" Type="http://schemas.openxmlformats.org/officeDocument/2006/relationships/hyperlink" Target="http://www.irtek.am/views/act.aspx?aid=150151" TargetMode="External"/><Relationship Id="rId19" Type="http://schemas.openxmlformats.org/officeDocument/2006/relationships/hyperlink" Target="https://www.gov.am/u_files/file/Haytararutyunner/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://www.arlis.am/DocumentView.aspx?DocID=18313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64F32-B677-469D-AB56-C560CB8B0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5</Pages>
  <Words>1483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kadrer1</cp:lastModifiedBy>
  <cp:revision>134</cp:revision>
  <cp:lastPrinted>2024-07-18T07:18:00Z</cp:lastPrinted>
  <dcterms:created xsi:type="dcterms:W3CDTF">2024-03-26T13:01:00Z</dcterms:created>
  <dcterms:modified xsi:type="dcterms:W3CDTF">2025-06-04T13:24:00Z</dcterms:modified>
</cp:coreProperties>
</file>