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A3" w:rsidRDefault="005629A3">
      <w:pPr>
        <w:pStyle w:val="BodyText"/>
        <w:ind w:left="0"/>
      </w:pPr>
    </w:p>
    <w:p w:rsidR="005629A3" w:rsidRDefault="005629A3">
      <w:pPr>
        <w:pStyle w:val="BodyText"/>
        <w:ind w:left="0"/>
      </w:pPr>
    </w:p>
    <w:p w:rsidR="005629A3" w:rsidRDefault="005629A3">
      <w:pPr>
        <w:pStyle w:val="BodyText"/>
        <w:spacing w:before="54"/>
        <w:ind w:left="0"/>
      </w:pPr>
    </w:p>
    <w:p w:rsidR="005629A3" w:rsidRDefault="00501799">
      <w:pPr>
        <w:spacing w:line="338" w:lineRule="auto"/>
        <w:ind w:left="83" w:right="678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Քաղաքացիական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Ծառայության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Պաշտոնի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Անձնագիր</w:t>
      </w:r>
      <w:r>
        <w:rPr>
          <w:b/>
          <w:bCs/>
          <w:spacing w:val="4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27-34․4-Մ2-1 Գլխավոր </w:t>
      </w:r>
      <w:proofErr w:type="gramStart"/>
      <w:r>
        <w:rPr>
          <w:b/>
          <w:bCs/>
          <w:sz w:val="16"/>
          <w:szCs w:val="16"/>
        </w:rPr>
        <w:t>տնտեսագետ(</w:t>
      </w:r>
      <w:proofErr w:type="gramEnd"/>
      <w:r>
        <w:rPr>
          <w:b/>
          <w:bCs/>
          <w:sz w:val="16"/>
          <w:szCs w:val="16"/>
        </w:rPr>
        <w:t>2023-12-05 )</w:t>
      </w:r>
    </w:p>
    <w:p w:rsidR="005629A3" w:rsidRDefault="005629A3">
      <w:pPr>
        <w:pStyle w:val="BodyText"/>
        <w:spacing w:before="167"/>
        <w:ind w:left="0"/>
        <w:rPr>
          <w:b/>
        </w:rPr>
      </w:pPr>
    </w:p>
    <w:p w:rsidR="005629A3" w:rsidRDefault="00501799">
      <w:pPr>
        <w:pStyle w:val="ListParagraph"/>
        <w:numPr>
          <w:ilvl w:val="0"/>
          <w:numId w:val="2"/>
        </w:numPr>
        <w:tabs>
          <w:tab w:val="left" w:pos="443"/>
        </w:tabs>
        <w:spacing w:before="1"/>
        <w:ind w:left="44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Ընդհանուր </w:t>
      </w:r>
      <w:r>
        <w:rPr>
          <w:b/>
          <w:bCs/>
          <w:spacing w:val="-2"/>
          <w:sz w:val="16"/>
          <w:szCs w:val="16"/>
        </w:rPr>
        <w:t>դրույթներ</w:t>
      </w:r>
    </w:p>
    <w:p w:rsidR="005629A3" w:rsidRDefault="00501799">
      <w:pPr>
        <w:pStyle w:val="ListParagraph"/>
        <w:numPr>
          <w:ilvl w:val="1"/>
          <w:numId w:val="2"/>
        </w:numPr>
        <w:tabs>
          <w:tab w:val="left" w:pos="523"/>
        </w:tabs>
        <w:spacing w:before="96"/>
        <w:ind w:left="52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Պաշտոնի Անվանում, </w:t>
      </w:r>
      <w:r>
        <w:rPr>
          <w:b/>
          <w:bCs/>
          <w:spacing w:val="-2"/>
          <w:sz w:val="16"/>
          <w:szCs w:val="16"/>
        </w:rPr>
        <w:t>Ծածկագիր</w:t>
      </w:r>
    </w:p>
    <w:p w:rsidR="005629A3" w:rsidRDefault="00501799">
      <w:pPr>
        <w:pStyle w:val="BodyText"/>
        <w:spacing w:before="99" w:line="235" w:lineRule="auto"/>
        <w:ind w:left="283" w:right="592"/>
      </w:pPr>
      <w:r>
        <w:t>Ներքին</w:t>
      </w:r>
      <w:r>
        <w:rPr>
          <w:spacing w:val="-3"/>
        </w:rPr>
        <w:t xml:space="preserve"> </w:t>
      </w:r>
      <w:r>
        <w:t>գործերի</w:t>
      </w:r>
      <w:r>
        <w:rPr>
          <w:spacing w:val="-3"/>
        </w:rPr>
        <w:t xml:space="preserve"> </w:t>
      </w:r>
      <w:r>
        <w:t>նախարարություն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Ֆինանսաբյուջետային</w:t>
      </w:r>
      <w:r>
        <w:rPr>
          <w:spacing w:val="-3"/>
        </w:rPr>
        <w:t xml:space="preserve"> </w:t>
      </w:r>
      <w:r>
        <w:t>վարչություն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Բյուջեի</w:t>
      </w:r>
      <w:r>
        <w:rPr>
          <w:spacing w:val="-3"/>
        </w:rPr>
        <w:t xml:space="preserve"> </w:t>
      </w:r>
      <w:r>
        <w:t>պլանավորման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կատարման</w:t>
      </w:r>
      <w:r>
        <w:rPr>
          <w:spacing w:val="-3"/>
        </w:rPr>
        <w:t xml:space="preserve"> </w:t>
      </w:r>
      <w:r>
        <w:t>բաժին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Գլխավոր</w:t>
      </w:r>
      <w:r>
        <w:rPr>
          <w:spacing w:val="-3"/>
        </w:rPr>
        <w:t xml:space="preserve"> </w:t>
      </w:r>
      <w:r>
        <w:t>տնտեսագետ,</w:t>
      </w:r>
      <w:r>
        <w:rPr>
          <w:spacing w:val="40"/>
        </w:rPr>
        <w:t xml:space="preserve"> </w:t>
      </w:r>
      <w:r>
        <w:rPr>
          <w:spacing w:val="-2"/>
        </w:rPr>
        <w:t>(27-34․4-Մ2-1)</w:t>
      </w:r>
    </w:p>
    <w:p w:rsidR="005629A3" w:rsidRDefault="00501799">
      <w:pPr>
        <w:pStyle w:val="Heading1"/>
        <w:numPr>
          <w:ilvl w:val="1"/>
          <w:numId w:val="2"/>
        </w:numPr>
        <w:tabs>
          <w:tab w:val="left" w:pos="523"/>
        </w:tabs>
        <w:spacing w:before="0" w:line="180" w:lineRule="exact"/>
        <w:ind w:left="523"/>
      </w:pPr>
      <w:r>
        <w:t xml:space="preserve">Ենթակա և հաշվետու </w:t>
      </w:r>
      <w:r>
        <w:rPr>
          <w:spacing w:val="-10"/>
        </w:rPr>
        <w:t>է</w:t>
      </w:r>
    </w:p>
    <w:p w:rsidR="005629A3" w:rsidRDefault="00501799">
      <w:pPr>
        <w:pStyle w:val="BodyText"/>
        <w:spacing w:before="156"/>
        <w:ind w:left="283"/>
      </w:pPr>
      <w:r>
        <w:t>Գլխավոր տնտեսագետն անմիջական ենթակա և հաշվետու</w:t>
      </w:r>
      <w:r>
        <w:rPr>
          <w:spacing w:val="40"/>
        </w:rPr>
        <w:t xml:space="preserve"> </w:t>
      </w:r>
      <w:r>
        <w:t xml:space="preserve">է Բաժնի </w:t>
      </w:r>
      <w:r>
        <w:rPr>
          <w:spacing w:val="-2"/>
        </w:rPr>
        <w:t>պետին։</w:t>
      </w:r>
    </w:p>
    <w:p w:rsidR="005629A3" w:rsidRDefault="00501799">
      <w:pPr>
        <w:pStyle w:val="Heading1"/>
        <w:numPr>
          <w:ilvl w:val="1"/>
          <w:numId w:val="2"/>
        </w:numPr>
        <w:tabs>
          <w:tab w:val="left" w:pos="523"/>
        </w:tabs>
        <w:ind w:left="523"/>
      </w:pPr>
      <w:r>
        <w:t xml:space="preserve">Փոխարինող պաշտոնի կամ պաշտոնների </w:t>
      </w:r>
      <w:r>
        <w:rPr>
          <w:spacing w:val="-2"/>
        </w:rPr>
        <w:t>անվանումները</w:t>
      </w:r>
    </w:p>
    <w:p w:rsidR="005629A3" w:rsidRDefault="00501799">
      <w:pPr>
        <w:pStyle w:val="BodyText"/>
        <w:spacing w:before="156"/>
        <w:ind w:left="283"/>
      </w:pPr>
      <w:r>
        <w:t xml:space="preserve">Գլխավոր տնտեսագետի բացակայության դեպքում նրան փոխարինում է Բաժնի գլխավոր տնտեսագետներից </w:t>
      </w:r>
      <w:r>
        <w:rPr>
          <w:spacing w:val="-2"/>
        </w:rPr>
        <w:t>մեկը։</w:t>
      </w:r>
    </w:p>
    <w:p w:rsidR="005629A3" w:rsidRDefault="00501799">
      <w:pPr>
        <w:pStyle w:val="Heading1"/>
        <w:numPr>
          <w:ilvl w:val="1"/>
          <w:numId w:val="2"/>
        </w:numPr>
        <w:tabs>
          <w:tab w:val="left" w:pos="523"/>
        </w:tabs>
        <w:ind w:left="523"/>
      </w:pPr>
      <w:r>
        <w:rPr>
          <w:spacing w:val="-2"/>
        </w:rPr>
        <w:t>Աշխատավայր</w:t>
      </w:r>
    </w:p>
    <w:p w:rsidR="005629A3" w:rsidRDefault="00501799">
      <w:pPr>
        <w:pStyle w:val="BodyText"/>
        <w:spacing w:before="96"/>
        <w:ind w:left="283"/>
      </w:pPr>
      <w:r>
        <w:t xml:space="preserve">Հայաստանի Հանրապետություն, ք. Երևան, Կենտրոն վարչական շրջան, Նալբանդյան փ. </w:t>
      </w:r>
      <w:r>
        <w:rPr>
          <w:spacing w:val="-4"/>
        </w:rPr>
        <w:t>130։</w:t>
      </w:r>
    </w:p>
    <w:p w:rsidR="005629A3" w:rsidRDefault="00501799">
      <w:pPr>
        <w:pStyle w:val="BodyText"/>
        <w:spacing w:before="151"/>
        <w:ind w:left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257463</wp:posOffset>
                </wp:positionV>
                <wp:extent cx="6743700" cy="12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2.5pt;margin-top:20.272699pt;width:531pt;height:1pt;mso-position-horizontal-relative:page;mso-position-vertical-relative:paragraph;z-index:-15728640;mso-wrap-distance-left:0;mso-wrap-distance-right:0" id="docshapegroup5" coordorigin="650,405" coordsize="10620,20">
                <v:rect style="position:absolute;left:650;top:405;width:10620;height:10" id="docshape6" filled="true" fillcolor="#999999" stroked="false">
                  <v:fill type="solid"/>
                </v:rect>
                <v:shape style="position:absolute;left:649;top:405;width:10621;height:20" id="docshape7" coordorigin="650,405" coordsize="10621,20" path="m11270,405l11260,415,650,415,650,425,11260,425,11270,425,11270,415,11270,405xe" filled="true" fillcolor="#ededed" stroked="false">
                  <v:path arrowok="t"/>
                  <v:fill type="solid"/>
                </v:shape>
                <v:shape style="position:absolute;left:650;top:405;width:10;height:20" id="docshape8" coordorigin="650,405" coordsize="10,20" path="m650,425l650,405,660,405,660,415,650,42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629A3" w:rsidRDefault="005629A3">
      <w:pPr>
        <w:pStyle w:val="BodyText"/>
        <w:ind w:left="0"/>
      </w:pPr>
    </w:p>
    <w:p w:rsidR="005629A3" w:rsidRDefault="005629A3">
      <w:pPr>
        <w:pStyle w:val="BodyText"/>
        <w:spacing w:before="22"/>
        <w:ind w:left="0"/>
      </w:pPr>
    </w:p>
    <w:p w:rsidR="005629A3" w:rsidRDefault="00501799">
      <w:pPr>
        <w:pStyle w:val="Heading1"/>
        <w:numPr>
          <w:ilvl w:val="0"/>
          <w:numId w:val="2"/>
        </w:numPr>
        <w:tabs>
          <w:tab w:val="left" w:pos="443"/>
        </w:tabs>
        <w:spacing w:before="0"/>
        <w:ind w:left="443"/>
      </w:pPr>
      <w:r>
        <w:t xml:space="preserve">Պաշտոնի </w:t>
      </w:r>
      <w:r>
        <w:rPr>
          <w:spacing w:val="-2"/>
        </w:rPr>
        <w:t>բնութագիր</w:t>
      </w:r>
    </w:p>
    <w:p w:rsidR="005629A3" w:rsidRDefault="00501799">
      <w:pPr>
        <w:pStyle w:val="ListParagraph"/>
        <w:numPr>
          <w:ilvl w:val="1"/>
          <w:numId w:val="2"/>
        </w:numPr>
        <w:tabs>
          <w:tab w:val="left" w:pos="523"/>
        </w:tabs>
        <w:spacing w:before="96"/>
        <w:ind w:left="52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Աշխատանքի բնույթը (գործառույթներ), Իրավունքները, </w:t>
      </w:r>
      <w:r>
        <w:rPr>
          <w:b/>
          <w:bCs/>
          <w:spacing w:val="-2"/>
          <w:sz w:val="16"/>
          <w:szCs w:val="16"/>
        </w:rPr>
        <w:t>Պարտականությունները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before="159" w:line="235" w:lineRule="auto"/>
        <w:ind w:right="613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Նախարարությունում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նրան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ենթակա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մարմիններում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ֆինանսական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գործի,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այդ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թվում`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ֆինանսական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գործի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պլանավորման, բյուջետային հայտերի և միջնաժամկետ ծախսերի ծրագրերի կազմման (ստացման), ամփոփման և ներկայացման</w:t>
      </w:r>
      <w:r>
        <w:rPr>
          <w:spacing w:val="4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աշխատանքները.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842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նրան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ենթակա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մարմինների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յուրաքանչյուր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տարվա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բյուջետային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գործընթացի,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ըստ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բյուջետային ծախսերի տնտեսագիտական դասակարգման հոդվածների պահպանման ծախսերի նախահաշիվների կազմման և</w:t>
      </w:r>
    </w:p>
    <w:p w:rsidR="005629A3" w:rsidRDefault="00501799">
      <w:pPr>
        <w:pStyle w:val="BodyText"/>
        <w:spacing w:line="178" w:lineRule="exact"/>
      </w:pPr>
      <w:proofErr w:type="gramStart"/>
      <w:r>
        <w:t>ներկայացման</w:t>
      </w:r>
      <w:proofErr w:type="gramEnd"/>
      <w:r>
        <w:t xml:space="preserve"> </w:t>
      </w:r>
      <w:r>
        <w:rPr>
          <w:spacing w:val="-2"/>
        </w:rPr>
        <w:t>աշխատանքները.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1323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բյուջեի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կատարումը,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այդ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նպատակով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եռամսյակային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համամասնությունների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ծրագրավորումը,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նախատեսված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հատկացումների ծրագրային, միջծրագրային, միջեռամսյակային և միջհոդվածային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վերաբաշխումը.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1521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նրան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ենթակա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մարմինների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ստորաբաժանումների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պահպանման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ծախսերի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նախահաշիվներով նախատեսվող հատկացումների լրիվ և ժամանակին ֆինանսավորման աշխատանքները.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616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ստորաբաժանումների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Նախարարությանը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ենթակա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մարմինների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հետ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համատեղ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ոլորտի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զարգացման միջնաժամկետ ծախսային ծրագրերի և բյուջեի տարեկան ծրագրերի մշակման աշխատանքները.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3"/>
        </w:tabs>
        <w:spacing w:line="178" w:lineRule="exact"/>
        <w:ind w:left="68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իրականացնում է Նախարարության իրավասությանը վերապահված բնագավառներում տարվող քաղաքականությանը </w:t>
      </w:r>
      <w:r>
        <w:rPr>
          <w:spacing w:val="-2"/>
          <w:sz w:val="16"/>
          <w:szCs w:val="16"/>
        </w:rPr>
        <w:t>համահունչ</w:t>
      </w:r>
    </w:p>
    <w:p w:rsidR="005629A3" w:rsidRDefault="00501799">
      <w:pPr>
        <w:pStyle w:val="BodyText"/>
        <w:spacing w:line="235" w:lineRule="auto"/>
        <w:ind w:right="592"/>
      </w:pPr>
      <w:r>
        <w:t>Հայաստանի</w:t>
      </w:r>
      <w:r>
        <w:rPr>
          <w:spacing w:val="-5"/>
        </w:rPr>
        <w:t xml:space="preserve"> </w:t>
      </w:r>
      <w:r>
        <w:t>Հանրապետության</w:t>
      </w:r>
      <w:r>
        <w:rPr>
          <w:spacing w:val="-5"/>
        </w:rPr>
        <w:t xml:space="preserve"> </w:t>
      </w:r>
      <w:r>
        <w:t>պետական</w:t>
      </w:r>
      <w:r>
        <w:rPr>
          <w:spacing w:val="-5"/>
        </w:rPr>
        <w:t xml:space="preserve"> </w:t>
      </w:r>
      <w:r>
        <w:t>բյուջեի</w:t>
      </w:r>
      <w:r>
        <w:rPr>
          <w:spacing w:val="-5"/>
        </w:rPr>
        <w:t xml:space="preserve"> </w:t>
      </w:r>
      <w:r>
        <w:t>(տարեկան,</w:t>
      </w:r>
      <w:r>
        <w:rPr>
          <w:spacing w:val="-5"/>
        </w:rPr>
        <w:t xml:space="preserve"> </w:t>
      </w:r>
      <w:r>
        <w:t>միջնաժամկետ)</w:t>
      </w:r>
      <w:r>
        <w:rPr>
          <w:spacing w:val="-5"/>
        </w:rPr>
        <w:t xml:space="preserve"> </w:t>
      </w:r>
      <w:r>
        <w:t>նախագծերի</w:t>
      </w:r>
      <w:r>
        <w:rPr>
          <w:spacing w:val="-5"/>
        </w:rPr>
        <w:t xml:space="preserve"> </w:t>
      </w:r>
      <w:r>
        <w:t>բյուջետային</w:t>
      </w:r>
      <w:r>
        <w:rPr>
          <w:spacing w:val="-5"/>
        </w:rPr>
        <w:t xml:space="preserve"> </w:t>
      </w:r>
      <w:r>
        <w:t>գործընթացի</w:t>
      </w:r>
      <w:r>
        <w:rPr>
          <w:spacing w:val="-5"/>
        </w:rPr>
        <w:t xml:space="preserve"> </w:t>
      </w:r>
      <w:r>
        <w:t>իրականացումը`</w:t>
      </w:r>
      <w:r>
        <w:rPr>
          <w:spacing w:val="40"/>
        </w:rPr>
        <w:t xml:space="preserve"> </w:t>
      </w:r>
      <w:r>
        <w:t>Հայաստանի Հանրապետության ֆինանսների նախարարության կողմից սահմանված մեթոդական ցուցումներին և ձևերին</w:t>
      </w:r>
      <w:r>
        <w:rPr>
          <w:spacing w:val="40"/>
        </w:rPr>
        <w:t xml:space="preserve"> </w:t>
      </w:r>
      <w:r>
        <w:rPr>
          <w:spacing w:val="-2"/>
        </w:rPr>
        <w:t>համապատասխան.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694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ենթակայությանը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հանձնված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ոչ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առևտրային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կազմակերպություններին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սուբսիդիաների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դրամաշնորհների հատկացման աշխատանքները.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464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նրան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ենթակա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մարմինների,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ենթակայությանը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հանձնված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ոչ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առևտրային կազմակերպությունների պահպանման ծախսերի նախահաշիվների և ժամանակացույցերի կազմումը և Բաժնի պետին</w:t>
      </w:r>
    </w:p>
    <w:p w:rsidR="005629A3" w:rsidRDefault="00501799">
      <w:pPr>
        <w:pStyle w:val="BodyText"/>
        <w:spacing w:line="178" w:lineRule="exact"/>
      </w:pPr>
      <w:proofErr w:type="gramStart"/>
      <w:r>
        <w:t>հաստատման</w:t>
      </w:r>
      <w:proofErr w:type="gramEnd"/>
      <w:r>
        <w:t xml:space="preserve"> </w:t>
      </w:r>
      <w:r>
        <w:rPr>
          <w:spacing w:val="-2"/>
        </w:rPr>
        <w:t>ներկայացումը.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704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Հայաստանի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Հանրապետության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բյուջեով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նախատեսված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ծրագրերում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տնտեսագիտական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դասակարգման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հոդվածներում վերաբաշխում կատարելու վերաբերյալ անհրաժեշտության դեպքում՝ սահմանված կարգով առաջարկությունների</w:t>
      </w:r>
      <w:r>
        <w:rPr>
          <w:spacing w:val="4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ներկայացումը․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464" w:hanging="240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նրան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ենթակա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մարմինների,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ենթակայությանը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հանձնված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ոչ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առևտրային կազմակերպությունների ձեռնարկատիրական գործունեությունից ստացված միջոցների և պետական բյուջեից հատկացված</w:t>
      </w:r>
    </w:p>
    <w:p w:rsidR="005629A3" w:rsidRDefault="00501799">
      <w:pPr>
        <w:pStyle w:val="BodyText"/>
        <w:spacing w:line="178" w:lineRule="exact"/>
      </w:pPr>
      <w:proofErr w:type="gramStart"/>
      <w:r>
        <w:t>սուբսիդիայի</w:t>
      </w:r>
      <w:proofErr w:type="gramEnd"/>
      <w:r>
        <w:t xml:space="preserve"> ամսական ծախսերի վերաբերյալ տեղեկանքի կազմումը և </w:t>
      </w:r>
      <w:r>
        <w:rPr>
          <w:spacing w:val="-2"/>
        </w:rPr>
        <w:t>ամփոփումը.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474" w:hanging="235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նրան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ենթակա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պետական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մարմինների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ստորաբաժանումների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կողմից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մատուցվող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ծառայությունների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գծով Հայաստանի Հանրապետության պետական բյուջե գանձվող եկամուտների կանխատեսումների, առաջիկա տարվա ծրագրային</w:t>
      </w:r>
    </w:p>
    <w:p w:rsidR="005629A3" w:rsidRDefault="00501799">
      <w:pPr>
        <w:pStyle w:val="BodyText"/>
        <w:spacing w:line="235" w:lineRule="auto"/>
      </w:pPr>
      <w:proofErr w:type="gramStart"/>
      <w:r>
        <w:t>ցուցանիշների</w:t>
      </w:r>
      <w:proofErr w:type="gramEnd"/>
      <w:r>
        <w:rPr>
          <w:spacing w:val="-4"/>
        </w:rPr>
        <w:t xml:space="preserve"> </w:t>
      </w:r>
      <w:r>
        <w:t>մշակման</w:t>
      </w:r>
      <w:r>
        <w:rPr>
          <w:spacing w:val="-4"/>
        </w:rPr>
        <w:t xml:space="preserve"> </w:t>
      </w:r>
      <w:r>
        <w:t>ու</w:t>
      </w:r>
      <w:r>
        <w:rPr>
          <w:spacing w:val="-4"/>
        </w:rPr>
        <w:t xml:space="preserve"> </w:t>
      </w:r>
      <w:r>
        <w:t>ներկայացման,</w:t>
      </w:r>
      <w:r>
        <w:rPr>
          <w:spacing w:val="-4"/>
        </w:rPr>
        <w:t xml:space="preserve"> </w:t>
      </w:r>
      <w:r>
        <w:t>կատարման</w:t>
      </w:r>
      <w:r>
        <w:rPr>
          <w:spacing w:val="-4"/>
        </w:rPr>
        <w:t xml:space="preserve"> </w:t>
      </w:r>
      <w:r>
        <w:t>եռամսյակային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տարեկան</w:t>
      </w:r>
      <w:r>
        <w:rPr>
          <w:spacing w:val="-4"/>
        </w:rPr>
        <w:t xml:space="preserve"> </w:t>
      </w:r>
      <w:r>
        <w:t>հաշվետվությունների</w:t>
      </w:r>
      <w:r>
        <w:rPr>
          <w:spacing w:val="-4"/>
        </w:rPr>
        <w:t xml:space="preserve"> </w:t>
      </w:r>
      <w:r>
        <w:t>կազմման</w:t>
      </w:r>
      <w:r>
        <w:rPr>
          <w:spacing w:val="-4"/>
        </w:rPr>
        <w:t xml:space="preserve"> </w:t>
      </w:r>
      <w:r>
        <w:t>ու</w:t>
      </w:r>
      <w:r>
        <w:rPr>
          <w:spacing w:val="-4"/>
        </w:rPr>
        <w:t xml:space="preserve"> </w:t>
      </w:r>
      <w:r>
        <w:t>ներկայացման</w:t>
      </w:r>
      <w:r>
        <w:rPr>
          <w:spacing w:val="40"/>
        </w:rPr>
        <w:t xml:space="preserve"> </w:t>
      </w:r>
      <w:r>
        <w:rPr>
          <w:spacing w:val="-2"/>
        </w:rPr>
        <w:t>աշխատանքները.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1605" w:hanging="240"/>
        <w:jc w:val="left"/>
        <w:rPr>
          <w:sz w:val="16"/>
          <w:szCs w:val="16"/>
        </w:rPr>
      </w:pPr>
      <w:r>
        <w:rPr>
          <w:sz w:val="16"/>
          <w:szCs w:val="16"/>
        </w:rPr>
        <w:t>ներկայացնում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առաջարկություններ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կողմից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վարվող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ֆինանսական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տնտեսական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քաղաքականության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գործառույթների իրականացման վերաբերյալ.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986" w:hanging="240"/>
        <w:jc w:val="left"/>
        <w:rPr>
          <w:sz w:val="16"/>
          <w:szCs w:val="16"/>
        </w:rPr>
      </w:pPr>
      <w:r>
        <w:rPr>
          <w:sz w:val="16"/>
          <w:szCs w:val="16"/>
        </w:rPr>
        <w:t>մասնակցում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Նախարարության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կառուցվածքային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ստորաբաժանումներին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մեթոդական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նյութերի,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պարզաբանումների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ապահովման</w:t>
      </w:r>
      <w:r>
        <w:rPr>
          <w:spacing w:val="4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աշխատանքներին.</w:t>
      </w:r>
    </w:p>
    <w:p w:rsidR="005629A3" w:rsidRDefault="00501799">
      <w:pPr>
        <w:pStyle w:val="ListParagraph"/>
        <w:numPr>
          <w:ilvl w:val="2"/>
          <w:numId w:val="2"/>
        </w:numPr>
        <w:tabs>
          <w:tab w:val="left" w:pos="684"/>
        </w:tabs>
        <w:spacing w:line="235" w:lineRule="auto"/>
        <w:ind w:right="745" w:hanging="240"/>
        <w:jc w:val="left"/>
        <w:rPr>
          <w:sz w:val="16"/>
          <w:szCs w:val="16"/>
        </w:rPr>
      </w:pPr>
      <w:r>
        <w:rPr>
          <w:sz w:val="16"/>
          <w:szCs w:val="16"/>
        </w:rPr>
        <w:t>իրականացնում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է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Բաժնի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առջև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դրված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գործառույթներից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և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խնդիրներից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բխող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իրավական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ակտերի,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նախագծերի,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առաջարկությունների,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եզրակացությունների և այլ փաստաթղթերի նախապատրաստման, ինչպես նաև դրանց վերաբերյալ մեթոդական պարզաբանումների 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ուղեցույցների մշակման աշխատանքները:</w:t>
      </w:r>
    </w:p>
    <w:p w:rsidR="005629A3" w:rsidRDefault="00501799">
      <w:pPr>
        <w:pStyle w:val="Heading1"/>
        <w:spacing w:before="153"/>
        <w:ind w:left="283" w:firstLine="0"/>
      </w:pPr>
      <w:r>
        <w:rPr>
          <w:spacing w:val="-2"/>
        </w:rPr>
        <w:t>Իրավունքները.</w:t>
      </w:r>
    </w:p>
    <w:p w:rsidR="005629A3" w:rsidRDefault="00501799">
      <w:pPr>
        <w:pStyle w:val="BodyText"/>
        <w:spacing w:before="159" w:line="235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149947</wp:posOffset>
                </wp:positionV>
                <wp:extent cx="31750" cy="317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11.806875pt;width:2.5pt;height:2.5pt;mso-position-horizontal-relative:page;mso-position-vertical-relative:paragraph;z-index:15729152" id="docshape9" coordorigin="1090,236" coordsize="50,50" path="m1118,286l1112,286,1108,286,1090,264,1090,258,1112,236,1118,236,1140,261,1140,264,1118,2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ստանալ</w:t>
      </w:r>
      <w:proofErr w:type="gramEnd"/>
      <w:r>
        <w:rPr>
          <w:spacing w:val="-5"/>
        </w:rPr>
        <w:t xml:space="preserve"> </w:t>
      </w:r>
      <w:r>
        <w:t>համապատասխան</w:t>
      </w:r>
      <w:r>
        <w:rPr>
          <w:spacing w:val="-5"/>
        </w:rPr>
        <w:t xml:space="preserve"> </w:t>
      </w:r>
      <w:r>
        <w:t>մարմիններից</w:t>
      </w:r>
      <w:r>
        <w:rPr>
          <w:spacing w:val="-5"/>
        </w:rPr>
        <w:t xml:space="preserve"> </w:t>
      </w:r>
      <w:r>
        <w:t>հիմնավորումներ¸</w:t>
      </w:r>
      <w:r>
        <w:rPr>
          <w:spacing w:val="-5"/>
        </w:rPr>
        <w:t xml:space="preserve"> </w:t>
      </w:r>
      <w:r>
        <w:t>մասնագիտական</w:t>
      </w:r>
      <w:r>
        <w:rPr>
          <w:spacing w:val="-5"/>
        </w:rPr>
        <w:t xml:space="preserve"> </w:t>
      </w:r>
      <w:r>
        <w:t>կարծիքներ¸</w:t>
      </w:r>
      <w:r>
        <w:rPr>
          <w:spacing w:val="-5"/>
        </w:rPr>
        <w:t xml:space="preserve"> </w:t>
      </w:r>
      <w:r>
        <w:t>փաստաթղթեր</w:t>
      </w:r>
      <w:r>
        <w:rPr>
          <w:spacing w:val="-5"/>
        </w:rPr>
        <w:t xml:space="preserve"> </w:t>
      </w:r>
      <w:r>
        <w:t>և</w:t>
      </w:r>
      <w:r>
        <w:rPr>
          <w:spacing w:val="-5"/>
        </w:rPr>
        <w:t xml:space="preserve"> </w:t>
      </w:r>
      <w:r>
        <w:t>օրենսդրությամբ</w:t>
      </w:r>
      <w:r>
        <w:rPr>
          <w:spacing w:val="-5"/>
        </w:rPr>
        <w:t xml:space="preserve"> </w:t>
      </w:r>
      <w:r>
        <w:t>սահմանված</w:t>
      </w:r>
      <w:r>
        <w:rPr>
          <w:spacing w:val="40"/>
        </w:rPr>
        <w:t xml:space="preserve"> </w:t>
      </w:r>
      <w:r>
        <w:t>լրացուցիչ տեղեկատվություն պետական միջնաժամկետ ծախսերի ծրագրի (ներառյալ բյուջետային ֆինանսավորման) հայտերի</w:t>
      </w:r>
    </w:p>
    <w:p w:rsidR="005629A3" w:rsidRDefault="00501799">
      <w:pPr>
        <w:pStyle w:val="BodyText"/>
        <w:spacing w:line="235" w:lineRule="auto"/>
        <w:ind w:right="592"/>
      </w:pPr>
      <w:proofErr w:type="gramStart"/>
      <w:r>
        <w:t>վերլուծություն</w:t>
      </w:r>
      <w:proofErr w:type="gram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պետական</w:t>
      </w:r>
      <w:r>
        <w:rPr>
          <w:spacing w:val="-4"/>
        </w:rPr>
        <w:t xml:space="preserve"> </w:t>
      </w:r>
      <w:r>
        <w:t>բյուջեի</w:t>
      </w:r>
      <w:r>
        <w:rPr>
          <w:spacing w:val="-4"/>
        </w:rPr>
        <w:t xml:space="preserve"> </w:t>
      </w:r>
      <w:r>
        <w:t>ելքերի</w:t>
      </w:r>
      <w:r>
        <w:rPr>
          <w:spacing w:val="-4"/>
        </w:rPr>
        <w:t xml:space="preserve"> </w:t>
      </w:r>
      <w:r>
        <w:t>ֆինանսական</w:t>
      </w:r>
      <w:r>
        <w:rPr>
          <w:spacing w:val="-4"/>
        </w:rPr>
        <w:t xml:space="preserve"> </w:t>
      </w:r>
      <w:r>
        <w:t>ծրագրավորում</w:t>
      </w:r>
      <w:r>
        <w:rPr>
          <w:spacing w:val="-4"/>
        </w:rPr>
        <w:t xml:space="preserve"> </w:t>
      </w:r>
      <w:r>
        <w:t>իրականացնելու</w:t>
      </w:r>
      <w:r>
        <w:rPr>
          <w:spacing w:val="-4"/>
        </w:rPr>
        <w:t xml:space="preserve"> </w:t>
      </w:r>
      <w:r>
        <w:t>նպատակով¸</w:t>
      </w:r>
      <w:r>
        <w:rPr>
          <w:spacing w:val="-4"/>
        </w:rPr>
        <w:t xml:space="preserve"> </w:t>
      </w:r>
      <w:r>
        <w:t>ինչպես</w:t>
      </w:r>
      <w:r>
        <w:rPr>
          <w:spacing w:val="-4"/>
        </w:rPr>
        <w:t xml:space="preserve"> </w:t>
      </w:r>
      <w:r>
        <w:t>նաև</w:t>
      </w:r>
      <w:r>
        <w:rPr>
          <w:spacing w:val="-4"/>
        </w:rPr>
        <w:t xml:space="preserve"> </w:t>
      </w:r>
      <w:r>
        <w:t>համապատասխան</w:t>
      </w:r>
      <w:r>
        <w:rPr>
          <w:spacing w:val="40"/>
        </w:rPr>
        <w:t xml:space="preserve"> </w:t>
      </w:r>
      <w:r>
        <w:t>պետական կառավարման մարմինների¸ Նախարարության այլ ստորաբաժանումների հետ ներկայանալ խնդիրների լուծման շուրջ</w:t>
      </w:r>
      <w:r>
        <w:rPr>
          <w:spacing w:val="40"/>
        </w:rPr>
        <w:t xml:space="preserve"> </w:t>
      </w:r>
      <w:r>
        <w:t>աշխատանքային, մասնագիտական քննարկումներին և խորհրդակցություններին.</w:t>
      </w:r>
    </w:p>
    <w:p w:rsidR="005629A3" w:rsidRDefault="00501799">
      <w:pPr>
        <w:pStyle w:val="BodyText"/>
        <w:spacing w:line="235" w:lineRule="auto"/>
        <w:ind w:right="59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48014</wp:posOffset>
                </wp:positionV>
                <wp:extent cx="31750" cy="317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780703pt;width:2.5pt;height:2.5pt;mso-position-horizontal-relative:page;mso-position-vertical-relative:paragraph;z-index:15729664" id="docshape10" coordorigin="1090,76" coordsize="50,50" path="m1118,126l1112,126,1108,125,1090,104,1090,97,1112,76,1118,76,1140,101,1140,104,1118,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ստանալ</w:t>
      </w:r>
      <w:proofErr w:type="gramEnd"/>
      <w:r>
        <w:rPr>
          <w:spacing w:val="-4"/>
        </w:rPr>
        <w:t xml:space="preserve"> </w:t>
      </w:r>
      <w:r>
        <w:t>Նախարարության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նրան</w:t>
      </w:r>
      <w:r>
        <w:rPr>
          <w:spacing w:val="-4"/>
        </w:rPr>
        <w:t xml:space="preserve"> </w:t>
      </w:r>
      <w:r>
        <w:t>ենթակա</w:t>
      </w:r>
      <w:r>
        <w:rPr>
          <w:spacing w:val="-4"/>
        </w:rPr>
        <w:t xml:space="preserve"> </w:t>
      </w:r>
      <w:r>
        <w:t>պետական</w:t>
      </w:r>
      <w:r>
        <w:rPr>
          <w:spacing w:val="-4"/>
        </w:rPr>
        <w:t xml:space="preserve"> </w:t>
      </w:r>
      <w:r>
        <w:t>մարմինների,</w:t>
      </w:r>
      <w:r>
        <w:rPr>
          <w:spacing w:val="-4"/>
        </w:rPr>
        <w:t xml:space="preserve"> </w:t>
      </w:r>
      <w:r>
        <w:t>ինչպես</w:t>
      </w:r>
      <w:r>
        <w:rPr>
          <w:spacing w:val="-4"/>
        </w:rPr>
        <w:t xml:space="preserve"> </w:t>
      </w:r>
      <w:r>
        <w:t>նաև</w:t>
      </w:r>
      <w:r>
        <w:rPr>
          <w:spacing w:val="-4"/>
        </w:rPr>
        <w:t xml:space="preserve"> </w:t>
      </w:r>
      <w:r>
        <w:t>Նախարարության</w:t>
      </w:r>
      <w:r>
        <w:rPr>
          <w:spacing w:val="-4"/>
        </w:rPr>
        <w:t xml:space="preserve"> </w:t>
      </w:r>
      <w:r>
        <w:t>ենթակայությանը</w:t>
      </w:r>
      <w:r>
        <w:rPr>
          <w:spacing w:val="-4"/>
        </w:rPr>
        <w:t xml:space="preserve"> </w:t>
      </w:r>
      <w:r>
        <w:t>հանձնված</w:t>
      </w:r>
      <w:r>
        <w:rPr>
          <w:spacing w:val="40"/>
        </w:rPr>
        <w:t xml:space="preserve"> </w:t>
      </w:r>
      <w:r>
        <w:t>պետական ոչ առևտրային կազմակերպությունների պահպանման ծախսերի նախահաշիվները և ժամանակացույցերը.</w:t>
      </w:r>
    </w:p>
    <w:p w:rsidR="005629A3" w:rsidRDefault="00501799">
      <w:pPr>
        <w:pStyle w:val="BodyText"/>
        <w:spacing w:line="235" w:lineRule="auto"/>
        <w:ind w:right="59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47627</wp:posOffset>
                </wp:positionV>
                <wp:extent cx="31750" cy="317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750234pt;width:2.5pt;height:2.5pt;mso-position-horizontal-relative:page;mso-position-vertical-relative:paragraph;z-index:15730176" id="docshape11" coordorigin="1090,75" coordsize="50,50" path="m1118,125l1112,125,1108,124,1090,103,1090,97,1112,75,1118,75,1140,100,1140,103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ստանալ</w:t>
      </w:r>
      <w:proofErr w:type="gramEnd"/>
      <w:r>
        <w:rPr>
          <w:spacing w:val="-4"/>
        </w:rPr>
        <w:t xml:space="preserve"> </w:t>
      </w:r>
      <w:r>
        <w:t>Հայաստանի</w:t>
      </w:r>
      <w:r>
        <w:rPr>
          <w:spacing w:val="-4"/>
        </w:rPr>
        <w:t xml:space="preserve"> </w:t>
      </w:r>
      <w:r>
        <w:t>Հանրապետության</w:t>
      </w:r>
      <w:r>
        <w:rPr>
          <w:spacing w:val="-4"/>
        </w:rPr>
        <w:t xml:space="preserve"> </w:t>
      </w:r>
      <w:r>
        <w:t>պետական</w:t>
      </w:r>
      <w:r>
        <w:rPr>
          <w:spacing w:val="-4"/>
        </w:rPr>
        <w:t xml:space="preserve"> </w:t>
      </w:r>
      <w:r>
        <w:t>բյուջեից</w:t>
      </w:r>
      <w:r>
        <w:rPr>
          <w:spacing w:val="-4"/>
        </w:rPr>
        <w:t xml:space="preserve"> </w:t>
      </w:r>
      <w:r>
        <w:t>ֆինանսավորվող</w:t>
      </w:r>
      <w:r>
        <w:rPr>
          <w:spacing w:val="-4"/>
        </w:rPr>
        <w:t xml:space="preserve"> </w:t>
      </w:r>
      <w:r>
        <w:t>ծրագրերով</w:t>
      </w:r>
      <w:r>
        <w:rPr>
          <w:spacing w:val="-4"/>
        </w:rPr>
        <w:t xml:space="preserve"> </w:t>
      </w:r>
      <w:r>
        <w:t>կատարված</w:t>
      </w:r>
      <w:r>
        <w:rPr>
          <w:spacing w:val="-4"/>
        </w:rPr>
        <w:t xml:space="preserve"> </w:t>
      </w:r>
      <w:r>
        <w:t>ոչ</w:t>
      </w:r>
      <w:r>
        <w:rPr>
          <w:spacing w:val="-4"/>
        </w:rPr>
        <w:t xml:space="preserve"> </w:t>
      </w:r>
      <w:r>
        <w:t>ֆինանսական</w:t>
      </w:r>
      <w:r>
        <w:rPr>
          <w:spacing w:val="-4"/>
        </w:rPr>
        <w:t xml:space="preserve"> </w:t>
      </w:r>
      <w:r>
        <w:t>արդյունքային</w:t>
      </w:r>
      <w:r>
        <w:rPr>
          <w:spacing w:val="40"/>
        </w:rPr>
        <w:t xml:space="preserve"> </w:t>
      </w:r>
      <w:r>
        <w:t>ցուցանիշների գծով եռամսյակային և տարեկան հաշվետվությունները և սահմանված ժամկետներում ներկայացնել Հայաստանի</w:t>
      </w:r>
    </w:p>
    <w:p w:rsidR="005629A3" w:rsidRDefault="00501799">
      <w:pPr>
        <w:pStyle w:val="BodyText"/>
        <w:spacing w:line="178" w:lineRule="exact"/>
      </w:pPr>
      <w:r>
        <w:t xml:space="preserve">Հանրապետության ֆինանսների </w:t>
      </w:r>
      <w:r>
        <w:rPr>
          <w:spacing w:val="-2"/>
        </w:rPr>
        <w:t>նախարարություն․</w:t>
      </w:r>
    </w:p>
    <w:p w:rsidR="005629A3" w:rsidRDefault="00501799">
      <w:pPr>
        <w:pStyle w:val="BodyText"/>
        <w:spacing w:line="235" w:lineRule="auto"/>
        <w:ind w:right="59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48259</wp:posOffset>
                </wp:positionV>
                <wp:extent cx="31750" cy="317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9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8pt;width:2.5pt;height:2.5pt;mso-position-horizontal-relative:page;mso-position-vertical-relative:paragraph;z-index:15730688" id="docshape12" coordorigin="1090,76" coordsize="50,50" path="m1118,126l1112,126,1108,125,1090,104,1090,98,1112,76,1118,76,1140,101,1140,104,1118,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ստանալ</w:t>
      </w:r>
      <w:proofErr w:type="gramEnd"/>
      <w:r>
        <w:rPr>
          <w:spacing w:val="-5"/>
        </w:rPr>
        <w:t xml:space="preserve"> </w:t>
      </w:r>
      <w:r>
        <w:t>Նախարարության</w:t>
      </w:r>
      <w:r>
        <w:rPr>
          <w:spacing w:val="-5"/>
        </w:rPr>
        <w:t xml:space="preserve"> </w:t>
      </w:r>
      <w:r>
        <w:t>ենթակայությանը</w:t>
      </w:r>
      <w:r>
        <w:rPr>
          <w:spacing w:val="-5"/>
        </w:rPr>
        <w:t xml:space="preserve"> </w:t>
      </w:r>
      <w:r>
        <w:t>հանձնված</w:t>
      </w:r>
      <w:r>
        <w:rPr>
          <w:spacing w:val="-5"/>
        </w:rPr>
        <w:t xml:space="preserve"> </w:t>
      </w:r>
      <w:r>
        <w:t>պետական</w:t>
      </w:r>
      <w:r>
        <w:rPr>
          <w:spacing w:val="-5"/>
        </w:rPr>
        <w:t xml:space="preserve"> </w:t>
      </w:r>
      <w:r>
        <w:t>ոչ</w:t>
      </w:r>
      <w:r>
        <w:rPr>
          <w:spacing w:val="-5"/>
        </w:rPr>
        <w:t xml:space="preserve"> </w:t>
      </w:r>
      <w:r>
        <w:t>առևտրային</w:t>
      </w:r>
      <w:r>
        <w:rPr>
          <w:spacing w:val="-5"/>
        </w:rPr>
        <w:t xml:space="preserve"> </w:t>
      </w:r>
      <w:r>
        <w:t>կազմակերպությունների</w:t>
      </w:r>
      <w:r>
        <w:rPr>
          <w:spacing w:val="-5"/>
        </w:rPr>
        <w:t xml:space="preserve"> </w:t>
      </w:r>
      <w:r>
        <w:t>ձեռնարկատիրական</w:t>
      </w:r>
      <w:r>
        <w:rPr>
          <w:spacing w:val="40"/>
        </w:rPr>
        <w:t xml:space="preserve"> </w:t>
      </w:r>
      <w:r>
        <w:t>գործունեությունից ստացված միջոցների և պետական բյուջեից հատկացված դրամաշնորհի ամսական ծախսերի վերաբերյալ</w:t>
      </w:r>
      <w:r>
        <w:rPr>
          <w:spacing w:val="40"/>
        </w:rPr>
        <w:t xml:space="preserve"> </w:t>
      </w:r>
      <w:r>
        <w:rPr>
          <w:spacing w:val="-2"/>
        </w:rPr>
        <w:t>հաշվետվությունները․</w:t>
      </w:r>
    </w:p>
    <w:p w:rsidR="005629A3" w:rsidRDefault="00501799">
      <w:pPr>
        <w:pStyle w:val="BodyText"/>
        <w:spacing w:line="235" w:lineRule="auto"/>
        <w:ind w:right="38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47679</wp:posOffset>
                </wp:positionV>
                <wp:extent cx="31750" cy="317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754297pt;width:2.5pt;height:2.5pt;mso-position-horizontal-relative:page;mso-position-vertical-relative:paragraph;z-index:15731200" id="docshape13" coordorigin="1090,75" coordsize="50,50" path="m1118,125l1112,125,1108,124,1090,103,1090,97,1112,75,1118,75,1140,100,1140,103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ներկայանալ</w:t>
      </w:r>
      <w:proofErr w:type="gramEnd"/>
      <w:r>
        <w:t xml:space="preserve"> Հայաստանի Հանրապետության պետական բյուջեով նախատեսված տնտեսագիտական դասակարգման հոդվածներում և</w:t>
      </w:r>
      <w:r>
        <w:rPr>
          <w:spacing w:val="40"/>
        </w:rPr>
        <w:t xml:space="preserve"> </w:t>
      </w:r>
      <w:r>
        <w:t>ծրագրերում</w:t>
      </w:r>
      <w:r>
        <w:rPr>
          <w:spacing w:val="-4"/>
        </w:rPr>
        <w:t xml:space="preserve"> </w:t>
      </w:r>
      <w:r>
        <w:t>փոփոխություններ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վերաբաշխումներ</w:t>
      </w:r>
      <w:r>
        <w:rPr>
          <w:spacing w:val="-4"/>
        </w:rPr>
        <w:t xml:space="preserve"> </w:t>
      </w:r>
      <w:r>
        <w:t>կատարելու</w:t>
      </w:r>
      <w:r>
        <w:rPr>
          <w:spacing w:val="-4"/>
        </w:rPr>
        <w:t xml:space="preserve"> </w:t>
      </w:r>
      <w:r>
        <w:t>նպատակով</w:t>
      </w:r>
      <w:r>
        <w:rPr>
          <w:spacing w:val="-4"/>
        </w:rPr>
        <w:t xml:space="preserve"> </w:t>
      </w:r>
      <w:r>
        <w:t>քննարկումներին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ներկայացնել</w:t>
      </w:r>
      <w:r>
        <w:rPr>
          <w:spacing w:val="-4"/>
        </w:rPr>
        <w:t xml:space="preserve"> </w:t>
      </w:r>
      <w:r>
        <w:t>առաջարկություններ</w:t>
      </w:r>
      <w:r>
        <w:rPr>
          <w:spacing w:val="-4"/>
        </w:rPr>
        <w:t xml:space="preserve"> </w:t>
      </w:r>
      <w:r>
        <w:t>Բաժնի</w:t>
      </w:r>
    </w:p>
    <w:p w:rsidR="005629A3" w:rsidRDefault="005629A3">
      <w:pPr>
        <w:pStyle w:val="BodyText"/>
        <w:spacing w:line="235" w:lineRule="auto"/>
        <w:sectPr w:rsidR="005629A3">
          <w:type w:val="continuous"/>
          <w:pgSz w:w="11900" w:h="16840"/>
          <w:pgMar w:top="480" w:right="425" w:bottom="460" w:left="566" w:header="284" w:footer="268" w:gutter="0"/>
          <w:pgNumType w:start="1"/>
          <w:cols w:space="720"/>
        </w:sectPr>
      </w:pPr>
    </w:p>
    <w:p w:rsidR="005629A3" w:rsidRDefault="00501799">
      <w:pPr>
        <w:pStyle w:val="BodyText"/>
        <w:spacing w:before="76" w:line="182" w:lineRule="exact"/>
      </w:pPr>
      <w:proofErr w:type="gramStart"/>
      <w:r>
        <w:rPr>
          <w:spacing w:val="-2"/>
        </w:rPr>
        <w:lastRenderedPageBreak/>
        <w:t>պետին</w:t>
      </w:r>
      <w:proofErr w:type="gramEnd"/>
      <w:r>
        <w:rPr>
          <w:spacing w:val="-2"/>
        </w:rPr>
        <w:t>․</w:t>
      </w:r>
    </w:p>
    <w:p w:rsidR="005629A3" w:rsidRDefault="00501799">
      <w:pPr>
        <w:pStyle w:val="BodyText"/>
        <w:spacing w:before="1" w:line="235" w:lineRule="auto"/>
        <w:ind w:right="59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49608</wp:posOffset>
                </wp:positionV>
                <wp:extent cx="31750" cy="317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906162pt;width:2.5pt;height:2.5pt;mso-position-horizontal-relative:page;mso-position-vertical-relative:paragraph;z-index:15732736" id="docshape14" coordorigin="1090,78" coordsize="50,50" path="m1118,128l1112,128,1108,127,1090,106,1090,100,1112,78,1118,78,1140,103,1140,106,1118,1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ներկայանալ</w:t>
      </w:r>
      <w:proofErr w:type="gramEnd"/>
      <w:r>
        <w:rPr>
          <w:spacing w:val="-6"/>
        </w:rPr>
        <w:t xml:space="preserve"> </w:t>
      </w:r>
      <w:r>
        <w:t>խորհրդակցություններին,</w:t>
      </w:r>
      <w:r>
        <w:rPr>
          <w:spacing w:val="-6"/>
        </w:rPr>
        <w:t xml:space="preserve"> </w:t>
      </w:r>
      <w:r>
        <w:t>մասնագիտական</w:t>
      </w:r>
      <w:r>
        <w:rPr>
          <w:spacing w:val="-6"/>
        </w:rPr>
        <w:t xml:space="preserve"> </w:t>
      </w:r>
      <w:r>
        <w:t>քննարկումներին,</w:t>
      </w:r>
      <w:r>
        <w:rPr>
          <w:spacing w:val="-6"/>
        </w:rPr>
        <w:t xml:space="preserve"> </w:t>
      </w:r>
      <w:r>
        <w:t>ներկայացնել</w:t>
      </w:r>
      <w:r>
        <w:rPr>
          <w:spacing w:val="-6"/>
        </w:rPr>
        <w:t xml:space="preserve"> </w:t>
      </w:r>
      <w:r>
        <w:t>առաջարկություններ՝</w:t>
      </w:r>
      <w:r>
        <w:rPr>
          <w:spacing w:val="-6"/>
        </w:rPr>
        <w:t xml:space="preserve"> </w:t>
      </w:r>
      <w:r>
        <w:t>Նախարարության</w:t>
      </w:r>
      <w:r>
        <w:rPr>
          <w:spacing w:val="-6"/>
        </w:rPr>
        <w:t xml:space="preserve"> </w:t>
      </w:r>
      <w:r>
        <w:t>կողմից</w:t>
      </w:r>
      <w:r>
        <w:rPr>
          <w:spacing w:val="40"/>
        </w:rPr>
        <w:t xml:space="preserve"> </w:t>
      </w:r>
      <w:r>
        <w:t>վարվող ֆինանսական և տնտեսական քաղաքականության գործառույթների իրականացման նպատակով.</w:t>
      </w:r>
    </w:p>
    <w:p w:rsidR="005629A3" w:rsidRDefault="00501799">
      <w:pPr>
        <w:pStyle w:val="BodyText"/>
        <w:spacing w:line="178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48586</wp:posOffset>
                </wp:positionV>
                <wp:extent cx="31750" cy="317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9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825694pt;width:2.5pt;height:2.5pt;mso-position-horizontal-relative:page;mso-position-vertical-relative:paragraph;z-index:15733248" id="docshape15" coordorigin="1090,77" coordsize="50,50" path="m1118,127l1112,127,1108,126,1090,105,1090,98,1112,77,1118,77,1140,102,1140,105,1118,1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ստանալ</w:t>
      </w:r>
      <w:proofErr w:type="gramEnd"/>
      <w:r>
        <w:t xml:space="preserve"> Նախարարության ենթակա մարմիններից, </w:t>
      </w:r>
      <w:r>
        <w:rPr>
          <w:spacing w:val="-2"/>
        </w:rPr>
        <w:t>ստորաբա‐</w:t>
      </w:r>
    </w:p>
    <w:p w:rsidR="005629A3" w:rsidRDefault="00501799">
      <w:pPr>
        <w:pStyle w:val="BodyText"/>
        <w:spacing w:before="1" w:line="235" w:lineRule="auto"/>
      </w:pPr>
      <w:proofErr w:type="gramStart"/>
      <w:r>
        <w:t>ժանումներից</w:t>
      </w:r>
      <w:proofErr w:type="gramEnd"/>
      <w:r>
        <w:rPr>
          <w:spacing w:val="-4"/>
        </w:rPr>
        <w:t xml:space="preserve"> </w:t>
      </w:r>
      <w:r>
        <w:t>դրամական</w:t>
      </w:r>
      <w:r>
        <w:rPr>
          <w:spacing w:val="-4"/>
        </w:rPr>
        <w:t xml:space="preserve"> </w:t>
      </w:r>
      <w:r>
        <w:t>միջոցների</w:t>
      </w:r>
      <w:r>
        <w:rPr>
          <w:spacing w:val="-4"/>
        </w:rPr>
        <w:t xml:space="preserve"> </w:t>
      </w:r>
      <w:r>
        <w:t>կառավարման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ծախսերի</w:t>
      </w:r>
      <w:r>
        <w:rPr>
          <w:spacing w:val="-4"/>
        </w:rPr>
        <w:t xml:space="preserve"> </w:t>
      </w:r>
      <w:r>
        <w:t>ֆինանսավորման</w:t>
      </w:r>
      <w:r>
        <w:rPr>
          <w:spacing w:val="-4"/>
        </w:rPr>
        <w:t xml:space="preserve"> </w:t>
      </w:r>
      <w:r>
        <w:t>գործընթացի</w:t>
      </w:r>
      <w:r>
        <w:rPr>
          <w:spacing w:val="-4"/>
        </w:rPr>
        <w:t xml:space="preserve"> </w:t>
      </w:r>
      <w:r>
        <w:t>վերաբերյալ</w:t>
      </w:r>
      <w:r>
        <w:rPr>
          <w:spacing w:val="-4"/>
        </w:rPr>
        <w:t xml:space="preserve"> </w:t>
      </w:r>
      <w:r>
        <w:t>ստացված</w:t>
      </w:r>
      <w:r>
        <w:rPr>
          <w:spacing w:val="-4"/>
        </w:rPr>
        <w:t xml:space="preserve"> </w:t>
      </w:r>
      <w:r>
        <w:t>փաստաթղթերի</w:t>
      </w:r>
      <w:r>
        <w:rPr>
          <w:spacing w:val="-4"/>
        </w:rPr>
        <w:t xml:space="preserve"> </w:t>
      </w:r>
      <w:r>
        <w:t>վերաբերյ</w:t>
      </w:r>
      <w:r>
        <w:rPr>
          <w:spacing w:val="40"/>
        </w:rPr>
        <w:t xml:space="preserve"> </w:t>
      </w:r>
      <w:r>
        <w:t>կատվություն, պարզաբանումներ և հիմնավորումներ,</w:t>
      </w:r>
    </w:p>
    <w:p w:rsidR="005629A3" w:rsidRDefault="00501799">
      <w:pPr>
        <w:pStyle w:val="BodyText"/>
        <w:spacing w:line="178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48583</wp:posOffset>
                </wp:positionV>
                <wp:extent cx="31750" cy="31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825459pt;width:2.5pt;height:2.5pt;mso-position-horizontal-relative:page;mso-position-vertical-relative:paragraph;z-index:15733760" id="docshape16" coordorigin="1090,77" coordsize="50,50" path="m1118,127l1112,127,1108,126,1090,105,1090,98,1112,77,1118,77,1140,102,1140,105,1118,1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պահանջել</w:t>
      </w:r>
      <w:proofErr w:type="gramEnd"/>
      <w:r>
        <w:t xml:space="preserve"> և ստանալ Նախարարության </w:t>
      </w:r>
      <w:r>
        <w:rPr>
          <w:spacing w:val="-2"/>
        </w:rPr>
        <w:t>եռամյա</w:t>
      </w:r>
    </w:p>
    <w:p w:rsidR="005629A3" w:rsidRDefault="00501799">
      <w:pPr>
        <w:pStyle w:val="BodyText"/>
        <w:spacing w:before="1" w:line="235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163902</wp:posOffset>
                </wp:positionV>
                <wp:extent cx="31750" cy="317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12.905694pt;width:2.5pt;height:2.5pt;mso-position-horizontal-relative:page;mso-position-vertical-relative:paragraph;z-index:15734272" id="docshape17" coordorigin="1090,258" coordsize="50,50" path="m1118,308l1112,308,1108,307,1090,286,1090,280,1112,258,1118,258,1140,283,1140,286,1118,3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278202</wp:posOffset>
                </wp:positionV>
                <wp:extent cx="31750" cy="317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21.905693pt;width:2.5pt;height:2.5pt;mso-position-horizontal-relative:page;mso-position-vertical-relative:paragraph;z-index:15734784" id="docshape18" coordorigin="1090,438" coordsize="50,50" path="m1118,488l1112,488,1108,487,1090,466,1090,460,1112,438,1118,438,1140,463,1140,466,1118,48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(</w:t>
      </w:r>
      <w:proofErr w:type="gramStart"/>
      <w:r>
        <w:t>միջնաժամկետ</w:t>
      </w:r>
      <w:proofErr w:type="gramEnd"/>
      <w:r>
        <w:t>)</w:t>
      </w:r>
      <w:r>
        <w:rPr>
          <w:spacing w:val="-4"/>
        </w:rPr>
        <w:t xml:space="preserve"> </w:t>
      </w:r>
      <w:r>
        <w:t>գործունեության</w:t>
      </w:r>
      <w:r>
        <w:rPr>
          <w:spacing w:val="-4"/>
        </w:rPr>
        <w:t xml:space="preserve"> </w:t>
      </w:r>
      <w:r>
        <w:t>ծրագրի</w:t>
      </w:r>
      <w:r>
        <w:rPr>
          <w:spacing w:val="-4"/>
        </w:rPr>
        <w:t xml:space="preserve"> </w:t>
      </w:r>
      <w:r>
        <w:t>կազմման</w:t>
      </w:r>
      <w:r>
        <w:rPr>
          <w:spacing w:val="-4"/>
        </w:rPr>
        <w:t xml:space="preserve"> </w:t>
      </w:r>
      <w:r>
        <w:t>համար</w:t>
      </w:r>
      <w:r>
        <w:rPr>
          <w:spacing w:val="-4"/>
        </w:rPr>
        <w:t xml:space="preserve"> </w:t>
      </w:r>
      <w:r>
        <w:t>համապատասխան</w:t>
      </w:r>
      <w:r>
        <w:rPr>
          <w:spacing w:val="-4"/>
        </w:rPr>
        <w:t xml:space="preserve"> </w:t>
      </w:r>
      <w:r>
        <w:t>մարմիններից</w:t>
      </w:r>
      <w:r>
        <w:rPr>
          <w:spacing w:val="-4"/>
        </w:rPr>
        <w:t xml:space="preserve"> </w:t>
      </w:r>
      <w:r>
        <w:t>օրենսդրությամբ</w:t>
      </w:r>
      <w:r>
        <w:rPr>
          <w:spacing w:val="-4"/>
        </w:rPr>
        <w:t xml:space="preserve"> </w:t>
      </w:r>
      <w:r>
        <w:t>սահմանված</w:t>
      </w:r>
      <w:r>
        <w:rPr>
          <w:spacing w:val="-4"/>
        </w:rPr>
        <w:t xml:space="preserve"> </w:t>
      </w:r>
      <w:r>
        <w:t>անհրաժեշտ</w:t>
      </w:r>
      <w:r>
        <w:rPr>
          <w:spacing w:val="-4"/>
        </w:rPr>
        <w:t xml:space="preserve"> </w:t>
      </w:r>
      <w:r>
        <w:t>տեղեկա</w:t>
      </w:r>
      <w:r>
        <w:rPr>
          <w:spacing w:val="40"/>
        </w:rPr>
        <w:t xml:space="preserve"> </w:t>
      </w:r>
      <w:r>
        <w:t>պահանջել մասնագիտական ստորաբաժանումներից ապահովել տվյալ տարվա բյուջեով նախատեսված</w:t>
      </w:r>
      <w:r>
        <w:rPr>
          <w:spacing w:val="40"/>
        </w:rPr>
        <w:t xml:space="preserve"> </w:t>
      </w:r>
      <w:r>
        <w:t>ծրագրերի շրջանակներում կնքվելիք պայ</w:t>
      </w:r>
      <w:r>
        <w:rPr>
          <w:spacing w:val="40"/>
        </w:rPr>
        <w:t xml:space="preserve"> </w:t>
      </w:r>
      <w:r>
        <w:t>ստանալ ֆինանսական միջոցների տրամադրման համար ծախսը հավաստող հիմնավորող փաստաթղթեր սուբսիդիաների և</w:t>
      </w:r>
    </w:p>
    <w:p w:rsidR="005629A3" w:rsidRDefault="00501799">
      <w:pPr>
        <w:pStyle w:val="BodyText"/>
        <w:spacing w:line="178" w:lineRule="exact"/>
      </w:pPr>
      <w:proofErr w:type="gramStart"/>
      <w:r>
        <w:t>դրամաշնորհների</w:t>
      </w:r>
      <w:proofErr w:type="gramEnd"/>
      <w:r>
        <w:t xml:space="preserve"> հատկացման աշխատանքների </w:t>
      </w:r>
      <w:r>
        <w:rPr>
          <w:spacing w:val="-2"/>
        </w:rPr>
        <w:t>նպատակով,</w:t>
      </w:r>
    </w:p>
    <w:p w:rsidR="005629A3" w:rsidRDefault="00501799">
      <w:pPr>
        <w:pStyle w:val="BodyText"/>
        <w:spacing w:line="180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49599</wp:posOffset>
                </wp:positionV>
                <wp:extent cx="31750" cy="317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905459pt;width:2.5pt;height:2.5pt;mso-position-horizontal-relative:page;mso-position-vertical-relative:paragraph;z-index:15735296" id="docshape19" coordorigin="1090,78" coordsize="50,50" path="m1118,128l1112,128,1108,127,1090,106,1090,100,1112,78,1118,78,1140,103,1140,106,1118,1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պահանջել</w:t>
      </w:r>
      <w:proofErr w:type="gramEnd"/>
      <w:r>
        <w:t xml:space="preserve"> և ստանալ տեղեկատվություն Նախարարության </w:t>
      </w:r>
      <w:r>
        <w:rPr>
          <w:spacing w:val="-2"/>
        </w:rPr>
        <w:t>ենթակա</w:t>
      </w:r>
    </w:p>
    <w:p w:rsidR="005629A3" w:rsidRDefault="00501799">
      <w:pPr>
        <w:pStyle w:val="BodyText"/>
        <w:spacing w:before="1" w:line="235" w:lineRule="auto"/>
        <w:ind w:right="81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163899</wp:posOffset>
                </wp:positionV>
                <wp:extent cx="31750" cy="317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12.905459pt;width:2.5pt;height:2.5pt;mso-position-horizontal-relative:page;mso-position-vertical-relative:paragraph;z-index:15735808" id="docshape20" coordorigin="1090,258" coordsize="50,50" path="m1118,308l1112,308,1108,307,1090,286,1090,280,1112,258,1118,258,1140,283,1140,286,1118,3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մարմիններից</w:t>
      </w:r>
      <w:proofErr w:type="gram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ստորաբաժանումներից</w:t>
      </w:r>
      <w:r>
        <w:rPr>
          <w:spacing w:val="-4"/>
        </w:rPr>
        <w:t xml:space="preserve"> </w:t>
      </w:r>
      <w:r>
        <w:t>ստացված</w:t>
      </w:r>
      <w:r>
        <w:rPr>
          <w:spacing w:val="-4"/>
        </w:rPr>
        <w:t xml:space="preserve"> </w:t>
      </w:r>
      <w:r>
        <w:t>միջնաժամկետ</w:t>
      </w:r>
      <w:r>
        <w:rPr>
          <w:spacing w:val="-4"/>
        </w:rPr>
        <w:t xml:space="preserve"> </w:t>
      </w:r>
      <w:r>
        <w:t>ծախսային</w:t>
      </w:r>
      <w:r>
        <w:rPr>
          <w:spacing w:val="-4"/>
        </w:rPr>
        <w:t xml:space="preserve"> </w:t>
      </w:r>
      <w:r>
        <w:t>ծրագրերի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բյուջետային</w:t>
      </w:r>
      <w:r>
        <w:rPr>
          <w:spacing w:val="-4"/>
        </w:rPr>
        <w:t xml:space="preserve"> </w:t>
      </w:r>
      <w:r>
        <w:t>հայտերի</w:t>
      </w:r>
      <w:r>
        <w:rPr>
          <w:spacing w:val="-4"/>
        </w:rPr>
        <w:t xml:space="preserve"> </w:t>
      </w:r>
      <w:r>
        <w:t>վերաբերյալ,</w:t>
      </w:r>
      <w:r>
        <w:rPr>
          <w:spacing w:val="40"/>
        </w:rPr>
        <w:t xml:space="preserve"> </w:t>
      </w:r>
      <w:r>
        <w:t>պահանջել</w:t>
      </w:r>
      <w:r>
        <w:rPr>
          <w:spacing w:val="-1"/>
        </w:rPr>
        <w:t xml:space="preserve"> </w:t>
      </w:r>
      <w:r>
        <w:t>և</w:t>
      </w:r>
    </w:p>
    <w:p w:rsidR="005629A3" w:rsidRDefault="00501799">
      <w:pPr>
        <w:pStyle w:val="BodyText"/>
        <w:spacing w:line="178" w:lineRule="exact"/>
      </w:pPr>
      <w:proofErr w:type="gramStart"/>
      <w:r>
        <w:t>ստանալ</w:t>
      </w:r>
      <w:proofErr w:type="gramEnd"/>
      <w:r>
        <w:t xml:space="preserve"> տեղեկատվություն նախարարության ենթակա մարմինների բնականոն գործունեությունն ապահովելու համար ֆինանսավորված </w:t>
      </w:r>
      <w:r>
        <w:rPr>
          <w:spacing w:val="-2"/>
        </w:rPr>
        <w:t>ծրագր</w:t>
      </w:r>
    </w:p>
    <w:p w:rsidR="005629A3" w:rsidRDefault="00501799">
      <w:pPr>
        <w:pStyle w:val="Heading1"/>
        <w:spacing w:before="0" w:line="182" w:lineRule="exact"/>
        <w:ind w:left="283" w:firstLine="0"/>
      </w:pPr>
      <w:r>
        <w:rPr>
          <w:spacing w:val="-2"/>
        </w:rPr>
        <w:t>Պարտականությունները.</w:t>
      </w:r>
    </w:p>
    <w:p w:rsidR="005629A3" w:rsidRDefault="00501799">
      <w:pPr>
        <w:pStyle w:val="BodyText"/>
        <w:spacing w:before="159" w:line="235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149931</wp:posOffset>
                </wp:positionV>
                <wp:extent cx="31750" cy="317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11.805615pt;width:2.5pt;height:2.5pt;mso-position-horizontal-relative:page;mso-position-vertical-relative:paragraph;z-index:15736320" id="docshape21" coordorigin="1090,236" coordsize="50,50" path="m1118,286l1112,286,1108,285,1090,264,1090,258,1112,236,1118,236,1140,261,1140,264,1118,2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ուսումնասիրել</w:t>
      </w:r>
      <w:proofErr w:type="gramEnd"/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պատրաստել</w:t>
      </w:r>
      <w:r>
        <w:rPr>
          <w:spacing w:val="-3"/>
        </w:rPr>
        <w:t xml:space="preserve"> </w:t>
      </w:r>
      <w:r>
        <w:t>պետական</w:t>
      </w:r>
      <w:r>
        <w:rPr>
          <w:spacing w:val="-3"/>
        </w:rPr>
        <w:t xml:space="preserve"> </w:t>
      </w:r>
      <w:r>
        <w:t>բյուջեի</w:t>
      </w:r>
      <w:r>
        <w:rPr>
          <w:spacing w:val="-3"/>
        </w:rPr>
        <w:t xml:space="preserve"> </w:t>
      </w:r>
      <w:r>
        <w:t>սահմաններում</w:t>
      </w:r>
      <w:r>
        <w:rPr>
          <w:spacing w:val="-3"/>
        </w:rPr>
        <w:t xml:space="preserve"> </w:t>
      </w:r>
      <w:r>
        <w:t>Նախարարության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նրան</w:t>
      </w:r>
      <w:r>
        <w:rPr>
          <w:spacing w:val="-3"/>
        </w:rPr>
        <w:t xml:space="preserve"> </w:t>
      </w:r>
      <w:r>
        <w:t>ենթակա</w:t>
      </w:r>
      <w:r>
        <w:rPr>
          <w:spacing w:val="-3"/>
        </w:rPr>
        <w:t xml:space="preserve"> </w:t>
      </w:r>
      <w:r>
        <w:t>պետական</w:t>
      </w:r>
      <w:r>
        <w:rPr>
          <w:spacing w:val="-3"/>
        </w:rPr>
        <w:t xml:space="preserve"> </w:t>
      </w:r>
      <w:r>
        <w:t>մարմինների,</w:t>
      </w:r>
      <w:r>
        <w:rPr>
          <w:spacing w:val="-3"/>
        </w:rPr>
        <w:t xml:space="preserve"> </w:t>
      </w:r>
      <w:r>
        <w:t>ինչպես</w:t>
      </w:r>
      <w:r>
        <w:rPr>
          <w:spacing w:val="-3"/>
        </w:rPr>
        <w:t xml:space="preserve"> </w:t>
      </w:r>
      <w:r>
        <w:t>նաև</w:t>
      </w:r>
      <w:r>
        <w:rPr>
          <w:spacing w:val="40"/>
        </w:rPr>
        <w:t xml:space="preserve"> </w:t>
      </w:r>
      <w:r>
        <w:t>պետական բյուջեից Նախարարության միջոցով ֆինանսավորվող առանձին ծրագրերի տարեկան ծախսերի նախահաշիվները` ըստ</w:t>
      </w:r>
    </w:p>
    <w:p w:rsidR="005629A3" w:rsidRDefault="00501799">
      <w:pPr>
        <w:pStyle w:val="BodyText"/>
        <w:spacing w:line="178" w:lineRule="exact"/>
      </w:pPr>
      <w:proofErr w:type="gramStart"/>
      <w:r>
        <w:t>եռամսյակային</w:t>
      </w:r>
      <w:proofErr w:type="gramEnd"/>
      <w:r>
        <w:t xml:space="preserve"> համամասնությունների և ֆինանսական պարտավորությունների կատարման </w:t>
      </w:r>
      <w:r>
        <w:rPr>
          <w:spacing w:val="-2"/>
        </w:rPr>
        <w:t>ժամանակացույցերի.</w:t>
      </w:r>
    </w:p>
    <w:p w:rsidR="005629A3" w:rsidRDefault="00501799">
      <w:pPr>
        <w:pStyle w:val="BodyText"/>
        <w:spacing w:before="1" w:line="235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49598</wp:posOffset>
                </wp:positionV>
                <wp:extent cx="31750" cy="317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905381pt;width:2.5pt;height:2.5pt;mso-position-horizontal-relative:page;mso-position-vertical-relative:paragraph;z-index:15736832" id="docshape22" coordorigin="1090,78" coordsize="50,50" path="m1118,128l1112,128,1108,127,1090,106,1090,100,1112,78,1118,78,1140,103,1140,106,1118,1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ուսումնասիրել</w:t>
      </w:r>
      <w:proofErr w:type="gram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պատրաստել</w:t>
      </w:r>
      <w:r>
        <w:rPr>
          <w:spacing w:val="-4"/>
        </w:rPr>
        <w:t xml:space="preserve"> </w:t>
      </w:r>
      <w:r>
        <w:t>Նախարարության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նրան</w:t>
      </w:r>
      <w:r>
        <w:rPr>
          <w:spacing w:val="-4"/>
        </w:rPr>
        <w:t xml:space="preserve"> </w:t>
      </w:r>
      <w:r>
        <w:t>ենթակա</w:t>
      </w:r>
      <w:r>
        <w:rPr>
          <w:spacing w:val="-4"/>
        </w:rPr>
        <w:t xml:space="preserve"> </w:t>
      </w:r>
      <w:r>
        <w:t>պետական</w:t>
      </w:r>
      <w:r>
        <w:rPr>
          <w:spacing w:val="-4"/>
        </w:rPr>
        <w:t xml:space="preserve"> </w:t>
      </w:r>
      <w:r>
        <w:t>մարմինների</w:t>
      </w:r>
      <w:r>
        <w:rPr>
          <w:spacing w:val="-4"/>
        </w:rPr>
        <w:t xml:space="preserve"> </w:t>
      </w:r>
      <w:r>
        <w:t>պահպանման</w:t>
      </w:r>
      <w:r>
        <w:rPr>
          <w:spacing w:val="-4"/>
        </w:rPr>
        <w:t xml:space="preserve"> </w:t>
      </w:r>
      <w:r>
        <w:t>ծախսերի</w:t>
      </w:r>
      <w:r>
        <w:rPr>
          <w:spacing w:val="-4"/>
        </w:rPr>
        <w:t xml:space="preserve"> </w:t>
      </w:r>
      <w:r>
        <w:t>նախահաշիվները</w:t>
      </w:r>
      <w:r>
        <w:rPr>
          <w:spacing w:val="-4"/>
        </w:rPr>
        <w:t xml:space="preserve"> </w:t>
      </w:r>
      <w:r>
        <w:t>և</w:t>
      </w:r>
      <w:r>
        <w:rPr>
          <w:spacing w:val="40"/>
        </w:rPr>
        <w:t xml:space="preserve"> </w:t>
      </w:r>
      <w:r>
        <w:t>ժամանակացույցերը, ինչպես նաև միջնաժամկետ ծախսային ծրագրերի և տարեկան ֆինանսական հայտերի</w:t>
      </w:r>
    </w:p>
    <w:p w:rsidR="005629A3" w:rsidRDefault="00501799">
      <w:pPr>
        <w:pStyle w:val="BodyText"/>
        <w:spacing w:line="178" w:lineRule="exact"/>
      </w:pPr>
      <w:proofErr w:type="gramStart"/>
      <w:r>
        <w:t>պլանավորման</w:t>
      </w:r>
      <w:proofErr w:type="gramEnd"/>
      <w:r>
        <w:t xml:space="preserve"> </w:t>
      </w:r>
      <w:r>
        <w:rPr>
          <w:spacing w:val="-2"/>
        </w:rPr>
        <w:t>աշխատանքները.</w:t>
      </w:r>
    </w:p>
    <w:p w:rsidR="005629A3" w:rsidRDefault="00501799">
      <w:pPr>
        <w:pStyle w:val="BodyText"/>
        <w:spacing w:before="1" w:line="235" w:lineRule="auto"/>
        <w:ind w:right="81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49595</wp:posOffset>
                </wp:positionV>
                <wp:extent cx="31750" cy="317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905147pt;width:2.5pt;height:2.5pt;mso-position-horizontal-relative:page;mso-position-vertical-relative:paragraph;z-index:15737344" id="docshape23" coordorigin="1090,78" coordsize="50,50" path="m1118,128l1112,128,1108,127,1090,106,1090,100,1112,78,1118,78,1140,103,1140,106,1118,1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ուսումնասիրել</w:t>
      </w:r>
      <w:proofErr w:type="gramEnd"/>
      <w:r>
        <w:rPr>
          <w:spacing w:val="-5"/>
        </w:rPr>
        <w:t xml:space="preserve"> </w:t>
      </w:r>
      <w:r>
        <w:t>և</w:t>
      </w:r>
      <w:r>
        <w:rPr>
          <w:spacing w:val="-5"/>
        </w:rPr>
        <w:t xml:space="preserve"> </w:t>
      </w:r>
      <w:r>
        <w:t>պատրաստել</w:t>
      </w:r>
      <w:r>
        <w:rPr>
          <w:spacing w:val="-5"/>
        </w:rPr>
        <w:t xml:space="preserve"> </w:t>
      </w:r>
      <w:r>
        <w:t>Նախարարության</w:t>
      </w:r>
      <w:r>
        <w:rPr>
          <w:spacing w:val="-5"/>
        </w:rPr>
        <w:t xml:space="preserve"> </w:t>
      </w:r>
      <w:r>
        <w:t>ենթակայությանը</w:t>
      </w:r>
      <w:r>
        <w:rPr>
          <w:spacing w:val="-5"/>
        </w:rPr>
        <w:t xml:space="preserve"> </w:t>
      </w:r>
      <w:r>
        <w:t>հանձնված</w:t>
      </w:r>
      <w:r>
        <w:rPr>
          <w:spacing w:val="-5"/>
        </w:rPr>
        <w:t xml:space="preserve"> </w:t>
      </w:r>
      <w:r>
        <w:t>պետական</w:t>
      </w:r>
      <w:r>
        <w:rPr>
          <w:spacing w:val="-5"/>
        </w:rPr>
        <w:t xml:space="preserve"> </w:t>
      </w:r>
      <w:r>
        <w:t>ոչ</w:t>
      </w:r>
      <w:r>
        <w:rPr>
          <w:spacing w:val="-5"/>
        </w:rPr>
        <w:t xml:space="preserve"> </w:t>
      </w:r>
      <w:r>
        <w:t>առևտրային</w:t>
      </w:r>
      <w:r>
        <w:rPr>
          <w:spacing w:val="-5"/>
        </w:rPr>
        <w:t xml:space="preserve"> </w:t>
      </w:r>
      <w:r>
        <w:t>կազմակերպությունների</w:t>
      </w:r>
      <w:r>
        <w:rPr>
          <w:spacing w:val="40"/>
        </w:rPr>
        <w:t xml:space="preserve"> </w:t>
      </w:r>
      <w:r>
        <w:t>տարեկան, եռամսյակային ու ամսական պլանները, ժամանակացույցերն ու քաղվածք-</w:t>
      </w:r>
    </w:p>
    <w:p w:rsidR="005629A3" w:rsidRDefault="00501799">
      <w:pPr>
        <w:pStyle w:val="BodyText"/>
        <w:spacing w:line="178" w:lineRule="exact"/>
      </w:pPr>
      <w:proofErr w:type="gramStart"/>
      <w:r>
        <w:t>պայմանագրերը</w:t>
      </w:r>
      <w:proofErr w:type="gramEnd"/>
      <w:r>
        <w:t xml:space="preserve">, ընթացիկ դրամաշնորհների հայտերն ու </w:t>
      </w:r>
      <w:r>
        <w:rPr>
          <w:spacing w:val="-2"/>
        </w:rPr>
        <w:t>հավաստագրերը.</w:t>
      </w:r>
    </w:p>
    <w:p w:rsidR="005629A3" w:rsidRDefault="00501799">
      <w:pPr>
        <w:pStyle w:val="BodyText"/>
        <w:spacing w:before="2" w:line="235" w:lineRule="auto"/>
        <w:ind w:right="592" w:hanging="16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278192</wp:posOffset>
                </wp:positionV>
                <wp:extent cx="31750" cy="317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21.904913pt;width:2.5pt;height:2.5pt;mso-position-horizontal-relative:page;mso-position-vertical-relative:paragraph;z-index:15737856" id="docshape24" coordorigin="1090,438" coordsize="50,50" path="m1118,488l1112,488,1108,487,1090,466,1090,460,1112,438,1118,438,1140,463,1140,466,1118,48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position w:val="2"/>
          <w:lang w:val="en-US"/>
        </w:rPr>
        <w:drawing>
          <wp:inline distT="0" distB="0" distL="0" distR="0">
            <wp:extent cx="31750" cy="317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  <w:szCs w:val="20"/>
        </w:rPr>
        <w:t xml:space="preserve"> </w:t>
      </w:r>
      <w:proofErr w:type="gramStart"/>
      <w:r>
        <w:t>կատարել</w:t>
      </w:r>
      <w:proofErr w:type="gramEnd"/>
      <w:r>
        <w:rPr>
          <w:spacing w:val="-3"/>
        </w:rPr>
        <w:t xml:space="preserve"> </w:t>
      </w:r>
      <w:r>
        <w:t>պետական</w:t>
      </w:r>
      <w:r>
        <w:rPr>
          <w:spacing w:val="-3"/>
        </w:rPr>
        <w:t xml:space="preserve"> </w:t>
      </w:r>
      <w:r>
        <w:t>բյուջեի</w:t>
      </w:r>
      <w:r>
        <w:rPr>
          <w:spacing w:val="-3"/>
        </w:rPr>
        <w:t xml:space="preserve"> </w:t>
      </w:r>
      <w:r>
        <w:t>կազմման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հայտերի</w:t>
      </w:r>
      <w:r>
        <w:rPr>
          <w:spacing w:val="-3"/>
        </w:rPr>
        <w:t xml:space="preserve"> </w:t>
      </w:r>
      <w:r>
        <w:t>մշակման</w:t>
      </w:r>
      <w:r>
        <w:rPr>
          <w:spacing w:val="-3"/>
        </w:rPr>
        <w:t xml:space="preserve"> </w:t>
      </w:r>
      <w:r>
        <w:t>համար</w:t>
      </w:r>
      <w:r>
        <w:rPr>
          <w:spacing w:val="-3"/>
        </w:rPr>
        <w:t xml:space="preserve"> </w:t>
      </w:r>
      <w:r>
        <w:t>անհրաժեշտ</w:t>
      </w:r>
      <w:r>
        <w:rPr>
          <w:spacing w:val="-3"/>
        </w:rPr>
        <w:t xml:space="preserve"> </w:t>
      </w:r>
      <w:r>
        <w:t>հաշվարկների</w:t>
      </w:r>
      <w:r>
        <w:rPr>
          <w:spacing w:val="-3"/>
        </w:rPr>
        <w:t xml:space="preserve"> </w:t>
      </w:r>
      <w:r>
        <w:t>կատարման</w:t>
      </w:r>
      <w:r>
        <w:rPr>
          <w:spacing w:val="-3"/>
        </w:rPr>
        <w:t xml:space="preserve"> </w:t>
      </w:r>
      <w:r>
        <w:t>մեթոդական</w:t>
      </w:r>
      <w:r>
        <w:rPr>
          <w:spacing w:val="-3"/>
        </w:rPr>
        <w:t xml:space="preserve"> </w:t>
      </w:r>
      <w:r>
        <w:t>ցուցումների</w:t>
      </w:r>
      <w:r>
        <w:rPr>
          <w:spacing w:val="-3"/>
        </w:rPr>
        <w:t xml:space="preserve"> </w:t>
      </w:r>
      <w:r>
        <w:t>և</w:t>
      </w:r>
      <w:r>
        <w:rPr>
          <w:spacing w:val="40"/>
        </w:rPr>
        <w:t xml:space="preserve"> </w:t>
      </w:r>
      <w:r>
        <w:t>ուղեցույցների մշակման աշխատանքները՝ առաջիկա տարվա բյուջետային գործընթացի աշխատանքների իրականացման նպատակով.</w:t>
      </w:r>
      <w:r>
        <w:rPr>
          <w:spacing w:val="40"/>
        </w:rPr>
        <w:t xml:space="preserve"> </w:t>
      </w:r>
      <w:proofErr w:type="gramStart"/>
      <w:r>
        <w:t>կատարել</w:t>
      </w:r>
      <w:proofErr w:type="gramEnd"/>
      <w:r>
        <w:t xml:space="preserve"> Նախարարության իրավասությանը վերապահված ոլորտներում տարվող քաղաքականությանը համահունչ Հայաստանի</w:t>
      </w:r>
    </w:p>
    <w:p w:rsidR="005629A3" w:rsidRDefault="00501799">
      <w:pPr>
        <w:pStyle w:val="BodyText"/>
        <w:spacing w:line="235" w:lineRule="auto"/>
        <w:ind w:right="145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162245</wp:posOffset>
                </wp:positionV>
                <wp:extent cx="31750" cy="317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9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12.775225pt;width:2.5pt;height:2.5pt;mso-position-horizontal-relative:page;mso-position-vertical-relative:paragraph;z-index:15738368" id="docshape25" coordorigin="1090,256" coordsize="50,50" path="m1118,306l1112,306,1108,305,1090,284,1090,277,1112,256,1118,256,1140,281,1140,284,1118,30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Հանրապետության</w:t>
      </w:r>
      <w:r>
        <w:rPr>
          <w:spacing w:val="-6"/>
        </w:rPr>
        <w:t xml:space="preserve"> </w:t>
      </w:r>
      <w:r>
        <w:t>պետական</w:t>
      </w:r>
      <w:r>
        <w:rPr>
          <w:spacing w:val="-6"/>
        </w:rPr>
        <w:t xml:space="preserve"> </w:t>
      </w:r>
      <w:r>
        <w:t>բյուջեի</w:t>
      </w:r>
      <w:r>
        <w:rPr>
          <w:spacing w:val="-6"/>
        </w:rPr>
        <w:t xml:space="preserve"> </w:t>
      </w:r>
      <w:r>
        <w:t>նախագծերի</w:t>
      </w:r>
      <w:r>
        <w:rPr>
          <w:spacing w:val="-6"/>
        </w:rPr>
        <w:t xml:space="preserve"> </w:t>
      </w:r>
      <w:r>
        <w:t>բյուջետային</w:t>
      </w:r>
      <w:r>
        <w:rPr>
          <w:spacing w:val="-6"/>
        </w:rPr>
        <w:t xml:space="preserve"> </w:t>
      </w:r>
      <w:r>
        <w:t>գործընթացի</w:t>
      </w:r>
      <w:r>
        <w:rPr>
          <w:spacing w:val="-6"/>
        </w:rPr>
        <w:t xml:space="preserve"> </w:t>
      </w:r>
      <w:r>
        <w:t>իրականացման</w:t>
      </w:r>
      <w:r>
        <w:rPr>
          <w:spacing w:val="-6"/>
        </w:rPr>
        <w:t xml:space="preserve"> </w:t>
      </w:r>
      <w:r>
        <w:t>աշխատանքները։</w:t>
      </w:r>
      <w:r>
        <w:rPr>
          <w:spacing w:val="40"/>
        </w:rPr>
        <w:t xml:space="preserve"> </w:t>
      </w:r>
      <w:proofErr w:type="gramStart"/>
      <w:r>
        <w:t>ուսումնասիրել</w:t>
      </w:r>
      <w:proofErr w:type="gramEnd"/>
      <w:r>
        <w:rPr>
          <w:spacing w:val="-1"/>
        </w:rPr>
        <w:t xml:space="preserve"> </w:t>
      </w:r>
      <w:r>
        <w:t>և</w:t>
      </w:r>
    </w:p>
    <w:p w:rsidR="005629A3" w:rsidRDefault="00501799">
      <w:pPr>
        <w:pStyle w:val="BodyText"/>
        <w:spacing w:line="235" w:lineRule="auto"/>
      </w:pPr>
      <w:proofErr w:type="gramStart"/>
      <w:r>
        <w:t>պատրաստել</w:t>
      </w:r>
      <w:proofErr w:type="gramEnd"/>
      <w:r>
        <w:rPr>
          <w:spacing w:val="-5"/>
        </w:rPr>
        <w:t xml:space="preserve"> </w:t>
      </w:r>
      <w:r>
        <w:t>ֆինանսատնտեսագիտական</w:t>
      </w:r>
      <w:r>
        <w:rPr>
          <w:spacing w:val="-5"/>
        </w:rPr>
        <w:t xml:space="preserve"> </w:t>
      </w:r>
      <w:r>
        <w:t>գործի</w:t>
      </w:r>
      <w:r>
        <w:rPr>
          <w:spacing w:val="-5"/>
        </w:rPr>
        <w:t xml:space="preserve"> </w:t>
      </w:r>
      <w:r>
        <w:t>պլանավորումը՝</w:t>
      </w:r>
      <w:r>
        <w:rPr>
          <w:spacing w:val="-5"/>
        </w:rPr>
        <w:t xml:space="preserve"> </w:t>
      </w:r>
      <w:r>
        <w:t>Նախարարության</w:t>
      </w:r>
      <w:r>
        <w:rPr>
          <w:spacing w:val="-5"/>
        </w:rPr>
        <w:t xml:space="preserve"> </w:t>
      </w:r>
      <w:r>
        <w:t>ոլորտների</w:t>
      </w:r>
      <w:r>
        <w:rPr>
          <w:spacing w:val="-5"/>
        </w:rPr>
        <w:t xml:space="preserve"> </w:t>
      </w:r>
      <w:r>
        <w:t>ծրագրային</w:t>
      </w:r>
      <w:r>
        <w:rPr>
          <w:spacing w:val="-5"/>
        </w:rPr>
        <w:t xml:space="preserve"> </w:t>
      </w:r>
      <w:r>
        <w:t>բյուջետավորման</w:t>
      </w:r>
      <w:r>
        <w:rPr>
          <w:spacing w:val="-5"/>
        </w:rPr>
        <w:t xml:space="preserve"> </w:t>
      </w:r>
      <w:r>
        <w:t>ձևաչափով</w:t>
      </w:r>
      <w:r>
        <w:rPr>
          <w:spacing w:val="-5"/>
        </w:rPr>
        <w:t xml:space="preserve"> </w:t>
      </w:r>
      <w:r>
        <w:t>պետակ</w:t>
      </w:r>
      <w:r>
        <w:rPr>
          <w:spacing w:val="40"/>
        </w:rPr>
        <w:t xml:space="preserve"> </w:t>
      </w:r>
      <w:r>
        <w:t>(նախարարության պահպանման ծախսերի) մասով.</w:t>
      </w:r>
    </w:p>
    <w:p w:rsidR="005629A3" w:rsidRDefault="00501799">
      <w:pPr>
        <w:pStyle w:val="BodyText"/>
        <w:spacing w:line="235" w:lineRule="auto"/>
        <w:ind w:right="119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47171</wp:posOffset>
                </wp:positionV>
                <wp:extent cx="31750" cy="317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714287pt;width:2.5pt;height:2.5pt;mso-position-horizontal-relative:page;mso-position-vertical-relative:paragraph;z-index:15738880" id="docshape26" coordorigin="1090,74" coordsize="50,50" path="m1118,124l1112,124,1108,124,1090,103,1090,96,1112,74,1118,74,1140,99,1140,103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ուսումնասիրել</w:t>
      </w:r>
      <w:proofErr w:type="gram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պատրաստել</w:t>
      </w:r>
      <w:r>
        <w:rPr>
          <w:spacing w:val="-4"/>
        </w:rPr>
        <w:t xml:space="preserve"> </w:t>
      </w:r>
      <w:r>
        <w:t>նախարարության</w:t>
      </w:r>
      <w:r>
        <w:rPr>
          <w:spacing w:val="-4"/>
        </w:rPr>
        <w:t xml:space="preserve"> </w:t>
      </w:r>
      <w:r>
        <w:t>եռամյա</w:t>
      </w:r>
      <w:r>
        <w:rPr>
          <w:spacing w:val="-4"/>
        </w:rPr>
        <w:t xml:space="preserve"> </w:t>
      </w:r>
      <w:r>
        <w:t>(միջնաժամկետ)</w:t>
      </w:r>
      <w:r>
        <w:rPr>
          <w:spacing w:val="-4"/>
        </w:rPr>
        <w:t xml:space="preserve"> </w:t>
      </w:r>
      <w:r>
        <w:t>գործունեության</w:t>
      </w:r>
      <w:r>
        <w:rPr>
          <w:spacing w:val="-4"/>
        </w:rPr>
        <w:t xml:space="preserve"> </w:t>
      </w:r>
      <w:r>
        <w:t>ծրագիրը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տրամադրել</w:t>
      </w:r>
      <w:r>
        <w:rPr>
          <w:spacing w:val="-4"/>
        </w:rPr>
        <w:t xml:space="preserve"> </w:t>
      </w:r>
      <w:r>
        <w:t>Բաժնի</w:t>
      </w:r>
      <w:r>
        <w:rPr>
          <w:spacing w:val="40"/>
        </w:rPr>
        <w:t xml:space="preserve"> </w:t>
      </w:r>
      <w:r>
        <w:t>պետին՝ համապատասխան պետական կառավարման մարմիններին ներկայացնել նպատակով.</w:t>
      </w:r>
    </w:p>
    <w:p w:rsidR="005629A3" w:rsidRDefault="00501799">
      <w:pPr>
        <w:pStyle w:val="BodyText"/>
        <w:spacing w:line="235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46784</wp:posOffset>
                </wp:positionV>
                <wp:extent cx="31750" cy="317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3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683819pt;width:2.5pt;height:2.5pt;mso-position-horizontal-relative:page;mso-position-vertical-relative:paragraph;z-index:15739392" id="docshape27" coordorigin="1090,74" coordsize="50,50" path="m1118,124l1112,124,1108,123,1090,102,1090,95,1112,74,1118,74,1140,99,1140,102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տրամադրել</w:t>
      </w:r>
      <w:proofErr w:type="gramEnd"/>
      <w:r>
        <w:rPr>
          <w:spacing w:val="-4"/>
        </w:rPr>
        <w:t xml:space="preserve"> </w:t>
      </w:r>
      <w:r>
        <w:t>մեթոդական</w:t>
      </w:r>
      <w:r>
        <w:rPr>
          <w:spacing w:val="-4"/>
        </w:rPr>
        <w:t xml:space="preserve"> </w:t>
      </w:r>
      <w:r>
        <w:t>օժանդակություն</w:t>
      </w:r>
      <w:r>
        <w:rPr>
          <w:spacing w:val="-4"/>
        </w:rPr>
        <w:t xml:space="preserve"> </w:t>
      </w:r>
      <w:r>
        <w:t>միջնաժամկետ</w:t>
      </w:r>
      <w:r>
        <w:rPr>
          <w:spacing w:val="-4"/>
        </w:rPr>
        <w:t xml:space="preserve"> </w:t>
      </w:r>
      <w:r>
        <w:t>ծախսային</w:t>
      </w:r>
      <w:r>
        <w:rPr>
          <w:spacing w:val="-4"/>
        </w:rPr>
        <w:t xml:space="preserve"> </w:t>
      </w:r>
      <w:r>
        <w:t>ծրագրերի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համապատասխան</w:t>
      </w:r>
      <w:r>
        <w:rPr>
          <w:spacing w:val="-4"/>
        </w:rPr>
        <w:t xml:space="preserve"> </w:t>
      </w:r>
      <w:r>
        <w:t>տարվա</w:t>
      </w:r>
      <w:r>
        <w:rPr>
          <w:spacing w:val="-4"/>
        </w:rPr>
        <w:t xml:space="preserve"> </w:t>
      </w:r>
      <w:r>
        <w:t>բյուջետային</w:t>
      </w:r>
      <w:r>
        <w:rPr>
          <w:spacing w:val="-4"/>
        </w:rPr>
        <w:t xml:space="preserve"> </w:t>
      </w:r>
      <w:r>
        <w:t>հայտերի</w:t>
      </w:r>
      <w:r>
        <w:rPr>
          <w:spacing w:val="-4"/>
        </w:rPr>
        <w:t xml:space="preserve"> </w:t>
      </w:r>
      <w:r>
        <w:t>գործընթաց</w:t>
      </w:r>
      <w:r>
        <w:rPr>
          <w:spacing w:val="40"/>
        </w:rPr>
        <w:t xml:space="preserve"> </w:t>
      </w:r>
      <w:r>
        <w:t>համապատասխան</w:t>
      </w:r>
      <w:r>
        <w:rPr>
          <w:spacing w:val="-1"/>
        </w:rPr>
        <w:t xml:space="preserve"> </w:t>
      </w:r>
      <w:r>
        <w:t>մարմիններին,</w:t>
      </w:r>
    </w:p>
    <w:p w:rsidR="005629A3" w:rsidRDefault="00501799">
      <w:pPr>
        <w:pStyle w:val="BodyText"/>
        <w:spacing w:line="178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46397</wp:posOffset>
                </wp:positionV>
                <wp:extent cx="31750" cy="317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65335pt;width:2.5pt;height:2.5pt;mso-position-horizontal-relative:page;mso-position-vertical-relative:paragraph;z-index:15739904" id="docshape28" coordorigin="1090,73" coordsize="50,50" path="m1118,123l1112,123,1108,122,1090,101,1090,95,1112,73,1118,73,1140,98,1140,101,1118,12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ուսումնասիրել</w:t>
      </w:r>
      <w:proofErr w:type="gramEnd"/>
      <w:r>
        <w:t xml:space="preserve"> Նախարարության ենթակայությանը հանձնված պետական </w:t>
      </w:r>
      <w:r>
        <w:rPr>
          <w:spacing w:val="-5"/>
        </w:rPr>
        <w:t>ոչ</w:t>
      </w:r>
    </w:p>
    <w:p w:rsidR="005629A3" w:rsidRDefault="00501799">
      <w:pPr>
        <w:pStyle w:val="BodyText"/>
        <w:spacing w:line="235" w:lineRule="auto"/>
      </w:pPr>
      <w:proofErr w:type="gramStart"/>
      <w:r>
        <w:t>առևտրային</w:t>
      </w:r>
      <w:proofErr w:type="gramEnd"/>
      <w:r>
        <w:rPr>
          <w:spacing w:val="-4"/>
        </w:rPr>
        <w:t xml:space="preserve"> </w:t>
      </w:r>
      <w:r>
        <w:t>կազմակերպությունների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ստորաբաժանումների</w:t>
      </w:r>
      <w:r>
        <w:rPr>
          <w:spacing w:val="-4"/>
        </w:rPr>
        <w:t xml:space="preserve"> </w:t>
      </w:r>
      <w:r>
        <w:t>կողմից</w:t>
      </w:r>
      <w:r>
        <w:rPr>
          <w:spacing w:val="-4"/>
        </w:rPr>
        <w:t xml:space="preserve"> </w:t>
      </w:r>
      <w:r>
        <w:t>ներկայացվող</w:t>
      </w:r>
      <w:r>
        <w:rPr>
          <w:spacing w:val="-4"/>
        </w:rPr>
        <w:t xml:space="preserve"> </w:t>
      </w:r>
      <w:r>
        <w:t>հայտերը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սահմանված</w:t>
      </w:r>
      <w:r>
        <w:rPr>
          <w:spacing w:val="-4"/>
        </w:rPr>
        <w:t xml:space="preserve"> </w:t>
      </w:r>
      <w:r>
        <w:t>ժամկետում</w:t>
      </w:r>
      <w:r>
        <w:rPr>
          <w:spacing w:val="-4"/>
        </w:rPr>
        <w:t xml:space="preserve"> </w:t>
      </w:r>
      <w:r>
        <w:t>ներկայացնել</w:t>
      </w:r>
      <w:r>
        <w:rPr>
          <w:spacing w:val="-4"/>
        </w:rPr>
        <w:t xml:space="preserve"> </w:t>
      </w:r>
      <w:r>
        <w:t>Բաժնի</w:t>
      </w:r>
      <w:r>
        <w:rPr>
          <w:spacing w:val="40"/>
        </w:rPr>
        <w:t xml:space="preserve"> </w:t>
      </w:r>
      <w:r>
        <w:rPr>
          <w:spacing w:val="-2"/>
        </w:rPr>
        <w:t>պետին,</w:t>
      </w:r>
    </w:p>
    <w:p w:rsidR="005629A3" w:rsidRDefault="00501799">
      <w:pPr>
        <w:pStyle w:val="BodyText"/>
        <w:spacing w:line="178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47029</wp:posOffset>
                </wp:positionV>
                <wp:extent cx="31750" cy="317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703115pt;width:2.5pt;height:2.5pt;mso-position-horizontal-relative:page;mso-position-vertical-relative:paragraph;z-index:15740416" id="docshape29" coordorigin="1090,74" coordsize="50,50" path="m1118,124l1112,124,1108,123,1090,102,1090,96,1112,74,1118,74,1140,99,1140,102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ուսումնասիրել</w:t>
      </w:r>
      <w:proofErr w:type="gramEnd"/>
      <w:r>
        <w:t xml:space="preserve"> </w:t>
      </w:r>
      <w:r>
        <w:rPr>
          <w:spacing w:val="-10"/>
        </w:rPr>
        <w:t>և</w:t>
      </w:r>
    </w:p>
    <w:p w:rsidR="005629A3" w:rsidRDefault="00501799">
      <w:pPr>
        <w:pStyle w:val="BodyText"/>
        <w:spacing w:line="235" w:lineRule="auto"/>
        <w:ind w:right="384"/>
      </w:pPr>
      <w:proofErr w:type="gramStart"/>
      <w:r>
        <w:t>պատրաստել</w:t>
      </w:r>
      <w:proofErr w:type="gramEnd"/>
      <w:r>
        <w:rPr>
          <w:spacing w:val="-5"/>
        </w:rPr>
        <w:t xml:space="preserve"> </w:t>
      </w:r>
      <w:r>
        <w:t>պայմանագրերով</w:t>
      </w:r>
      <w:r>
        <w:rPr>
          <w:spacing w:val="-5"/>
        </w:rPr>
        <w:t xml:space="preserve"> </w:t>
      </w:r>
      <w:r>
        <w:t>տրամադրվող</w:t>
      </w:r>
      <w:r>
        <w:rPr>
          <w:spacing w:val="-5"/>
        </w:rPr>
        <w:t xml:space="preserve"> </w:t>
      </w:r>
      <w:r>
        <w:t>դրամաշնորհային</w:t>
      </w:r>
      <w:r>
        <w:rPr>
          <w:spacing w:val="-5"/>
        </w:rPr>
        <w:t xml:space="preserve"> </w:t>
      </w:r>
      <w:r>
        <w:t>ծրագրերի</w:t>
      </w:r>
      <w:r>
        <w:rPr>
          <w:spacing w:val="-5"/>
        </w:rPr>
        <w:t xml:space="preserve"> </w:t>
      </w:r>
      <w:r>
        <w:t>գծով</w:t>
      </w:r>
      <w:r>
        <w:rPr>
          <w:spacing w:val="-5"/>
        </w:rPr>
        <w:t xml:space="preserve"> </w:t>
      </w:r>
      <w:r>
        <w:t>ֆինանսատնտեսական</w:t>
      </w:r>
      <w:r>
        <w:rPr>
          <w:spacing w:val="-5"/>
        </w:rPr>
        <w:t xml:space="preserve"> </w:t>
      </w:r>
      <w:r>
        <w:t>գործունեության</w:t>
      </w:r>
      <w:r>
        <w:rPr>
          <w:spacing w:val="-5"/>
        </w:rPr>
        <w:t xml:space="preserve"> </w:t>
      </w:r>
      <w:r>
        <w:t>կանխատեսումների</w:t>
      </w:r>
      <w:r>
        <w:rPr>
          <w:spacing w:val="40"/>
        </w:rPr>
        <w:t xml:space="preserve"> </w:t>
      </w:r>
      <w:r>
        <w:t>և դրանց արդյունքների մասին նյութերը և ներկայացնել Բաժնի պետին՝ համապատասխան մարմիններին անհրաժեշտ տեղեկատվությունը</w:t>
      </w:r>
      <w:r>
        <w:rPr>
          <w:spacing w:val="40"/>
        </w:rPr>
        <w:t xml:space="preserve"> </w:t>
      </w:r>
      <w:r>
        <w:t>տրամադրելու</w:t>
      </w:r>
      <w:r>
        <w:rPr>
          <w:spacing w:val="-1"/>
        </w:rPr>
        <w:t xml:space="preserve"> </w:t>
      </w:r>
      <w:r>
        <w:t>համար.</w:t>
      </w:r>
    </w:p>
    <w:p w:rsidR="005629A3" w:rsidRDefault="00501799">
      <w:pPr>
        <w:pStyle w:val="BodyText"/>
        <w:spacing w:line="235" w:lineRule="auto"/>
        <w:ind w:right="3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47468</wp:posOffset>
                </wp:positionV>
                <wp:extent cx="31750" cy="317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737647pt;width:2.5pt;height:2.5pt;mso-position-horizontal-relative:page;mso-position-vertical-relative:paragraph;z-index:15740928" id="docshape30" coordorigin="1090,75" coordsize="50,50" path="m1118,125l1112,125,1108,124,1090,103,1090,96,1112,75,1118,75,1140,100,1140,103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ուսումնասիրել</w:t>
      </w:r>
      <w:proofErr w:type="gramEnd"/>
      <w:r>
        <w:rPr>
          <w:spacing w:val="-4"/>
        </w:rPr>
        <w:t xml:space="preserve"> </w:t>
      </w:r>
      <w:r>
        <w:t>Հայաստանի</w:t>
      </w:r>
      <w:r>
        <w:rPr>
          <w:spacing w:val="-4"/>
        </w:rPr>
        <w:t xml:space="preserve"> </w:t>
      </w:r>
      <w:r>
        <w:t>Հանրապետության</w:t>
      </w:r>
      <w:r>
        <w:rPr>
          <w:spacing w:val="-4"/>
        </w:rPr>
        <w:t xml:space="preserve"> </w:t>
      </w:r>
      <w:r>
        <w:t>պետական</w:t>
      </w:r>
      <w:r>
        <w:rPr>
          <w:spacing w:val="-4"/>
        </w:rPr>
        <w:t xml:space="preserve"> </w:t>
      </w:r>
      <w:r>
        <w:t>բյուջեից</w:t>
      </w:r>
      <w:r>
        <w:rPr>
          <w:spacing w:val="-4"/>
        </w:rPr>
        <w:t xml:space="preserve"> </w:t>
      </w:r>
      <w:r>
        <w:t>ֆինանսավորվող</w:t>
      </w:r>
      <w:r>
        <w:rPr>
          <w:spacing w:val="-4"/>
        </w:rPr>
        <w:t xml:space="preserve"> </w:t>
      </w:r>
      <w:r>
        <w:t>ծրագրերով</w:t>
      </w:r>
      <w:r>
        <w:rPr>
          <w:spacing w:val="-4"/>
        </w:rPr>
        <w:t xml:space="preserve"> </w:t>
      </w:r>
      <w:r>
        <w:t>կատարված</w:t>
      </w:r>
      <w:r>
        <w:rPr>
          <w:spacing w:val="-4"/>
        </w:rPr>
        <w:t xml:space="preserve"> </w:t>
      </w:r>
      <w:r>
        <w:t>ոչ</w:t>
      </w:r>
      <w:r>
        <w:rPr>
          <w:spacing w:val="-4"/>
        </w:rPr>
        <w:t xml:space="preserve"> </w:t>
      </w:r>
      <w:r>
        <w:t>ֆինանսական</w:t>
      </w:r>
      <w:r>
        <w:rPr>
          <w:spacing w:val="-4"/>
        </w:rPr>
        <w:t xml:space="preserve"> </w:t>
      </w:r>
      <w:r>
        <w:t>արդյունքային</w:t>
      </w:r>
      <w:r>
        <w:rPr>
          <w:spacing w:val="-4"/>
        </w:rPr>
        <w:t xml:space="preserve"> </w:t>
      </w:r>
      <w:r>
        <w:t>ցո</w:t>
      </w:r>
      <w:r>
        <w:rPr>
          <w:spacing w:val="40"/>
        </w:rPr>
        <w:t xml:space="preserve"> </w:t>
      </w:r>
      <w:r>
        <w:t>ՀՀ ֆինանսների նախարարություն տրամադրելու նպատակով,</w:t>
      </w:r>
    </w:p>
    <w:p w:rsidR="005629A3" w:rsidRDefault="00501799">
      <w:pPr>
        <w:pStyle w:val="BodyText"/>
        <w:spacing w:line="235" w:lineRule="auto"/>
        <w:ind w:right="592" w:hanging="160"/>
      </w:pPr>
      <w:r>
        <w:rPr>
          <w:noProof/>
          <w:position w:val="2"/>
          <w:lang w:val="en-US"/>
        </w:rPr>
        <w:drawing>
          <wp:inline distT="0" distB="0" distL="0" distR="0">
            <wp:extent cx="31750" cy="317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  <w:szCs w:val="20"/>
        </w:rPr>
        <w:t xml:space="preserve"> </w:t>
      </w:r>
      <w:proofErr w:type="gramStart"/>
      <w:r>
        <w:t>ուսումնասիրել</w:t>
      </w:r>
      <w:proofErr w:type="gramEnd"/>
      <w:r>
        <w:rPr>
          <w:spacing w:val="-4"/>
        </w:rPr>
        <w:t xml:space="preserve"> </w:t>
      </w:r>
      <w:r>
        <w:t>Նախարարության</w:t>
      </w:r>
      <w:r>
        <w:rPr>
          <w:spacing w:val="-4"/>
        </w:rPr>
        <w:t xml:space="preserve"> </w:t>
      </w:r>
      <w:r>
        <w:t>ենթակա</w:t>
      </w:r>
      <w:r>
        <w:rPr>
          <w:spacing w:val="-4"/>
        </w:rPr>
        <w:t xml:space="preserve"> </w:t>
      </w:r>
      <w:r>
        <w:t>պետական</w:t>
      </w:r>
      <w:r>
        <w:rPr>
          <w:spacing w:val="-4"/>
        </w:rPr>
        <w:t xml:space="preserve"> </w:t>
      </w:r>
      <w:r>
        <w:t>մարմինների</w:t>
      </w:r>
      <w:r>
        <w:rPr>
          <w:spacing w:val="-4"/>
        </w:rPr>
        <w:t xml:space="preserve"> </w:t>
      </w:r>
      <w:r>
        <w:t>բնականոն</w:t>
      </w:r>
      <w:r>
        <w:rPr>
          <w:spacing w:val="-4"/>
        </w:rPr>
        <w:t xml:space="preserve"> </w:t>
      </w:r>
      <w:r>
        <w:t>գործունեությունն</w:t>
      </w:r>
      <w:r>
        <w:rPr>
          <w:spacing w:val="-4"/>
        </w:rPr>
        <w:t xml:space="preserve"> </w:t>
      </w:r>
      <w:r>
        <w:t>ապահովելու</w:t>
      </w:r>
      <w:r>
        <w:rPr>
          <w:spacing w:val="-4"/>
        </w:rPr>
        <w:t xml:space="preserve"> </w:t>
      </w:r>
      <w:r>
        <w:t>համար</w:t>
      </w:r>
      <w:r>
        <w:rPr>
          <w:spacing w:val="-4"/>
        </w:rPr>
        <w:t xml:space="preserve"> </w:t>
      </w:r>
      <w:r>
        <w:t>համապատասխան</w:t>
      </w:r>
      <w:r>
        <w:rPr>
          <w:spacing w:val="40"/>
        </w:rPr>
        <w:t xml:space="preserve"> </w:t>
      </w:r>
      <w:r>
        <w:t>նախահաշիվները և ներկայացնել Բաժնի պետին հաստատման,</w:t>
      </w:r>
    </w:p>
    <w:p w:rsidR="005629A3" w:rsidRDefault="00501799">
      <w:pPr>
        <w:pStyle w:val="BodyText"/>
        <w:spacing w:line="235" w:lineRule="auto"/>
        <w:ind w:right="209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46897</wp:posOffset>
                </wp:positionV>
                <wp:extent cx="31750" cy="317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3.692725pt;width:2.5pt;height:2.5pt;mso-position-horizontal-relative:page;mso-position-vertical-relative:paragraph;z-index:15741440" id="docshape31" coordorigin="1090,74" coordsize="50,50" path="m1118,124l1112,124,1108,123,1090,102,1090,96,1112,74,1118,74,1140,99,1140,102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t>ներկայանալ</w:t>
      </w:r>
      <w:proofErr w:type="gramEnd"/>
      <w:r>
        <w:rPr>
          <w:spacing w:val="-5"/>
        </w:rPr>
        <w:t xml:space="preserve"> </w:t>
      </w:r>
      <w:r>
        <w:t>Բաժնին</w:t>
      </w:r>
      <w:r>
        <w:rPr>
          <w:spacing w:val="-5"/>
        </w:rPr>
        <w:t xml:space="preserve"> </w:t>
      </w:r>
      <w:r>
        <w:t>հասցեագրված</w:t>
      </w:r>
      <w:r>
        <w:rPr>
          <w:spacing w:val="-5"/>
        </w:rPr>
        <w:t xml:space="preserve"> </w:t>
      </w:r>
      <w:r>
        <w:t>փաստաթղթերի</w:t>
      </w:r>
      <w:r>
        <w:rPr>
          <w:spacing w:val="-5"/>
        </w:rPr>
        <w:t xml:space="preserve"> </w:t>
      </w:r>
      <w:r>
        <w:t>վերաբերյալ</w:t>
      </w:r>
      <w:r>
        <w:rPr>
          <w:spacing w:val="-5"/>
        </w:rPr>
        <w:t xml:space="preserve"> </w:t>
      </w:r>
      <w:r>
        <w:t>քննարկումներին</w:t>
      </w:r>
      <w:r>
        <w:rPr>
          <w:spacing w:val="-5"/>
        </w:rPr>
        <w:t xml:space="preserve"> </w:t>
      </w:r>
      <w:r>
        <w:t>և</w:t>
      </w:r>
      <w:r>
        <w:rPr>
          <w:spacing w:val="-5"/>
        </w:rPr>
        <w:t xml:space="preserve"> </w:t>
      </w:r>
      <w:r>
        <w:t>պատրաստել</w:t>
      </w:r>
      <w:r>
        <w:rPr>
          <w:spacing w:val="-5"/>
        </w:rPr>
        <w:t xml:space="preserve"> </w:t>
      </w:r>
      <w:r>
        <w:t>դրանց</w:t>
      </w:r>
      <w:r>
        <w:rPr>
          <w:spacing w:val="40"/>
        </w:rPr>
        <w:t xml:space="preserve"> </w:t>
      </w:r>
      <w:r>
        <w:t>վերաբերյալ եզրակացություններ, տեղեկանքներ, հրամաններ, որոշումներ և այլ գրություններ.</w:t>
      </w:r>
    </w:p>
    <w:p w:rsidR="005629A3" w:rsidRDefault="00501799">
      <w:pPr>
        <w:pStyle w:val="BodyText"/>
        <w:spacing w:line="235" w:lineRule="auto"/>
        <w:ind w:right="819" w:hanging="160"/>
      </w:pPr>
      <w:r>
        <w:rPr>
          <w:noProof/>
          <w:position w:val="2"/>
          <w:lang w:val="en-US"/>
        </w:rPr>
        <w:drawing>
          <wp:inline distT="0" distB="0" distL="0" distR="0">
            <wp:extent cx="31750" cy="317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  <w:szCs w:val="20"/>
        </w:rPr>
        <w:t xml:space="preserve"> </w:t>
      </w:r>
      <w:proofErr w:type="gramStart"/>
      <w:r>
        <w:t>կատարել</w:t>
      </w:r>
      <w:proofErr w:type="gramEnd"/>
      <w:r>
        <w:rPr>
          <w:spacing w:val="-3"/>
        </w:rPr>
        <w:t xml:space="preserve"> </w:t>
      </w:r>
      <w:r>
        <w:t>օրենսդրությամբ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այլ</w:t>
      </w:r>
      <w:r>
        <w:rPr>
          <w:spacing w:val="-3"/>
        </w:rPr>
        <w:t xml:space="preserve"> </w:t>
      </w:r>
      <w:r>
        <w:t>իրավական</w:t>
      </w:r>
      <w:r>
        <w:rPr>
          <w:spacing w:val="-3"/>
        </w:rPr>
        <w:t xml:space="preserve"> </w:t>
      </w:r>
      <w:r>
        <w:t>ակտերով</w:t>
      </w:r>
      <w:r>
        <w:rPr>
          <w:spacing w:val="-3"/>
        </w:rPr>
        <w:t xml:space="preserve"> </w:t>
      </w:r>
      <w:r>
        <w:t>սահմանված</w:t>
      </w:r>
      <w:r>
        <w:rPr>
          <w:spacing w:val="-3"/>
        </w:rPr>
        <w:t xml:space="preserve"> </w:t>
      </w:r>
      <w:r>
        <w:t>կարգով</w:t>
      </w:r>
      <w:r>
        <w:rPr>
          <w:spacing w:val="-3"/>
        </w:rPr>
        <w:t xml:space="preserve"> </w:t>
      </w:r>
      <w:r>
        <w:t>Նախարարության,</w:t>
      </w:r>
      <w:r>
        <w:rPr>
          <w:spacing w:val="-3"/>
        </w:rPr>
        <w:t xml:space="preserve"> </w:t>
      </w:r>
      <w:r>
        <w:t>Նախարարության</w:t>
      </w:r>
      <w:r>
        <w:rPr>
          <w:spacing w:val="-3"/>
        </w:rPr>
        <w:t xml:space="preserve"> </w:t>
      </w:r>
      <w:r>
        <w:t>ենթակա</w:t>
      </w:r>
      <w:r>
        <w:rPr>
          <w:spacing w:val="-3"/>
        </w:rPr>
        <w:t xml:space="preserve"> </w:t>
      </w:r>
      <w:r>
        <w:t>պետական</w:t>
      </w:r>
      <w:r>
        <w:rPr>
          <w:spacing w:val="40"/>
        </w:rPr>
        <w:t xml:space="preserve"> </w:t>
      </w:r>
      <w:r>
        <w:t>մարմինների և Նախարարության ենթակայությանը հանձնված պետական ոչ</w:t>
      </w:r>
    </w:p>
    <w:p w:rsidR="005629A3" w:rsidRDefault="00501799">
      <w:pPr>
        <w:pStyle w:val="BodyText"/>
        <w:spacing w:line="180" w:lineRule="exact"/>
      </w:pPr>
      <w:proofErr w:type="gramStart"/>
      <w:r>
        <w:t>առևտրային</w:t>
      </w:r>
      <w:proofErr w:type="gramEnd"/>
      <w:r>
        <w:t xml:space="preserve"> կազմակերպությունների բյուջեների եկամտային և ծախսային մասին առնչվող </w:t>
      </w:r>
      <w:r>
        <w:rPr>
          <w:spacing w:val="-2"/>
        </w:rPr>
        <w:t>գործառույթները։</w:t>
      </w:r>
    </w:p>
    <w:p w:rsidR="005629A3" w:rsidRDefault="00501799">
      <w:pPr>
        <w:pStyle w:val="BodyText"/>
        <w:spacing w:before="148"/>
        <w:ind w:left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255631</wp:posOffset>
                </wp:positionV>
                <wp:extent cx="6743700" cy="1270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7" name="Graphic 36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7"/>
                        <wps:cNvSpPr/>
                        <wps:spPr>
                          <a:xfrm>
                            <a:off x="-12" y="11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8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2.5pt;margin-top:20.128428pt;width:531pt;height:1pt;mso-position-horizontal-relative:page;mso-position-vertical-relative:paragraph;z-index:-15725568;mso-wrap-distance-left:0;mso-wrap-distance-right:0" id="docshapegroup32" coordorigin="650,403" coordsize="10620,20">
                <v:rect style="position:absolute;left:650;top:402;width:10620;height:10" id="docshape33" filled="true" fillcolor="#999999" stroked="false">
                  <v:fill type="solid"/>
                </v:rect>
                <v:shape style="position:absolute;left:649;top:402;width:10621;height:20" id="docshape34" coordorigin="650,403" coordsize="10621,20" path="m11270,403l11260,413,650,413,650,423,11260,423,11270,423,11270,413,11270,403xe" filled="true" fillcolor="#ededed" stroked="false">
                  <v:path arrowok="t"/>
                  <v:fill type="solid"/>
                </v:shape>
                <v:shape style="position:absolute;left:650;top:402;width:10;height:20" id="docshape35" coordorigin="650,403" coordsize="10,20" path="m650,423l650,403,660,403,660,413,650,4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629A3" w:rsidRDefault="005629A3">
      <w:pPr>
        <w:pStyle w:val="BodyText"/>
        <w:ind w:left="0"/>
      </w:pPr>
    </w:p>
    <w:p w:rsidR="005629A3" w:rsidRDefault="005629A3">
      <w:pPr>
        <w:pStyle w:val="BodyText"/>
        <w:spacing w:before="22"/>
        <w:ind w:left="0"/>
      </w:pPr>
    </w:p>
    <w:p w:rsidR="005629A3" w:rsidRDefault="00501799">
      <w:pPr>
        <w:pStyle w:val="Heading1"/>
        <w:numPr>
          <w:ilvl w:val="0"/>
          <w:numId w:val="1"/>
        </w:numPr>
        <w:tabs>
          <w:tab w:val="left" w:pos="403"/>
        </w:tabs>
        <w:spacing w:before="0"/>
        <w:ind w:left="403"/>
      </w:pPr>
      <w:r>
        <w:t xml:space="preserve">Պաշտոնին ներկայացվող </w:t>
      </w:r>
      <w:r>
        <w:rPr>
          <w:spacing w:val="-2"/>
        </w:rPr>
        <w:t>պահանջներ</w:t>
      </w:r>
    </w:p>
    <w:p w:rsidR="005629A3" w:rsidRDefault="00501799">
      <w:pPr>
        <w:pStyle w:val="ListParagraph"/>
        <w:numPr>
          <w:ilvl w:val="1"/>
          <w:numId w:val="1"/>
        </w:numPr>
        <w:tabs>
          <w:tab w:val="left" w:pos="523"/>
        </w:tabs>
        <w:spacing w:before="96"/>
        <w:ind w:left="52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Կրթություն, որակավորման </w:t>
      </w:r>
      <w:r>
        <w:rPr>
          <w:b/>
          <w:bCs/>
          <w:spacing w:val="-2"/>
          <w:sz w:val="16"/>
          <w:szCs w:val="16"/>
        </w:rPr>
        <w:t>աստիճանը</w:t>
      </w:r>
    </w:p>
    <w:p w:rsidR="008419E1" w:rsidRPr="008419E1" w:rsidRDefault="008419E1" w:rsidP="008419E1">
      <w:pPr>
        <w:pStyle w:val="ListParagraph"/>
        <w:shd w:val="clear" w:color="auto" w:fill="FFFFFF"/>
        <w:ind w:left="404" w:firstLine="0"/>
        <w:rPr>
          <w:rFonts w:ascii="Roboto" w:hAnsi="Roboto"/>
          <w:color w:val="575962"/>
          <w:sz w:val="20"/>
          <w:szCs w:val="20"/>
          <w:lang w:val="hy-AM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1330"/>
        <w:gridCol w:w="3741"/>
        <w:gridCol w:w="2521"/>
        <w:gridCol w:w="1270"/>
        <w:gridCol w:w="1927"/>
      </w:tblGrid>
      <w:tr w:rsidR="008419E1" w:rsidRPr="00421CF0" w:rsidTr="00841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Սոցիալական գիտություններ, լրագրություն և տեղեկատվական գիտություններ</w:t>
            </w:r>
          </w:p>
        </w:tc>
        <w:tc>
          <w:tcPr>
            <w:tcW w:w="5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Գործարարություն, վարչարարություն և իրավունք</w:t>
            </w:r>
          </w:p>
        </w:tc>
      </w:tr>
      <w:tr w:rsidR="008419E1" w:rsidRPr="00421CF0" w:rsidTr="00841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Ոլորտ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Սոցիալական և վարքաբանական գիտություններ</w:t>
            </w:r>
          </w:p>
        </w:tc>
        <w:tc>
          <w:tcPr>
            <w:tcW w:w="5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Գործարարություն և վարչարարություն</w:t>
            </w:r>
          </w:p>
        </w:tc>
      </w:tr>
      <w:tr w:rsidR="008419E1" w:rsidRPr="00421CF0" w:rsidTr="008419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Տնտեսագիտություն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Հաշվապահություն և հարկային գործ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Ֆինանսներ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E1" w:rsidRPr="00421CF0" w:rsidRDefault="008419E1" w:rsidP="0076624D">
            <w:pPr>
              <w:rPr>
                <w:sz w:val="24"/>
                <w:szCs w:val="24"/>
              </w:rPr>
            </w:pPr>
            <w:r w:rsidRPr="00421CF0">
              <w:rPr>
                <w:sz w:val="24"/>
                <w:szCs w:val="24"/>
              </w:rPr>
              <w:t>Կառավարում և վարչարարություն</w:t>
            </w:r>
          </w:p>
        </w:tc>
      </w:tr>
    </w:tbl>
    <w:p w:rsidR="005629A3" w:rsidRDefault="00501799">
      <w:pPr>
        <w:pStyle w:val="Heading1"/>
        <w:numPr>
          <w:ilvl w:val="1"/>
          <w:numId w:val="1"/>
        </w:numPr>
        <w:tabs>
          <w:tab w:val="left" w:pos="523"/>
        </w:tabs>
        <w:ind w:left="523"/>
      </w:pPr>
      <w:r>
        <w:t xml:space="preserve">Մասնագիտական </w:t>
      </w:r>
      <w:r>
        <w:rPr>
          <w:spacing w:val="-2"/>
        </w:rPr>
        <w:t>գիտելիքները</w:t>
      </w:r>
    </w:p>
    <w:p w:rsidR="005629A3" w:rsidRDefault="00501799">
      <w:pPr>
        <w:pStyle w:val="BodyText"/>
        <w:spacing w:before="156"/>
        <w:ind w:left="283"/>
      </w:pPr>
      <w:r>
        <w:t xml:space="preserve">Ունի գործառույթների իրականացման համար անհրաժեշտ </w:t>
      </w:r>
      <w:r>
        <w:rPr>
          <w:spacing w:val="-2"/>
        </w:rPr>
        <w:t>գիտելիքներ:</w:t>
      </w:r>
    </w:p>
    <w:p w:rsidR="005629A3" w:rsidRDefault="00501799">
      <w:pPr>
        <w:pStyle w:val="Heading1"/>
        <w:numPr>
          <w:ilvl w:val="1"/>
          <w:numId w:val="1"/>
        </w:numPr>
        <w:tabs>
          <w:tab w:val="left" w:pos="523"/>
        </w:tabs>
        <w:ind w:left="523"/>
      </w:pPr>
      <w:r>
        <w:t xml:space="preserve">Աշխատանքային ստաժ, աշխատանքի բնագավառում </w:t>
      </w:r>
      <w:r>
        <w:rPr>
          <w:spacing w:val="-2"/>
        </w:rPr>
        <w:t>փորձը</w:t>
      </w:r>
    </w:p>
    <w:p w:rsidR="005629A3" w:rsidRDefault="00501799">
      <w:pPr>
        <w:pStyle w:val="BodyText"/>
        <w:spacing w:before="159" w:line="235" w:lineRule="auto"/>
        <w:ind w:left="283"/>
      </w:pPr>
      <w:r>
        <w:t>Հանրային</w:t>
      </w:r>
      <w:r>
        <w:rPr>
          <w:spacing w:val="-3"/>
        </w:rPr>
        <w:t xml:space="preserve"> </w:t>
      </w:r>
      <w:r>
        <w:t>ծառայության</w:t>
      </w:r>
      <w:r>
        <w:rPr>
          <w:spacing w:val="-3"/>
        </w:rPr>
        <w:t xml:space="preserve"> </w:t>
      </w:r>
      <w:r>
        <w:t>առնվազն</w:t>
      </w:r>
      <w:r>
        <w:rPr>
          <w:spacing w:val="-3"/>
        </w:rPr>
        <w:t xml:space="preserve"> </w:t>
      </w:r>
      <w:r>
        <w:t>երկու</w:t>
      </w:r>
      <w:r>
        <w:rPr>
          <w:spacing w:val="-3"/>
        </w:rPr>
        <w:t xml:space="preserve"> </w:t>
      </w:r>
      <w:r>
        <w:t>տարվա</w:t>
      </w:r>
      <w:r>
        <w:rPr>
          <w:spacing w:val="-3"/>
        </w:rPr>
        <w:t xml:space="preserve"> </w:t>
      </w:r>
      <w:r>
        <w:t>ստաժ</w:t>
      </w:r>
      <w:r>
        <w:rPr>
          <w:spacing w:val="-3"/>
        </w:rPr>
        <w:t xml:space="preserve"> </w:t>
      </w:r>
      <w:r>
        <w:t>կամ</w:t>
      </w:r>
      <w:r>
        <w:rPr>
          <w:spacing w:val="-3"/>
        </w:rPr>
        <w:t xml:space="preserve"> </w:t>
      </w:r>
      <w:r>
        <w:t>երեք</w:t>
      </w:r>
      <w:r>
        <w:rPr>
          <w:spacing w:val="-3"/>
        </w:rPr>
        <w:t xml:space="preserve"> </w:t>
      </w:r>
      <w:r>
        <w:t>տարվա</w:t>
      </w:r>
      <w:r>
        <w:rPr>
          <w:spacing w:val="-3"/>
        </w:rPr>
        <w:t xml:space="preserve"> </w:t>
      </w:r>
      <w:r>
        <w:t>մասնագիտական</w:t>
      </w:r>
      <w:r>
        <w:rPr>
          <w:spacing w:val="-3"/>
        </w:rPr>
        <w:t xml:space="preserve"> </w:t>
      </w:r>
      <w:r>
        <w:t>աշխատանքային</w:t>
      </w:r>
      <w:r>
        <w:rPr>
          <w:spacing w:val="-3"/>
        </w:rPr>
        <w:t xml:space="preserve"> </w:t>
      </w:r>
      <w:r>
        <w:t>ստաժ</w:t>
      </w:r>
      <w:r>
        <w:rPr>
          <w:spacing w:val="-3"/>
        </w:rPr>
        <w:t xml:space="preserve"> </w:t>
      </w:r>
      <w:r>
        <w:t>կամ</w:t>
      </w:r>
      <w:r>
        <w:rPr>
          <w:spacing w:val="-3"/>
        </w:rPr>
        <w:t xml:space="preserve"> </w:t>
      </w:r>
      <w:r>
        <w:t>տնտեսագիտության</w:t>
      </w:r>
      <w:r>
        <w:rPr>
          <w:spacing w:val="40"/>
        </w:rPr>
        <w:t xml:space="preserve"> </w:t>
      </w:r>
      <w:r>
        <w:t>բնագավառում` երեք տարվա աշխատանքային ստաժ։</w:t>
      </w:r>
    </w:p>
    <w:p w:rsidR="008419E1" w:rsidRDefault="008419E1">
      <w:pPr>
        <w:pStyle w:val="BodyText"/>
        <w:spacing w:before="159" w:line="235" w:lineRule="auto"/>
        <w:ind w:left="283"/>
      </w:pPr>
    </w:p>
    <w:p w:rsidR="008419E1" w:rsidRDefault="008419E1">
      <w:pPr>
        <w:pStyle w:val="BodyText"/>
        <w:spacing w:before="159" w:line="235" w:lineRule="auto"/>
        <w:ind w:left="283"/>
      </w:pPr>
    </w:p>
    <w:p w:rsidR="008419E1" w:rsidRDefault="008419E1">
      <w:pPr>
        <w:pStyle w:val="BodyText"/>
        <w:spacing w:before="159" w:line="235" w:lineRule="auto"/>
        <w:ind w:left="283"/>
      </w:pPr>
    </w:p>
    <w:p w:rsidR="005629A3" w:rsidRDefault="00501799">
      <w:pPr>
        <w:pStyle w:val="Heading1"/>
        <w:numPr>
          <w:ilvl w:val="1"/>
          <w:numId w:val="1"/>
        </w:numPr>
        <w:tabs>
          <w:tab w:val="left" w:pos="523"/>
        </w:tabs>
        <w:spacing w:before="157"/>
        <w:ind w:left="523"/>
      </w:pPr>
      <w:r>
        <w:lastRenderedPageBreak/>
        <w:t xml:space="preserve">Անհրաժեշտ </w:t>
      </w:r>
      <w:r>
        <w:rPr>
          <w:spacing w:val="-2"/>
        </w:rPr>
        <w:t>կոմպետենցիաներ</w:t>
      </w:r>
    </w:p>
    <w:p w:rsidR="005629A3" w:rsidRDefault="00501799">
      <w:pPr>
        <w:pStyle w:val="BodyText"/>
        <w:spacing w:before="156" w:line="182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692149</wp:posOffset>
                </wp:positionH>
                <wp:positionV relativeFrom="paragraph">
                  <wp:posOffset>149562</wp:posOffset>
                </wp:positionV>
                <wp:extent cx="31750" cy="31750"/>
                <wp:effectExtent l="0" t="0" r="0" b="0"/>
                <wp:wrapNone/>
                <wp:docPr id="1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6"/>
                              </a:moveTo>
                              <a:lnTo>
                                <a:pt x="13769" y="31746"/>
                              </a:lnTo>
                              <a:lnTo>
                                <a:pt x="11744" y="31342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99996pt;margin-top:11.776563pt;width:2.5pt;height:2.5pt;mso-position-horizontal-relative:page;mso-position-vertical-relative:paragraph;z-index:15741952" id="docshape36" coordorigin="1090,236" coordsize="50,50" path="m1118,286l1112,286,1108,285,1090,264,1090,257,1112,236,1118,236,1140,261,1140,264,1118,2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ԸՆՏՐԱՆՔԱՅԻՆ</w:t>
      </w:r>
    </w:p>
    <w:p w:rsidR="005629A3" w:rsidRDefault="00501799">
      <w:pPr>
        <w:pStyle w:val="BodyText"/>
        <w:spacing w:before="1" w:line="235" w:lineRule="auto"/>
        <w:ind w:left="918" w:right="7452"/>
      </w:pPr>
      <w:r>
        <w:rPr>
          <w:noProof/>
          <w:position w:val="2"/>
          <w:lang w:val="en-US"/>
        </w:rPr>
        <w:drawing>
          <wp:inline distT="0" distB="0" distL="0" distR="0">
            <wp:extent cx="38100" cy="381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  <w:szCs w:val="20"/>
        </w:rPr>
        <w:t xml:space="preserve"> </w:t>
      </w:r>
      <w:r>
        <w:t>Փոփոխությունների</w:t>
      </w:r>
      <w:r>
        <w:rPr>
          <w:spacing w:val="-10"/>
        </w:rPr>
        <w:t xml:space="preserve"> </w:t>
      </w:r>
      <w:r>
        <w:t>կառավարում</w:t>
      </w:r>
      <w:r>
        <w:rPr>
          <w:spacing w:val="40"/>
        </w:rP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38100" cy="381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Ժամանակի կառավարում</w:t>
      </w:r>
    </w:p>
    <w:p w:rsidR="005629A3" w:rsidRDefault="00501799">
      <w:pPr>
        <w:pStyle w:val="BodyText"/>
        <w:spacing w:line="179" w:lineRule="exact"/>
        <w:ind w:left="918"/>
      </w:pPr>
      <w:r>
        <w:rPr>
          <w:noProof/>
          <w:position w:val="2"/>
          <w:lang w:val="en-US"/>
        </w:rPr>
        <w:drawing>
          <wp:inline distT="0" distB="0" distL="0" distR="0">
            <wp:extent cx="38100" cy="3810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  <w:szCs w:val="20"/>
        </w:rPr>
        <w:t xml:space="preserve"> </w:t>
      </w:r>
      <w:r>
        <w:t>Փաստաթղթերի նախապատրաստում</w:t>
      </w:r>
    </w:p>
    <w:p w:rsidR="005629A3" w:rsidRDefault="00501799">
      <w:pPr>
        <w:pStyle w:val="BodyText"/>
        <w:spacing w:line="182" w:lineRule="exact"/>
        <w:ind w:left="918"/>
      </w:pPr>
      <w:r>
        <w:rPr>
          <w:noProof/>
          <w:position w:val="2"/>
          <w:lang w:val="en-US"/>
        </w:rPr>
        <w:drawing>
          <wp:inline distT="0" distB="0" distL="0" distR="0">
            <wp:extent cx="38100" cy="381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  <w:szCs w:val="20"/>
        </w:rPr>
        <w:t xml:space="preserve"> </w:t>
      </w:r>
      <w:r>
        <w:t>Ֆինանսների և ռեսուրսների կառավարում</w:t>
      </w:r>
    </w:p>
    <w:p w:rsidR="005629A3" w:rsidRDefault="005629A3">
      <w:pPr>
        <w:pStyle w:val="BodyText"/>
        <w:ind w:left="0"/>
        <w:rPr>
          <w:sz w:val="20"/>
        </w:rPr>
      </w:pPr>
    </w:p>
    <w:p w:rsidR="005629A3" w:rsidRDefault="00501799">
      <w:pPr>
        <w:pStyle w:val="BodyText"/>
        <w:spacing w:before="81"/>
        <w:ind w:left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213284</wp:posOffset>
                </wp:positionV>
                <wp:extent cx="6743700" cy="1270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2.5pt;margin-top:16.794094pt;width:531pt;height:1pt;mso-position-horizontal-relative:page;mso-position-vertical-relative:paragraph;z-index:-15725056;mso-wrap-distance-left:0;mso-wrap-distance-right:0" id="docshapegroup37" coordorigin="650,336" coordsize="10620,20">
                <v:rect style="position:absolute;left:650;top:335;width:10620;height:10" id="docshape38" filled="true" fillcolor="#999999" stroked="false">
                  <v:fill type="solid"/>
                </v:rect>
                <v:shape style="position:absolute;left:649;top:335;width:10621;height:20" id="docshape39" coordorigin="650,336" coordsize="10621,20" path="m11270,336l11260,346,650,346,650,356,11260,356,11270,356,11270,346,11270,336xe" filled="true" fillcolor="#ededed" stroked="false">
                  <v:path arrowok="t"/>
                  <v:fill type="solid"/>
                </v:shape>
                <v:shape style="position:absolute;left:650;top:335;width:10;height:20" id="docshape40" coordorigin="650,336" coordsize="10,20" path="m650,356l650,336,660,336,660,346,650,35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629A3" w:rsidRDefault="005629A3">
      <w:pPr>
        <w:pStyle w:val="BodyText"/>
        <w:ind w:left="0"/>
      </w:pPr>
    </w:p>
    <w:p w:rsidR="005629A3" w:rsidRDefault="005629A3">
      <w:pPr>
        <w:pStyle w:val="BodyText"/>
        <w:spacing w:before="22"/>
        <w:ind w:left="0"/>
      </w:pPr>
    </w:p>
    <w:p w:rsidR="005629A3" w:rsidRDefault="00501799">
      <w:pPr>
        <w:pStyle w:val="Heading1"/>
        <w:numPr>
          <w:ilvl w:val="0"/>
          <w:numId w:val="1"/>
        </w:numPr>
        <w:tabs>
          <w:tab w:val="left" w:pos="403"/>
        </w:tabs>
        <w:spacing w:before="0"/>
        <w:ind w:left="403"/>
      </w:pPr>
      <w:r>
        <w:t xml:space="preserve">Կազմակերպական </w:t>
      </w:r>
      <w:r>
        <w:rPr>
          <w:spacing w:val="-2"/>
        </w:rPr>
        <w:t>շրջանակ</w:t>
      </w:r>
    </w:p>
    <w:p w:rsidR="005629A3" w:rsidRDefault="00501799">
      <w:pPr>
        <w:pStyle w:val="ListParagraph"/>
        <w:numPr>
          <w:ilvl w:val="1"/>
          <w:numId w:val="1"/>
        </w:numPr>
        <w:tabs>
          <w:tab w:val="left" w:pos="523"/>
        </w:tabs>
        <w:spacing w:before="96"/>
        <w:ind w:left="52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Աշխատանքի կազմակերպման և ղեկավարման </w:t>
      </w:r>
      <w:r>
        <w:rPr>
          <w:b/>
          <w:bCs/>
          <w:spacing w:val="-2"/>
          <w:sz w:val="16"/>
          <w:szCs w:val="16"/>
        </w:rPr>
        <w:t>պատասխանատվությունը</w:t>
      </w:r>
    </w:p>
    <w:p w:rsidR="005629A3" w:rsidRDefault="00501799">
      <w:pPr>
        <w:pStyle w:val="BodyText"/>
        <w:spacing w:before="79" w:line="235" w:lineRule="auto"/>
        <w:ind w:left="283" w:right="592"/>
      </w:pPr>
      <w:bookmarkStart w:id="0" w:name="_GoBack"/>
      <w:bookmarkEnd w:id="0"/>
      <w:r>
        <w:t>Պատասխանատու</w:t>
      </w:r>
      <w:r>
        <w:rPr>
          <w:spacing w:val="-5"/>
        </w:rPr>
        <w:t xml:space="preserve"> </w:t>
      </w:r>
      <w:r>
        <w:t>է</w:t>
      </w:r>
      <w:r>
        <w:rPr>
          <w:spacing w:val="-5"/>
        </w:rPr>
        <w:t xml:space="preserve"> </w:t>
      </w:r>
      <w:r>
        <w:t>կառուցվածքային</w:t>
      </w:r>
      <w:r>
        <w:rPr>
          <w:spacing w:val="-5"/>
        </w:rPr>
        <w:t xml:space="preserve"> </w:t>
      </w:r>
      <w:r>
        <w:t>ստորաբաժանման</w:t>
      </w:r>
      <w:r>
        <w:rPr>
          <w:spacing w:val="-5"/>
        </w:rPr>
        <w:t xml:space="preserve"> </w:t>
      </w:r>
      <w:r>
        <w:t>աշխատանքների</w:t>
      </w:r>
      <w:r>
        <w:rPr>
          <w:spacing w:val="-5"/>
        </w:rPr>
        <w:t xml:space="preserve"> </w:t>
      </w:r>
      <w:r>
        <w:t>բնույթով</w:t>
      </w:r>
      <w:r>
        <w:rPr>
          <w:spacing w:val="-5"/>
        </w:rPr>
        <w:t xml:space="preserve"> </w:t>
      </w:r>
      <w:r>
        <w:t>պայմանավորված</w:t>
      </w:r>
      <w:r>
        <w:rPr>
          <w:spacing w:val="-5"/>
        </w:rPr>
        <w:t xml:space="preserve"> </w:t>
      </w:r>
      <w:r>
        <w:t>մասնագիտական</w:t>
      </w:r>
      <w:r>
        <w:rPr>
          <w:spacing w:val="-5"/>
        </w:rPr>
        <w:t xml:space="preserve"> </w:t>
      </w:r>
      <w:r>
        <w:t>գործունեության</w:t>
      </w:r>
      <w:r>
        <w:rPr>
          <w:spacing w:val="40"/>
        </w:rPr>
        <w:t xml:space="preserve"> </w:t>
      </w:r>
      <w:r>
        <w:t>անմիջական արդյունքի համար։</w:t>
      </w:r>
    </w:p>
    <w:p w:rsidR="005629A3" w:rsidRDefault="00501799">
      <w:pPr>
        <w:pStyle w:val="Heading1"/>
        <w:numPr>
          <w:ilvl w:val="1"/>
          <w:numId w:val="1"/>
        </w:numPr>
        <w:tabs>
          <w:tab w:val="left" w:pos="523"/>
        </w:tabs>
        <w:spacing w:before="157"/>
        <w:ind w:left="523"/>
      </w:pPr>
      <w:r>
        <w:t xml:space="preserve">Որոշումներ կայացնելու </w:t>
      </w:r>
      <w:r>
        <w:rPr>
          <w:spacing w:val="-2"/>
        </w:rPr>
        <w:t>լիազորությունները</w:t>
      </w:r>
    </w:p>
    <w:p w:rsidR="005629A3" w:rsidRDefault="00501799">
      <w:pPr>
        <w:pStyle w:val="BodyText"/>
        <w:spacing w:before="159" w:line="235" w:lineRule="auto"/>
        <w:ind w:left="283" w:right="592"/>
      </w:pPr>
      <w:r>
        <w:t>Կայացնում</w:t>
      </w:r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r>
        <w:t>որոշումներ</w:t>
      </w:r>
      <w:r>
        <w:rPr>
          <w:spacing w:val="-4"/>
        </w:rPr>
        <w:t xml:space="preserve"> </w:t>
      </w:r>
      <w:r>
        <w:t>աշխատանքների</w:t>
      </w:r>
      <w:r>
        <w:rPr>
          <w:spacing w:val="-4"/>
        </w:rPr>
        <w:t xml:space="preserve"> </w:t>
      </w:r>
      <w:r>
        <w:t>իրականացման</w:t>
      </w:r>
      <w:r>
        <w:rPr>
          <w:spacing w:val="-4"/>
        </w:rPr>
        <w:t xml:space="preserve"> </w:t>
      </w:r>
      <w:r>
        <w:t>բնույթով</w:t>
      </w:r>
      <w:r>
        <w:rPr>
          <w:spacing w:val="-4"/>
        </w:rPr>
        <w:t xml:space="preserve"> </w:t>
      </w:r>
      <w:r>
        <w:t>պայմանավորված</w:t>
      </w:r>
      <w:r>
        <w:rPr>
          <w:spacing w:val="-4"/>
        </w:rPr>
        <w:t xml:space="preserve"> </w:t>
      </w:r>
      <w:r>
        <w:t>մասնագիտական</w:t>
      </w:r>
      <w:r>
        <w:rPr>
          <w:spacing w:val="-4"/>
        </w:rPr>
        <w:t xml:space="preserve"> </w:t>
      </w:r>
      <w:r>
        <w:t>եզրակացությունների</w:t>
      </w:r>
      <w:r>
        <w:rPr>
          <w:spacing w:val="-4"/>
        </w:rPr>
        <w:t xml:space="preserve"> </w:t>
      </w:r>
      <w:r>
        <w:t>տրամադրման</w:t>
      </w:r>
      <w:r>
        <w:rPr>
          <w:spacing w:val="-4"/>
        </w:rPr>
        <w:t xml:space="preserve"> </w:t>
      </w:r>
      <w:r>
        <w:t>և</w:t>
      </w:r>
      <w:r>
        <w:rPr>
          <w:spacing w:val="40"/>
        </w:rPr>
        <w:t xml:space="preserve"> </w:t>
      </w:r>
      <w:r>
        <w:t>ՀՀ օրենսդրությամբ նախատեսված դեպքերում որոշումների կայացման շրջանակներում:</w:t>
      </w:r>
    </w:p>
    <w:p w:rsidR="005629A3" w:rsidRDefault="00501799">
      <w:pPr>
        <w:pStyle w:val="Heading1"/>
        <w:numPr>
          <w:ilvl w:val="1"/>
          <w:numId w:val="1"/>
        </w:numPr>
        <w:tabs>
          <w:tab w:val="left" w:pos="523"/>
        </w:tabs>
        <w:ind w:left="523"/>
      </w:pPr>
      <w:r>
        <w:t xml:space="preserve">Գործունեության </w:t>
      </w:r>
      <w:r>
        <w:rPr>
          <w:spacing w:val="-2"/>
        </w:rPr>
        <w:t>ազդեցությունը</w:t>
      </w:r>
    </w:p>
    <w:p w:rsidR="005629A3" w:rsidRDefault="00501799">
      <w:pPr>
        <w:pStyle w:val="BodyText"/>
        <w:spacing w:before="156"/>
        <w:ind w:left="283"/>
      </w:pPr>
      <w:r>
        <w:t xml:space="preserve">Ունի տվյալ մարմնի նպատակների և խնդիրների իրականացման համար մասնագիտական գործունեության գերատեսչական </w:t>
      </w:r>
      <w:r>
        <w:rPr>
          <w:spacing w:val="-2"/>
        </w:rPr>
        <w:t>ազդեցություն։</w:t>
      </w:r>
    </w:p>
    <w:p w:rsidR="005629A3" w:rsidRDefault="00501799">
      <w:pPr>
        <w:pStyle w:val="Heading1"/>
        <w:numPr>
          <w:ilvl w:val="1"/>
          <w:numId w:val="1"/>
        </w:numPr>
        <w:tabs>
          <w:tab w:val="left" w:pos="523"/>
        </w:tabs>
        <w:ind w:left="523"/>
      </w:pPr>
      <w:r>
        <w:t xml:space="preserve">Շփումները և </w:t>
      </w:r>
      <w:r>
        <w:rPr>
          <w:spacing w:val="-2"/>
        </w:rPr>
        <w:t>ներկայացուցչությունը</w:t>
      </w:r>
    </w:p>
    <w:p w:rsidR="005629A3" w:rsidRDefault="00501799">
      <w:pPr>
        <w:pStyle w:val="BodyText"/>
        <w:spacing w:before="159" w:line="235" w:lineRule="auto"/>
        <w:ind w:left="283"/>
      </w:pPr>
      <w:r>
        <w:t>Իր իրավասությունների շրջանակներում շփվում և որպես ներկայացուցիչ հանդես է գալիս տվյալ մարմնի ներսում այլ կառուցվածքային</w:t>
      </w:r>
      <w:r>
        <w:rPr>
          <w:spacing w:val="40"/>
        </w:rPr>
        <w:t xml:space="preserve"> </w:t>
      </w:r>
      <w:r>
        <w:t>ստորաբաժանումների,</w:t>
      </w:r>
      <w:r>
        <w:rPr>
          <w:spacing w:val="-4"/>
        </w:rPr>
        <w:t xml:space="preserve"> </w:t>
      </w:r>
      <w:r>
        <w:t>այլ</w:t>
      </w:r>
      <w:r>
        <w:rPr>
          <w:spacing w:val="-4"/>
        </w:rPr>
        <w:t xml:space="preserve"> </w:t>
      </w:r>
      <w:r>
        <w:t>մարմինների</w:t>
      </w:r>
      <w:r>
        <w:rPr>
          <w:spacing w:val="-4"/>
        </w:rPr>
        <w:t xml:space="preserve"> </w:t>
      </w:r>
      <w:r>
        <w:t>ներկայացուցիչների</w:t>
      </w:r>
      <w:r>
        <w:rPr>
          <w:spacing w:val="-4"/>
        </w:rPr>
        <w:t xml:space="preserve"> </w:t>
      </w:r>
      <w:r>
        <w:t>հետ,</w:t>
      </w:r>
      <w:r>
        <w:rPr>
          <w:spacing w:val="-4"/>
        </w:rPr>
        <w:t xml:space="preserve"> </w:t>
      </w:r>
      <w:r>
        <w:t>հանդես</w:t>
      </w:r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r>
        <w:t>գալիս</w:t>
      </w:r>
      <w:r>
        <w:rPr>
          <w:spacing w:val="-4"/>
        </w:rPr>
        <w:t xml:space="preserve"> </w:t>
      </w:r>
      <w:r>
        <w:t>պետական</w:t>
      </w:r>
      <w:r>
        <w:rPr>
          <w:spacing w:val="-4"/>
        </w:rPr>
        <w:t xml:space="preserve"> </w:t>
      </w:r>
      <w:r>
        <w:t>մարմինների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միջազգային</w:t>
      </w:r>
      <w:r>
        <w:rPr>
          <w:spacing w:val="-4"/>
        </w:rPr>
        <w:t xml:space="preserve"> </w:t>
      </w:r>
      <w:r>
        <w:t>կազմակերպությունների</w:t>
      </w:r>
      <w:r>
        <w:rPr>
          <w:spacing w:val="40"/>
        </w:rPr>
        <w:t xml:space="preserve"> </w:t>
      </w:r>
      <w:r>
        <w:t>ներկայացուցիչների մասնակցությամբ ձևավորված աշխատանքային խմբերում:</w:t>
      </w:r>
    </w:p>
    <w:p w:rsidR="005629A3" w:rsidRDefault="00501799">
      <w:pPr>
        <w:pStyle w:val="Heading1"/>
        <w:numPr>
          <w:ilvl w:val="1"/>
          <w:numId w:val="1"/>
        </w:numPr>
        <w:tabs>
          <w:tab w:val="left" w:pos="523"/>
        </w:tabs>
        <w:ind w:left="523"/>
      </w:pPr>
      <w:r>
        <w:t xml:space="preserve">Խնդիրների բարդությունը և դրանց </w:t>
      </w:r>
      <w:r>
        <w:rPr>
          <w:spacing w:val="-2"/>
        </w:rPr>
        <w:t>լուծումը</w:t>
      </w:r>
    </w:p>
    <w:p w:rsidR="005629A3" w:rsidRDefault="00501799">
      <w:pPr>
        <w:pStyle w:val="BodyText"/>
        <w:spacing w:before="159" w:line="235" w:lineRule="auto"/>
        <w:ind w:left="283" w:right="592"/>
      </w:pPr>
      <w:r>
        <w:t>Իր</w:t>
      </w:r>
      <w:r>
        <w:rPr>
          <w:spacing w:val="-3"/>
        </w:rPr>
        <w:t xml:space="preserve"> </w:t>
      </w:r>
      <w:r>
        <w:t>լիազորությունների</w:t>
      </w:r>
      <w:r>
        <w:rPr>
          <w:spacing w:val="-3"/>
        </w:rPr>
        <w:t xml:space="preserve"> </w:t>
      </w:r>
      <w:r>
        <w:t>շրջանակներում</w:t>
      </w:r>
      <w:r>
        <w:rPr>
          <w:spacing w:val="-3"/>
        </w:rPr>
        <w:t xml:space="preserve"> </w:t>
      </w:r>
      <w:r>
        <w:t>բացահայտում</w:t>
      </w:r>
      <w:r>
        <w:rPr>
          <w:spacing w:val="-3"/>
        </w:rPr>
        <w:t xml:space="preserve"> </w:t>
      </w:r>
      <w:r>
        <w:t>է</w:t>
      </w:r>
      <w:r>
        <w:rPr>
          <w:spacing w:val="-3"/>
        </w:rPr>
        <w:t xml:space="preserve"> </w:t>
      </w:r>
      <w:r>
        <w:t>մասնագիտական</w:t>
      </w:r>
      <w:r>
        <w:rPr>
          <w:spacing w:val="-3"/>
        </w:rPr>
        <w:t xml:space="preserve"> </w:t>
      </w:r>
      <w:r>
        <w:t>խնդիրներ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այդ</w:t>
      </w:r>
      <w:r>
        <w:rPr>
          <w:spacing w:val="-3"/>
        </w:rPr>
        <w:t xml:space="preserve"> </w:t>
      </w:r>
      <w:r>
        <w:t>խնդիրներին</w:t>
      </w:r>
      <w:r>
        <w:rPr>
          <w:spacing w:val="-3"/>
        </w:rPr>
        <w:t xml:space="preserve"> </w:t>
      </w:r>
      <w:r>
        <w:t>տալիս</w:t>
      </w:r>
      <w:r>
        <w:rPr>
          <w:spacing w:val="-3"/>
        </w:rPr>
        <w:t xml:space="preserve"> </w:t>
      </w:r>
      <w:r>
        <w:t>է</w:t>
      </w:r>
      <w:r>
        <w:rPr>
          <w:spacing w:val="-3"/>
        </w:rPr>
        <w:t xml:space="preserve"> </w:t>
      </w:r>
      <w:r>
        <w:t>մասնագիտական</w:t>
      </w:r>
      <w:r>
        <w:rPr>
          <w:spacing w:val="-3"/>
        </w:rPr>
        <w:t xml:space="preserve"> </w:t>
      </w:r>
      <w:r>
        <w:t>լուծումներ</w:t>
      </w:r>
      <w:r>
        <w:rPr>
          <w:spacing w:val="-3"/>
        </w:rPr>
        <w:t xml:space="preserve"> </w:t>
      </w:r>
      <w:r>
        <w:t>և</w:t>
      </w:r>
      <w:r>
        <w:rPr>
          <w:spacing w:val="40"/>
        </w:rPr>
        <w:t xml:space="preserve"> </w:t>
      </w:r>
      <w:r>
        <w:t>մասնակցում է կառուցվածքային ստորաբաժանման առջև դրված խնդիրների լուծմանը։</w:t>
      </w:r>
    </w:p>
    <w:sectPr w:rsidR="005629A3">
      <w:pgSz w:w="11900" w:h="16840"/>
      <w:pgMar w:top="480" w:right="425" w:bottom="460" w:left="566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AB" w:rsidRDefault="00F577AB">
      <w:r>
        <w:separator/>
      </w:r>
    </w:p>
  </w:endnote>
  <w:endnote w:type="continuationSeparator" w:id="0">
    <w:p w:rsidR="00F577AB" w:rsidRDefault="00F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AB" w:rsidRDefault="00F577AB">
      <w:r>
        <w:separator/>
      </w:r>
    </w:p>
  </w:footnote>
  <w:footnote w:type="continuationSeparator" w:id="0">
    <w:p w:rsidR="00F577AB" w:rsidRDefault="00F57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A3" w:rsidRDefault="00501799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F11"/>
    <w:multiLevelType w:val="multilevel"/>
    <w:tmpl w:val="99CEF204"/>
    <w:lvl w:ilvl="0">
      <w:start w:val="3"/>
      <w:numFmt w:val="decimal"/>
      <w:lvlText w:val="%1"/>
      <w:lvlJc w:val="left"/>
      <w:pPr>
        <w:ind w:left="404" w:hanging="1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>
      <w:numFmt w:val="bullet"/>
      <w:lvlText w:val="•"/>
      <w:lvlJc w:val="left"/>
      <w:pPr>
        <w:ind w:left="1674" w:hanging="24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28" w:hanging="24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82" w:hanging="2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36" w:hanging="2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91" w:hanging="2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45" w:hanging="2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99" w:hanging="240"/>
      </w:pPr>
      <w:rPr>
        <w:rFonts w:hint="default"/>
        <w:lang w:val="fr-FR" w:eastAsia="en-US" w:bidi="ar-SA"/>
      </w:rPr>
    </w:lvl>
  </w:abstractNum>
  <w:abstractNum w:abstractNumId="1">
    <w:nsid w:val="76B25ACA"/>
    <w:multiLevelType w:val="multilevel"/>
    <w:tmpl w:val="179E7EDE"/>
    <w:lvl w:ilvl="0">
      <w:start w:val="1"/>
      <w:numFmt w:val="decimal"/>
      <w:lvlText w:val="%1."/>
      <w:lvlJc w:val="left"/>
      <w:pPr>
        <w:ind w:left="444" w:hanging="1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684" w:hanging="1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1958" w:hanging="1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37" w:hanging="1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15" w:hanging="1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1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72" w:hanging="1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51" w:hanging="1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29A3"/>
    <w:rsid w:val="00501799"/>
    <w:rsid w:val="005629A3"/>
    <w:rsid w:val="008419E1"/>
    <w:rsid w:val="00C252D1"/>
    <w:rsid w:val="00F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spacing w:before="156"/>
      <w:ind w:left="523" w:hanging="24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523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E1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spacing w:before="156"/>
      <w:ind w:left="523" w:hanging="24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523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E1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hartak.cso.gov.am/user/positions/104964/details/67938/print</dc:title>
  <cp:lastModifiedBy>Lusine Armenakyan</cp:lastModifiedBy>
  <cp:revision>4</cp:revision>
  <dcterms:created xsi:type="dcterms:W3CDTF">2025-06-30T12:32:00Z</dcterms:created>
  <dcterms:modified xsi:type="dcterms:W3CDTF">2025-06-30T12:38:00Z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m137</vt:lpwstr>
  </property>
</Properties>
</file>