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5E7B8305"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rPr>
        <w:t xml:space="preserve">հայտարարում է </w:t>
      </w:r>
      <w:r w:rsidR="00F54E7F">
        <w:rPr>
          <w:rFonts w:ascii="GHEA Grapalat" w:hAnsi="GHEA Grapalat"/>
          <w:b/>
          <w:bCs/>
          <w:sz w:val="24"/>
          <w:szCs w:val="24"/>
          <w:lang w:val="hy-AM"/>
        </w:rPr>
        <w:t xml:space="preserve">ներքին </w:t>
      </w:r>
      <w:r w:rsidR="00541BE8" w:rsidRPr="00580983">
        <w:rPr>
          <w:rFonts w:ascii="GHEA Grapalat" w:hAnsi="GHEA Grapalat"/>
          <w:b/>
          <w:bCs/>
          <w:sz w:val="24"/>
          <w:szCs w:val="24"/>
          <w:lang w:val="hy-AM"/>
        </w:rPr>
        <w:t xml:space="preserve">մրցույթ՝ </w:t>
      </w:r>
      <w:r w:rsidR="005C359B" w:rsidRPr="005C359B">
        <w:rPr>
          <w:rFonts w:ascii="GHEA Grapalat" w:hAnsi="GHEA Grapalat"/>
          <w:b/>
          <w:bCs/>
          <w:sz w:val="24"/>
          <w:szCs w:val="24"/>
          <w:lang w:val="hy-AM"/>
        </w:rPr>
        <w:t>Ներքին գործերի նախարարության</w:t>
      </w:r>
      <w:r w:rsidR="00580983" w:rsidRPr="00580983">
        <w:rPr>
          <w:rFonts w:ascii="GHEA Grapalat" w:hAnsi="GHEA Grapalat"/>
          <w:b/>
          <w:bCs/>
          <w:sz w:val="24"/>
          <w:szCs w:val="24"/>
          <w:lang w:val="hy-AM"/>
        </w:rPr>
        <w:t xml:space="preserve"> </w:t>
      </w:r>
      <w:r w:rsidR="00B965EE" w:rsidRPr="00B965EE">
        <w:rPr>
          <w:rFonts w:ascii="GHEA Grapalat" w:hAnsi="GHEA Grapalat"/>
          <w:b/>
          <w:bCs/>
          <w:sz w:val="24"/>
          <w:szCs w:val="24"/>
          <w:lang w:val="hy-AM"/>
        </w:rPr>
        <w:t>աղետների և արտակարգ այլ իրավիճակների կառավարման վարչության աղետների ռիսկի նվազեցման և արձագանքման կառավարման բաժնի գլխավոր մասնագետի (ծածկագիրը` 27-33</w:t>
      </w:r>
      <w:r w:rsidR="00B965EE" w:rsidRPr="00B965EE">
        <w:rPr>
          <w:rFonts w:ascii="Cambria Math" w:hAnsi="Cambria Math" w:cs="Cambria Math"/>
          <w:b/>
          <w:bCs/>
          <w:sz w:val="24"/>
          <w:szCs w:val="24"/>
          <w:lang w:val="hy-AM"/>
        </w:rPr>
        <w:t>․</w:t>
      </w:r>
      <w:r w:rsidR="00B965EE" w:rsidRPr="00B965EE">
        <w:rPr>
          <w:rFonts w:ascii="GHEA Grapalat" w:hAnsi="GHEA Grapalat"/>
          <w:b/>
          <w:bCs/>
          <w:sz w:val="24"/>
          <w:szCs w:val="24"/>
          <w:lang w:val="hy-AM"/>
        </w:rPr>
        <w:t>3-Մ2-1)</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քաղաքացիական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ծառայության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թափուր պաշտոն</w:t>
      </w:r>
      <w:r w:rsidR="005C6F46" w:rsidRPr="001C694A">
        <w:rPr>
          <w:rFonts w:ascii="GHEA Grapalat" w:hAnsi="GHEA Grapalat"/>
          <w:b/>
          <w:bCs/>
          <w:sz w:val="24"/>
          <w:szCs w:val="24"/>
          <w:lang w:val="hy-AM"/>
        </w:rPr>
        <w:t>ը</w:t>
      </w:r>
      <w:r w:rsidR="00541BE8" w:rsidRPr="001C694A">
        <w:rPr>
          <w:rFonts w:ascii="GHEA Grapalat" w:hAnsi="GHEA Grapalat"/>
          <w:b/>
          <w:bCs/>
          <w:sz w:val="24"/>
          <w:szCs w:val="24"/>
          <w:lang w:val="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6F0274EF" w:rsidR="004D63DA" w:rsidRPr="005C359B" w:rsidRDefault="00D00352" w:rsidP="00F54E7F">
      <w:pPr>
        <w:pStyle w:val="Default"/>
        <w:ind w:firstLine="624"/>
        <w:jc w:val="both"/>
        <w:rPr>
          <w:rFonts w:ascii="GHEA Grapalat" w:hAnsi="GHEA Grapalat" w:cs="Sylfaen"/>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580983" w:rsidRPr="005C359B">
        <w:rPr>
          <w:rFonts w:ascii="GHEA Grapalat" w:hAnsi="GHEA Grapalat" w:cs="Sylfaen"/>
          <w:color w:val="auto"/>
          <w:lang w:val="hy-AM"/>
        </w:rPr>
        <w:t xml:space="preserve">ՆԳՆ </w:t>
      </w:r>
      <w:r w:rsidR="00B965EE" w:rsidRPr="00B965EE">
        <w:rPr>
          <w:rFonts w:ascii="GHEA Grapalat" w:hAnsi="GHEA Grapalat"/>
          <w:b/>
          <w:bCs/>
          <w:lang w:val="hy-AM"/>
        </w:rPr>
        <w:t>աղետների և արտակարգ այլ իրավիճակների կառավարման վարչության աղետների ռիսկի նվազեցման և արձագանքման կառավարման բաժնի գլխավոր մասնագետի (ծածկագիրը` 27-33</w:t>
      </w:r>
      <w:r w:rsidR="00B965EE" w:rsidRPr="00B965EE">
        <w:rPr>
          <w:rFonts w:ascii="Cambria Math" w:hAnsi="Cambria Math" w:cs="Cambria Math"/>
          <w:b/>
          <w:bCs/>
          <w:lang w:val="hy-AM"/>
        </w:rPr>
        <w:t>․</w:t>
      </w:r>
      <w:r w:rsidR="00B965EE" w:rsidRPr="00B965EE">
        <w:rPr>
          <w:rFonts w:ascii="GHEA Grapalat" w:hAnsi="GHEA Grapalat"/>
          <w:b/>
          <w:bCs/>
          <w:lang w:val="hy-AM"/>
        </w:rPr>
        <w:t>3-Մ2-1)</w:t>
      </w:r>
      <w:r w:rsidR="00C54EBF" w:rsidRPr="005C359B">
        <w:rPr>
          <w:rFonts w:ascii="GHEA Grapalat" w:hAnsi="GHEA Grapalat" w:cs="Sylfaen"/>
          <w:color w:val="auto"/>
          <w:lang w:val="hy-AM"/>
        </w:rPr>
        <w:t xml:space="preserve">  </w:t>
      </w:r>
      <w:r w:rsidR="00541BE8" w:rsidRPr="005C359B">
        <w:rPr>
          <w:rFonts w:ascii="GHEA Grapalat" w:hAnsi="GHEA Grapalat" w:cs="Sylfaen"/>
          <w:color w:val="auto"/>
          <w:lang w:val="hy-AM"/>
        </w:rPr>
        <w:t>քաղաքացիական ծառայության թափուր պաշտոն</w:t>
      </w:r>
      <w:r w:rsidR="00F25B97" w:rsidRPr="005C359B">
        <w:rPr>
          <w:rFonts w:ascii="GHEA Grapalat" w:hAnsi="GHEA Grapalat" w:cs="Sylfaen"/>
          <w:color w:val="auto"/>
          <w:lang w:val="hy-AM"/>
        </w:rPr>
        <w:t>ը</w:t>
      </w:r>
      <w:r w:rsidR="00541BE8" w:rsidRPr="005C359B">
        <w:rPr>
          <w:rFonts w:ascii="GHEA Grapalat" w:hAnsi="GHEA Grapalat" w:cs="Sylfaen"/>
          <w:color w:val="auto"/>
          <w:lang w:val="hy-AM"/>
        </w:rPr>
        <w:t xml:space="preserve"> զբաղեցնելու համար</w:t>
      </w:r>
      <w:r w:rsidR="00645A31" w:rsidRPr="005C359B">
        <w:rPr>
          <w:rFonts w:ascii="GHEA Grapalat" w:hAnsi="GHEA Grapalat" w:cs="Sylfaen"/>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462ED5AF" w:rsidR="004D63DA" w:rsidRPr="009A4DDF" w:rsidRDefault="004D63DA" w:rsidP="009A4DDF">
      <w:pPr>
        <w:pStyle w:val="Default"/>
        <w:rPr>
          <w:rFonts w:ascii="GHEA Grapalat" w:hAnsi="GHEA Grapalat"/>
          <w:lang w:val="hy-AM"/>
        </w:rPr>
      </w:pPr>
      <w:r w:rsidRPr="004D63DA">
        <w:rPr>
          <w:rFonts w:ascii="GHEA Grapalat" w:hAnsi="GHEA Grapalat" w:cs="Sylfaen"/>
          <w:b/>
          <w:lang w:val="hy-AM"/>
        </w:rPr>
        <w:t>Աշխատավայրը</w:t>
      </w:r>
      <w:r w:rsidRPr="004D63DA">
        <w:rPr>
          <w:rFonts w:ascii="GHEA Grapalat" w:hAnsi="GHEA Grapalat" w:cs="Sylfaen"/>
          <w:lang w:val="hy-AM"/>
        </w:rPr>
        <w:t xml:space="preserve">՝ </w:t>
      </w:r>
      <w:r w:rsidR="00E1097C" w:rsidRPr="00E1097C">
        <w:rPr>
          <w:rFonts w:ascii="GHEA Grapalat" w:hAnsi="GHEA Grapalat"/>
          <w:lang w:val="hy-AM"/>
        </w:rPr>
        <w:t xml:space="preserve">Հայաստանի Հանրապետություն, ք. Երևան, </w:t>
      </w:r>
      <w:r w:rsidR="009A4DDF" w:rsidRPr="009A4DDF">
        <w:rPr>
          <w:rFonts w:ascii="GHEA Grapalat" w:hAnsi="GHEA Grapalat"/>
          <w:lang w:val="hy-AM"/>
        </w:rPr>
        <w:t>Կենտրոն վարչական շրջան, Նալբանդյան փ. 130։</w:t>
      </w:r>
      <w:r w:rsidR="009A4DDF" w:rsidRPr="00E1097C">
        <w:rPr>
          <w:rFonts w:ascii="GHEA Grapalat" w:hAnsi="GHEA Grapalat"/>
          <w:lang w:val="hy-AM"/>
        </w:rPr>
        <w:t xml:space="preserve"> </w:t>
      </w:r>
    </w:p>
    <w:p w14:paraId="4BB49C38" w14:textId="77777777" w:rsidR="00A219C0" w:rsidRPr="00A219C0" w:rsidRDefault="00A219C0" w:rsidP="004D63DA">
      <w:pPr>
        <w:spacing w:after="0" w:line="240" w:lineRule="auto"/>
        <w:rPr>
          <w:rFonts w:ascii="GHEA Grapalat" w:hAnsi="GHEA Grapalat" w:cs="Sylfaen"/>
          <w:sz w:val="24"/>
          <w:szCs w:val="24"/>
          <w:lang w:val="fr-FR"/>
        </w:rPr>
      </w:pPr>
    </w:p>
    <w:p w14:paraId="37854255" w14:textId="125528BC"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66A5E788"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F54E7F" w:rsidRPr="00580983">
        <w:rPr>
          <w:rFonts w:ascii="GHEA Grapalat" w:hAnsi="GHEA Grapalat"/>
          <w:bCs/>
          <w:lang w:val="hy-AM"/>
        </w:rPr>
        <w:t xml:space="preserve">ՆԳՆ </w:t>
      </w:r>
      <w:r w:rsidR="00B965EE" w:rsidRPr="00B965EE">
        <w:rPr>
          <w:rFonts w:ascii="GHEA Grapalat" w:hAnsi="GHEA Grapalat"/>
          <w:b/>
          <w:bCs/>
          <w:sz w:val="24"/>
          <w:szCs w:val="24"/>
          <w:lang w:val="hy-AM"/>
        </w:rPr>
        <w:t>աղետների և արտակարգ այլ իրավիճակների կառավարման վարչության աղետների ռիսկի նվազեցման և արձագանքման կառավարման բաժնի գլխավոր մասնագետի (ծածկագիրը` 27-33</w:t>
      </w:r>
      <w:r w:rsidR="00B965EE" w:rsidRPr="00B965EE">
        <w:rPr>
          <w:rFonts w:ascii="Cambria Math" w:hAnsi="Cambria Math" w:cs="Cambria Math"/>
          <w:b/>
          <w:bCs/>
          <w:sz w:val="24"/>
          <w:szCs w:val="24"/>
          <w:lang w:val="hy-AM"/>
        </w:rPr>
        <w:t>․</w:t>
      </w:r>
      <w:r w:rsidR="00B965EE" w:rsidRPr="00B965EE">
        <w:rPr>
          <w:rFonts w:ascii="GHEA Grapalat" w:hAnsi="GHEA Grapalat"/>
          <w:b/>
          <w:bCs/>
          <w:sz w:val="24"/>
          <w:szCs w:val="24"/>
          <w:lang w:val="hy-AM"/>
        </w:rPr>
        <w:t>3-Մ2-1)</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6D2F97AD" w:rsidR="00AE754C" w:rsidRPr="001C694A" w:rsidRDefault="00F54E7F" w:rsidP="00541BE8">
      <w:pPr>
        <w:widowControl w:val="0"/>
        <w:shd w:val="clear" w:color="auto" w:fill="FFFFFF"/>
        <w:spacing w:after="0"/>
        <w:ind w:left="57" w:right="57" w:firstLine="567"/>
        <w:jc w:val="both"/>
        <w:rPr>
          <w:rFonts w:ascii="GHEA Grapalat" w:hAnsi="GHEA Grapalat" w:cs="Sylfaen"/>
          <w:sz w:val="24"/>
          <w:szCs w:val="24"/>
          <w:lang w:val="hy-AM"/>
        </w:rPr>
      </w:pPr>
      <w:r w:rsidRPr="00580983">
        <w:rPr>
          <w:rFonts w:ascii="GHEA Grapalat" w:hAnsi="GHEA Grapalat"/>
          <w:bCs/>
          <w:lang w:val="hy-AM"/>
        </w:rPr>
        <w:t xml:space="preserve">ՆԳՆ </w:t>
      </w:r>
      <w:r w:rsidR="00B965EE" w:rsidRPr="00B965EE">
        <w:rPr>
          <w:rFonts w:ascii="GHEA Grapalat" w:hAnsi="GHEA Grapalat"/>
          <w:b/>
          <w:bCs/>
          <w:sz w:val="24"/>
          <w:szCs w:val="24"/>
          <w:lang w:val="hy-AM"/>
        </w:rPr>
        <w:t>աղետների և արտակարգ այլ իրավիճակների կառավարման վարչության աղետների ռիսկի նվազեցման և արձագանքման կառավարման բաժնի գլխավոր մասնագետի (ծածկագիրը` 27-33</w:t>
      </w:r>
      <w:r w:rsidR="00B965EE" w:rsidRPr="00B965EE">
        <w:rPr>
          <w:rFonts w:ascii="Cambria Math" w:hAnsi="Cambria Math" w:cs="Cambria Math"/>
          <w:b/>
          <w:bCs/>
          <w:sz w:val="24"/>
          <w:szCs w:val="24"/>
          <w:lang w:val="hy-AM"/>
        </w:rPr>
        <w:t>․</w:t>
      </w:r>
      <w:r w:rsidR="00B965EE" w:rsidRPr="00B965EE">
        <w:rPr>
          <w:rFonts w:ascii="GHEA Grapalat" w:hAnsi="GHEA Grapalat"/>
          <w:b/>
          <w:bCs/>
          <w:sz w:val="24"/>
          <w:szCs w:val="24"/>
          <w:lang w:val="hy-AM"/>
        </w:rPr>
        <w:t>3-Մ2-1)</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6"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7"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w:t>
      </w:r>
      <w:r w:rsidRPr="001C694A">
        <w:rPr>
          <w:rFonts w:ascii="GHEA Grapalat" w:hAnsi="GHEA Grapalat"/>
          <w:sz w:val="24"/>
          <w:szCs w:val="24"/>
          <w:shd w:val="clear" w:color="auto" w:fill="FFFFFF"/>
          <w:lang w:val="hy-AM"/>
        </w:rPr>
        <w:lastRenderedPageBreak/>
        <w:t xml:space="preserve">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9"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4D45728E" w:rsidR="00F93F0F"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ՀՀ ք</w:t>
      </w:r>
      <w:r w:rsidR="00F93F0F" w:rsidRPr="001C694A">
        <w:rPr>
          <w:rFonts w:ascii="GHEA Grapalat" w:hAnsi="GHEA Grapalat"/>
          <w:sz w:val="24"/>
          <w:szCs w:val="24"/>
          <w:shd w:val="clear" w:color="auto" w:fill="FFFFFF"/>
          <w:lang w:val="hy-AM"/>
        </w:rPr>
        <w:t xml:space="preserve">աղաքացիները ներկայանում են անձնագրով և/կամ նույնականացման քարտով, կամ անձը հաստատող այլ փաստաթղթով (զինվորական գրքույկ, </w:t>
      </w:r>
      <w:r w:rsidR="005C6F46" w:rsidRPr="005D4074">
        <w:rPr>
          <w:rFonts w:ascii="GHEA Grapalat" w:hAnsi="GHEA Grapalat"/>
          <w:sz w:val="24"/>
          <w:szCs w:val="24"/>
          <w:shd w:val="clear" w:color="auto" w:fill="FFFFFF"/>
          <w:lang w:val="hy-AM"/>
        </w:rPr>
        <w:t>Հայաստանի Հանրապետության</w:t>
      </w:r>
      <w:r w:rsidR="00F93F0F"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r>
        <w:rPr>
          <w:rFonts w:ascii="GHEA Grapalat" w:hAnsi="GHEA Grapalat"/>
          <w:sz w:val="24"/>
          <w:szCs w:val="24"/>
          <w:shd w:val="clear" w:color="auto" w:fill="FFFFFF"/>
          <w:lang w:val="hy-AM"/>
        </w:rPr>
        <w:t>,</w:t>
      </w:r>
      <w:r w:rsidRPr="005D4074">
        <w:rPr>
          <w:rFonts w:ascii="GHEA Grapalat" w:hAnsi="GHEA Grapalat"/>
          <w:sz w:val="24"/>
          <w:szCs w:val="24"/>
          <w:shd w:val="clear" w:color="auto" w:fill="FFFFFF"/>
          <w:lang w:val="hy-AM"/>
        </w:rPr>
        <w:t xml:space="preserve"> հարցազրույցը սկսելուց 10 րոպե առաջ</w:t>
      </w:r>
      <w:r>
        <w:rPr>
          <w:rFonts w:ascii="GHEA Grapalat" w:hAnsi="GHEA Grapalat"/>
          <w:sz w:val="24"/>
          <w:szCs w:val="24"/>
          <w:shd w:val="clear" w:color="auto" w:fill="FFFFFF"/>
          <w:lang w:val="hy-AM"/>
        </w:rPr>
        <w:t>։</w:t>
      </w:r>
    </w:p>
    <w:p w14:paraId="1F999CEF" w14:textId="77777777" w:rsidR="005D4074"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3F877FD6" w14:textId="44A11366" w:rsidR="008873BC" w:rsidRPr="001C694A" w:rsidRDefault="008F6A5B" w:rsidP="005D4074">
      <w:pPr>
        <w:spacing w:after="0" w:line="240" w:lineRule="auto"/>
        <w:ind w:firstLine="624"/>
        <w:jc w:val="both"/>
        <w:rPr>
          <w:rFonts w:ascii="GHEA Grapalat" w:hAnsi="GHEA Grapalat"/>
          <w:sz w:val="24"/>
          <w:szCs w:val="24"/>
          <w:shd w:val="clear" w:color="auto" w:fill="FFFFFF"/>
          <w:lang w:val="hy-AM"/>
        </w:rPr>
      </w:pPr>
      <w:r w:rsidRPr="00424B35">
        <w:rPr>
          <w:rFonts w:ascii="GHEA Grapalat" w:hAnsi="GHEA Grapalat"/>
          <w:bCs/>
          <w:sz w:val="24"/>
          <w:szCs w:val="24"/>
          <w:lang w:val="hy-AM"/>
        </w:rPr>
        <w:t xml:space="preserve">ՆԳՆ </w:t>
      </w:r>
      <w:r w:rsidR="00B965EE" w:rsidRPr="00B965EE">
        <w:rPr>
          <w:rFonts w:ascii="GHEA Grapalat" w:hAnsi="GHEA Grapalat"/>
          <w:b/>
          <w:bCs/>
          <w:sz w:val="24"/>
          <w:szCs w:val="24"/>
          <w:lang w:val="hy-AM"/>
        </w:rPr>
        <w:t>աղետների և արտակարգ այլ իրավիճակների կառավարման վարչության աղետների ռիսկի նվազեցման և արձագանքման կառավարման բաժնի գլխավոր մասնագետի (ծածկագիրը` 27-33</w:t>
      </w:r>
      <w:r w:rsidR="00B965EE" w:rsidRPr="00B965EE">
        <w:rPr>
          <w:rFonts w:ascii="Cambria Math" w:hAnsi="Cambria Math" w:cs="Cambria Math"/>
          <w:b/>
          <w:bCs/>
          <w:sz w:val="24"/>
          <w:szCs w:val="24"/>
          <w:lang w:val="hy-AM"/>
        </w:rPr>
        <w:t>․</w:t>
      </w:r>
      <w:r w:rsidR="00B965EE" w:rsidRPr="00B965EE">
        <w:rPr>
          <w:rFonts w:ascii="GHEA Grapalat" w:hAnsi="GHEA Grapalat"/>
          <w:b/>
          <w:bCs/>
          <w:sz w:val="24"/>
          <w:szCs w:val="24"/>
          <w:lang w:val="hy-AM"/>
        </w:rPr>
        <w:t>3-Մ2-1)</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7DF49982" w14:textId="77777777"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B965EE">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B965EE">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B965EE">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B965EE">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B965EE">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lastRenderedPageBreak/>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422A0BE5"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0"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 xml:space="preserve">2025 թվականի </w:t>
      </w:r>
      <w:r w:rsidRPr="00707CAF">
        <w:rPr>
          <w:rFonts w:ascii="GHEA Grapalat" w:eastAsia="Calibri" w:hAnsi="GHEA Grapalat"/>
          <w:b/>
          <w:i/>
          <w:color w:val="000000" w:themeColor="text1"/>
          <w:sz w:val="24"/>
          <w:szCs w:val="24"/>
          <w:lang w:val="hy-AM"/>
        </w:rPr>
        <w:t>հու</w:t>
      </w:r>
      <w:r w:rsidR="00294A35" w:rsidRPr="00707CAF">
        <w:rPr>
          <w:rFonts w:ascii="GHEA Grapalat" w:eastAsia="Calibri" w:hAnsi="GHEA Grapalat"/>
          <w:b/>
          <w:i/>
          <w:color w:val="000000" w:themeColor="text1"/>
          <w:sz w:val="24"/>
          <w:szCs w:val="24"/>
          <w:lang w:val="hy-AM"/>
        </w:rPr>
        <w:t>լ</w:t>
      </w:r>
      <w:r w:rsidRPr="00707CAF">
        <w:rPr>
          <w:rFonts w:ascii="GHEA Grapalat" w:eastAsia="Calibri" w:hAnsi="GHEA Grapalat"/>
          <w:b/>
          <w:i/>
          <w:color w:val="000000" w:themeColor="text1"/>
          <w:sz w:val="24"/>
          <w:szCs w:val="24"/>
          <w:lang w:val="hy-AM"/>
        </w:rPr>
        <w:t xml:space="preserve">իսի </w:t>
      </w:r>
      <w:r w:rsidR="00C50609">
        <w:rPr>
          <w:rFonts w:ascii="GHEA Grapalat" w:eastAsia="Calibri" w:hAnsi="GHEA Grapalat"/>
          <w:b/>
          <w:i/>
          <w:color w:val="000000" w:themeColor="text1"/>
          <w:sz w:val="24"/>
          <w:szCs w:val="24"/>
          <w:lang w:val="hy-AM"/>
        </w:rPr>
        <w:t>16</w:t>
      </w:r>
      <w:r w:rsidRPr="00707CAF">
        <w:rPr>
          <w:rFonts w:ascii="GHEA Grapalat" w:eastAsia="Calibri" w:hAnsi="GHEA Grapalat"/>
          <w:b/>
          <w:i/>
          <w:color w:val="000000" w:themeColor="text1"/>
          <w:sz w:val="24"/>
          <w:szCs w:val="24"/>
          <w:lang w:val="hy-AM"/>
        </w:rPr>
        <w:t>-</w:t>
      </w:r>
      <w:r w:rsidRPr="00510A30">
        <w:rPr>
          <w:rFonts w:ascii="GHEA Grapalat" w:eastAsia="Calibri" w:hAnsi="GHEA Grapalat"/>
          <w:b/>
          <w:i/>
          <w:color w:val="000000" w:themeColor="text1"/>
          <w:sz w:val="24"/>
          <w:szCs w:val="24"/>
          <w:lang w:val="hy-AM"/>
        </w:rPr>
        <w:t>ից մինչև 2025 թվականի հուլիսի</w:t>
      </w:r>
      <w:r>
        <w:rPr>
          <w:rFonts w:ascii="GHEA Grapalat" w:eastAsia="Calibri" w:hAnsi="GHEA Grapalat"/>
          <w:b/>
          <w:i/>
          <w:color w:val="000000" w:themeColor="text1"/>
          <w:sz w:val="24"/>
          <w:szCs w:val="24"/>
          <w:lang w:val="hy-AM"/>
        </w:rPr>
        <w:t xml:space="preserve"> </w:t>
      </w:r>
      <w:r w:rsidR="00C50609">
        <w:rPr>
          <w:rFonts w:ascii="GHEA Grapalat" w:eastAsia="Calibri" w:hAnsi="GHEA Grapalat"/>
          <w:b/>
          <w:i/>
          <w:color w:val="000000" w:themeColor="text1"/>
          <w:sz w:val="24"/>
          <w:szCs w:val="24"/>
          <w:lang w:val="hy-AM"/>
        </w:rPr>
        <w:t>23</w:t>
      </w:r>
      <w:r w:rsidRPr="00510A30">
        <w:rPr>
          <w:rFonts w:ascii="GHEA Grapalat" w:eastAsia="Calibri" w:hAnsi="GHEA Grapalat"/>
          <w:b/>
          <w:i/>
          <w:color w:val="000000" w:themeColor="text1"/>
          <w:sz w:val="24"/>
          <w:szCs w:val="24"/>
          <w:lang w:val="hy-AM"/>
        </w:rPr>
        <w:t>-ը</w:t>
      </w:r>
      <w:r w:rsidRPr="00707CAF">
        <w:rPr>
          <w:rFonts w:ascii="GHEA Grapalat" w:eastAsia="Calibri" w:hAnsi="GHEA Grapalat"/>
          <w:b/>
          <w:i/>
          <w:color w:val="000000" w:themeColor="text1"/>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2D924850"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2A5AF0">
        <w:rPr>
          <w:rFonts w:ascii="GHEA Grapalat" w:hAnsi="GHEA Grapalat" w:cs="Sylfaen"/>
          <w:sz w:val="24"/>
          <w:szCs w:val="24"/>
          <w:lang w:val="hy-AM"/>
        </w:rPr>
        <w:t>օգոստոսի</w:t>
      </w:r>
      <w:r w:rsidR="00661233" w:rsidRPr="00707CAF">
        <w:rPr>
          <w:rFonts w:ascii="GHEA Grapalat" w:hAnsi="GHEA Grapalat" w:cs="Sylfaen"/>
          <w:sz w:val="24"/>
          <w:szCs w:val="24"/>
          <w:lang w:val="hy-AM"/>
        </w:rPr>
        <w:t xml:space="preserve"> </w:t>
      </w:r>
      <w:r w:rsidR="002A5AF0">
        <w:rPr>
          <w:rFonts w:ascii="GHEA Grapalat" w:hAnsi="GHEA Grapalat" w:cs="Sylfaen"/>
          <w:sz w:val="24"/>
          <w:szCs w:val="24"/>
          <w:lang w:val="hy-AM"/>
        </w:rPr>
        <w:t>06</w:t>
      </w:r>
      <w:r w:rsidR="00C54EBF" w:rsidRPr="00707CAF">
        <w:rPr>
          <w:rFonts w:ascii="GHEA Grapalat" w:hAnsi="GHEA Grapalat" w:cs="Sylfaen"/>
          <w:sz w:val="24"/>
          <w:szCs w:val="24"/>
          <w:lang w:val="hy-AM"/>
        </w:rPr>
        <w:t>-ին՝ ժամը</w:t>
      </w:r>
      <w:r w:rsidR="00661233" w:rsidRPr="00C31291">
        <w:rPr>
          <w:rFonts w:ascii="GHEA Grapalat" w:hAnsi="GHEA Grapalat" w:cs="Sylfaen"/>
          <w:bCs/>
          <w:sz w:val="24"/>
          <w:szCs w:val="24"/>
          <w:lang w:val="hy-AM"/>
        </w:rPr>
        <w:t xml:space="preserve"> </w:t>
      </w:r>
      <w:r w:rsidR="002A5AF0">
        <w:rPr>
          <w:rFonts w:ascii="GHEA Grapalat" w:hAnsi="GHEA Grapalat" w:cs="Sylfaen"/>
          <w:bCs/>
          <w:sz w:val="24"/>
          <w:szCs w:val="24"/>
          <w:lang w:val="hy-AM"/>
        </w:rPr>
        <w:t>10</w:t>
      </w:r>
      <w:r w:rsidR="00C54EBF" w:rsidRPr="00C31291">
        <w:rPr>
          <w:rFonts w:ascii="GHEA Grapalat" w:hAnsi="GHEA Grapalat" w:cs="Sylfaen"/>
          <w:bCs/>
          <w:sz w:val="24"/>
          <w:szCs w:val="24"/>
          <w:lang w:val="hy-AM"/>
        </w:rPr>
        <w:t>:</w:t>
      </w:r>
      <w:r w:rsidR="002A5AF0">
        <w:rPr>
          <w:rFonts w:ascii="GHEA Grapalat" w:hAnsi="GHEA Grapalat" w:cs="Sylfaen"/>
          <w:bCs/>
          <w:sz w:val="24"/>
          <w:szCs w:val="24"/>
          <w:lang w:val="hy-AM"/>
        </w:rPr>
        <w:t>30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66FD4669"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8F6A5B" w:rsidRPr="00454B43">
        <w:rPr>
          <w:rFonts w:ascii="GHEA Grapalat" w:hAnsi="GHEA Grapalat" w:cs="Sylfaen"/>
          <w:b/>
          <w:bCs/>
          <w:sz w:val="24"/>
          <w:szCs w:val="24"/>
          <w:lang w:val="hy-AM"/>
        </w:rPr>
        <w:t xml:space="preserve">267072 </w:t>
      </w:r>
      <w:r w:rsidR="008F6A5B" w:rsidRPr="00801CFB">
        <w:rPr>
          <w:rFonts w:ascii="GHEA Grapalat" w:hAnsi="GHEA Grapalat" w:cs="Sylfaen"/>
          <w:sz w:val="24"/>
          <w:szCs w:val="24"/>
          <w:lang w:val="hy-AM"/>
        </w:rPr>
        <w:t xml:space="preserve">(երկու հարյուր վաթսունյոթ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17D43E1E" w14:textId="77777777" w:rsidR="0003359B" w:rsidRPr="007101F0" w:rsidRDefault="0003359B" w:rsidP="0003359B">
      <w:pPr>
        <w:pStyle w:val="ListParagraph"/>
        <w:spacing w:after="0" w:line="240" w:lineRule="auto"/>
        <w:ind w:right="150"/>
        <w:jc w:val="both"/>
        <w:outlineLvl w:val="2"/>
        <w:rPr>
          <w:rFonts w:ascii="GHEA Grapalat" w:hAnsi="GHEA Grapalat"/>
          <w:sz w:val="24"/>
          <w:szCs w:val="24"/>
          <w:lang w:val="hy-AM"/>
        </w:rPr>
      </w:pPr>
    </w:p>
    <w:p w14:paraId="445FCF27" w14:textId="3141B07E"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w:t>
      </w:r>
      <w:r w:rsidR="005F4DD3">
        <w:rPr>
          <w:rFonts w:ascii="GHEA Grapalat" w:eastAsia="Times New Roman" w:hAnsi="GHEA Grapalat" w:cs="Times New Roman"/>
          <w:bCs/>
          <w:sz w:val="24"/>
          <w:szCs w:val="24"/>
          <w:lang w:val="hy-AM"/>
        </w:rPr>
        <w:t>ՀՀ</w:t>
      </w:r>
      <w:r w:rsidR="005F4DD3" w:rsidRPr="00E9370B">
        <w:rPr>
          <w:rFonts w:ascii="GHEA Grapalat" w:eastAsia="Times New Roman" w:hAnsi="GHEA Grapalat" w:cs="Times New Roman"/>
          <w:bCs/>
          <w:sz w:val="24"/>
          <w:szCs w:val="24"/>
          <w:lang w:val="hy-AM"/>
        </w:rPr>
        <w:t xml:space="preserve"> </w:t>
      </w:r>
      <w:r w:rsidRPr="00E9370B">
        <w:rPr>
          <w:rFonts w:ascii="GHEA Grapalat" w:eastAsia="Times New Roman" w:hAnsi="GHEA Grapalat" w:cs="Times New Roman"/>
          <w:bCs/>
          <w:sz w:val="24"/>
          <w:szCs w:val="24"/>
          <w:lang w:val="hy-AM"/>
        </w:rPr>
        <w:t xml:space="preserve">օրենք. </w:t>
      </w:r>
    </w:p>
    <w:p w14:paraId="2A9AE53C" w14:textId="3527EF74" w:rsidR="0003359B" w:rsidRPr="00033E65"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hyperlink r:id="rId11" w:history="1">
        <w:r w:rsidR="00EB6689" w:rsidRPr="000731E3">
          <w:rPr>
            <w:rStyle w:val="Hyperlink"/>
            <w:rFonts w:ascii="GHEA Grapalat" w:hAnsi="GHEA Grapalat"/>
            <w:sz w:val="24"/>
            <w:szCs w:val="24"/>
            <w:lang w:val="hy-AM"/>
          </w:rPr>
          <w:t>https://www.arlis.am/hy/acts/204205</w:t>
        </w:r>
      </w:hyperlink>
    </w:p>
    <w:p w14:paraId="416B8E01" w14:textId="77777777" w:rsidR="00BB7D77" w:rsidRPr="0026457E" w:rsidRDefault="00BB7D77" w:rsidP="0026457E">
      <w:pPr>
        <w:pStyle w:val="ListParagraph"/>
        <w:spacing w:after="0" w:line="240" w:lineRule="auto"/>
        <w:ind w:left="630"/>
        <w:rPr>
          <w:rFonts w:ascii="GHEA Grapalat" w:eastAsia="Times New Roman" w:hAnsi="GHEA Grapalat" w:cs="Times New Roman"/>
          <w:bCs/>
          <w:sz w:val="24"/>
          <w:szCs w:val="24"/>
          <w:lang w:val="hy-AM"/>
        </w:rPr>
      </w:pPr>
    </w:p>
    <w:p w14:paraId="652CE5DA" w14:textId="3D803134" w:rsidR="00845E98" w:rsidRPr="005F4DD3" w:rsidRDefault="005F4DD3" w:rsidP="00845E98">
      <w:pPr>
        <w:pStyle w:val="ListParagraph"/>
        <w:numPr>
          <w:ilvl w:val="0"/>
          <w:numId w:val="8"/>
        </w:numPr>
        <w:spacing w:after="0" w:line="240" w:lineRule="auto"/>
        <w:ind w:left="720" w:hanging="450"/>
        <w:rPr>
          <w:rFonts w:ascii="GHEA Grapalat" w:eastAsia="Times New Roman" w:hAnsi="GHEA Grapalat" w:cs="Times New Roman"/>
          <w:bCs/>
          <w:sz w:val="24"/>
          <w:szCs w:val="24"/>
          <w:lang w:val="hy-AM"/>
        </w:rPr>
      </w:pPr>
      <w:r w:rsidRPr="00E9370B">
        <w:rPr>
          <w:rFonts w:ascii="GHEA Grapalat" w:eastAsia="Times New Roman" w:hAnsi="GHEA Grapalat" w:cs="Times New Roman"/>
          <w:bCs/>
          <w:sz w:val="24"/>
          <w:szCs w:val="24"/>
          <w:lang w:val="hy-AM"/>
        </w:rPr>
        <w:t>«</w:t>
      </w:r>
      <w:r>
        <w:rPr>
          <w:rFonts w:ascii="GHEA Grapalat" w:eastAsia="Times New Roman" w:hAnsi="GHEA Grapalat" w:cs="Times New Roman"/>
          <w:bCs/>
          <w:sz w:val="24"/>
          <w:szCs w:val="24"/>
          <w:lang w:val="hy-AM"/>
        </w:rPr>
        <w:t>Հ</w:t>
      </w:r>
      <w:r w:rsidRPr="005F4DD3">
        <w:rPr>
          <w:rFonts w:ascii="GHEA Grapalat" w:eastAsia="Times New Roman" w:hAnsi="GHEA Grapalat" w:cs="Times New Roman"/>
          <w:bCs/>
          <w:sz w:val="24"/>
          <w:szCs w:val="24"/>
          <w:lang w:val="hy-AM"/>
        </w:rPr>
        <w:t>անրային ծառայության մասին</w:t>
      </w:r>
      <w:r w:rsidRPr="00E9370B">
        <w:rPr>
          <w:rFonts w:ascii="GHEA Grapalat" w:eastAsia="Times New Roman" w:hAnsi="GHEA Grapalat" w:cs="Times New Roman"/>
          <w:bCs/>
          <w:sz w:val="24"/>
          <w:szCs w:val="24"/>
          <w:lang w:val="hy-AM"/>
        </w:rPr>
        <w:t>»</w:t>
      </w:r>
      <w:r w:rsidRPr="005F4DD3">
        <w:rPr>
          <w:rFonts w:ascii="GHEA Grapalat" w:eastAsia="Times New Roman" w:hAnsi="GHEA Grapalat" w:cs="Times New Roman"/>
          <w:bCs/>
          <w:sz w:val="24"/>
          <w:szCs w:val="24"/>
          <w:lang w:val="hy-AM"/>
        </w:rPr>
        <w:t xml:space="preserve"> </w:t>
      </w:r>
      <w:r>
        <w:rPr>
          <w:rFonts w:ascii="GHEA Grapalat" w:eastAsia="Times New Roman" w:hAnsi="GHEA Grapalat" w:cs="Times New Roman"/>
          <w:bCs/>
          <w:sz w:val="24"/>
          <w:szCs w:val="24"/>
          <w:lang w:val="hy-AM"/>
        </w:rPr>
        <w:t>ՀՀ</w:t>
      </w:r>
      <w:r w:rsidRPr="005F4DD3">
        <w:rPr>
          <w:rFonts w:ascii="GHEA Grapalat" w:eastAsia="Times New Roman" w:hAnsi="GHEA Grapalat" w:cs="Times New Roman"/>
          <w:bCs/>
          <w:sz w:val="24"/>
          <w:szCs w:val="24"/>
          <w:lang w:val="hy-AM"/>
        </w:rPr>
        <w:t xml:space="preserve"> օրենք</w:t>
      </w:r>
      <w:r w:rsidRPr="00845E98">
        <w:rPr>
          <w:rFonts w:ascii="GHEA Grapalat" w:eastAsia="Times New Roman" w:hAnsi="GHEA Grapalat" w:cs="Times New Roman"/>
          <w:bCs/>
          <w:sz w:val="24"/>
          <w:szCs w:val="24"/>
          <w:lang w:val="hy-AM"/>
        </w:rPr>
        <w:t>.</w:t>
      </w:r>
    </w:p>
    <w:p w14:paraId="2E4DF226" w14:textId="5136FFA6" w:rsidR="0008046D" w:rsidRPr="00845E98" w:rsidRDefault="003C2D78" w:rsidP="0008046D">
      <w:pPr>
        <w:pStyle w:val="ListParagraph"/>
        <w:spacing w:after="0" w:line="240" w:lineRule="auto"/>
        <w:rPr>
          <w:rFonts w:ascii="GHEA Grapalat" w:hAnsi="GHEA Grapalat"/>
          <w:color w:val="0000FF"/>
          <w:sz w:val="24"/>
          <w:szCs w:val="24"/>
          <w:u w:val="single"/>
          <w:lang w:val="hy-AM"/>
        </w:rPr>
      </w:pPr>
      <w:r>
        <w:rPr>
          <w:rFonts w:ascii="GHEA Grapalat" w:hAnsi="GHEA Grapalat"/>
          <w:sz w:val="24"/>
          <w:szCs w:val="24"/>
          <w:lang w:val="hy-AM"/>
        </w:rPr>
        <w:t xml:space="preserve">   </w:t>
      </w:r>
      <w:r w:rsidRPr="001C694A">
        <w:rPr>
          <w:rFonts w:ascii="GHEA Grapalat" w:hAnsi="GHEA Grapalat"/>
          <w:sz w:val="24"/>
          <w:szCs w:val="24"/>
          <w:lang w:val="hy-AM"/>
        </w:rPr>
        <w:t>Հղումը՝</w:t>
      </w:r>
      <w:r>
        <w:rPr>
          <w:rFonts w:ascii="GHEA Grapalat" w:hAnsi="GHEA Grapalat"/>
          <w:sz w:val="24"/>
          <w:szCs w:val="24"/>
          <w:lang w:val="hy-AM"/>
        </w:rPr>
        <w:t xml:space="preserve"> </w:t>
      </w:r>
      <w:r w:rsidR="00845E98" w:rsidRPr="00845E98">
        <w:rPr>
          <w:rStyle w:val="Hyperlink"/>
          <w:rFonts w:ascii="GHEA Grapalat" w:hAnsi="GHEA Grapalat"/>
          <w:sz w:val="24"/>
          <w:szCs w:val="24"/>
          <w:lang w:val="hy-AM"/>
        </w:rPr>
        <w:t>https://www.arlis.am/hy/acts/199825/latest</w:t>
      </w:r>
    </w:p>
    <w:p w14:paraId="479EAC37" w14:textId="77777777" w:rsidR="005F4DD3" w:rsidRPr="005F4DD3" w:rsidRDefault="005F4DD3" w:rsidP="005F4DD3">
      <w:pPr>
        <w:pStyle w:val="ListParagraph"/>
        <w:shd w:val="clear" w:color="auto" w:fill="FFFFFF"/>
        <w:spacing w:beforeAutospacing="1" w:after="0" w:line="240" w:lineRule="auto"/>
        <w:ind w:left="540"/>
        <w:jc w:val="both"/>
        <w:rPr>
          <w:rFonts w:eastAsia="Times New Roman" w:cs="Times New Roman"/>
          <w:bCs/>
          <w:lang w:val="hy-AM"/>
        </w:rPr>
      </w:pPr>
    </w:p>
    <w:p w14:paraId="1BB950D2" w14:textId="7B1D7EF1" w:rsidR="005F4DD3" w:rsidRPr="005F4DD3" w:rsidRDefault="005F4DD3" w:rsidP="005F4DD3">
      <w:pPr>
        <w:pStyle w:val="ListParagraph"/>
        <w:numPr>
          <w:ilvl w:val="1"/>
          <w:numId w:val="12"/>
        </w:numPr>
        <w:shd w:val="clear" w:color="auto" w:fill="FFFFFF"/>
        <w:tabs>
          <w:tab w:val="clear" w:pos="1440"/>
        </w:tabs>
        <w:spacing w:beforeAutospacing="1" w:after="0" w:line="240" w:lineRule="auto"/>
        <w:ind w:left="540" w:hanging="270"/>
        <w:jc w:val="both"/>
        <w:rPr>
          <w:rFonts w:eastAsia="Times New Roman" w:cs="Times New Roman"/>
          <w:bCs/>
          <w:lang w:val="hy-AM"/>
        </w:rPr>
      </w:pPr>
      <w:r w:rsidRPr="00E9370B">
        <w:rPr>
          <w:rFonts w:ascii="GHEA Grapalat" w:eastAsia="Times New Roman" w:hAnsi="GHEA Grapalat" w:cs="Times New Roman"/>
          <w:bCs/>
          <w:sz w:val="24"/>
          <w:szCs w:val="24"/>
          <w:lang w:val="hy-AM"/>
        </w:rPr>
        <w:t>«</w:t>
      </w:r>
      <w:r>
        <w:rPr>
          <w:rFonts w:ascii="GHEA Grapalat" w:eastAsia="Times New Roman" w:hAnsi="GHEA Grapalat" w:cs="Times New Roman"/>
          <w:bCs/>
          <w:sz w:val="24"/>
          <w:szCs w:val="24"/>
          <w:lang w:val="hy-AM"/>
        </w:rPr>
        <w:t>Ա</w:t>
      </w:r>
      <w:r w:rsidRPr="005F4DD3">
        <w:rPr>
          <w:rFonts w:ascii="GHEA Grapalat" w:eastAsia="Times New Roman" w:hAnsi="GHEA Grapalat" w:cs="Times New Roman"/>
          <w:bCs/>
          <w:sz w:val="24"/>
          <w:szCs w:val="24"/>
          <w:lang w:val="hy-AM"/>
        </w:rPr>
        <w:t>րտակարգ իրավիճակներում բնակչության պաշտպանության մասին</w:t>
      </w:r>
      <w:r w:rsidRPr="00E9370B">
        <w:rPr>
          <w:rFonts w:ascii="GHEA Grapalat" w:eastAsia="Times New Roman" w:hAnsi="GHEA Grapalat" w:cs="Times New Roman"/>
          <w:bCs/>
          <w:sz w:val="24"/>
          <w:szCs w:val="24"/>
          <w:lang w:val="hy-AM"/>
        </w:rPr>
        <w:t>»</w:t>
      </w:r>
      <w:r w:rsidRPr="005F4DD3">
        <w:rPr>
          <w:rFonts w:ascii="GHEA Grapalat" w:eastAsia="Times New Roman" w:hAnsi="GHEA Grapalat" w:cs="Times New Roman"/>
          <w:bCs/>
          <w:sz w:val="24"/>
          <w:szCs w:val="24"/>
          <w:lang w:val="hy-AM"/>
        </w:rPr>
        <w:t xml:space="preserve"> </w:t>
      </w:r>
      <w:r>
        <w:rPr>
          <w:rFonts w:ascii="GHEA Grapalat" w:eastAsia="Times New Roman" w:hAnsi="GHEA Grapalat" w:cs="Times New Roman"/>
          <w:bCs/>
          <w:sz w:val="24"/>
          <w:szCs w:val="24"/>
          <w:lang w:val="hy-AM"/>
        </w:rPr>
        <w:t>ՀՀ</w:t>
      </w:r>
      <w:r w:rsidRPr="005F4DD3">
        <w:rPr>
          <w:rFonts w:ascii="GHEA Grapalat" w:eastAsia="Times New Roman" w:hAnsi="GHEA Grapalat" w:cs="Times New Roman"/>
          <w:bCs/>
          <w:sz w:val="24"/>
          <w:szCs w:val="24"/>
          <w:lang w:val="hy-AM"/>
        </w:rPr>
        <w:t xml:space="preserve"> օրենք</w:t>
      </w:r>
    </w:p>
    <w:p w14:paraId="2F5E47FB" w14:textId="738B314A" w:rsidR="005F4DD3" w:rsidRPr="005F4DD3" w:rsidRDefault="005F4DD3" w:rsidP="005F4DD3">
      <w:pPr>
        <w:pStyle w:val="ListParagraph"/>
        <w:shd w:val="clear" w:color="auto" w:fill="FFFFFF"/>
        <w:spacing w:beforeAutospacing="1" w:after="0" w:line="240" w:lineRule="auto"/>
        <w:ind w:left="0"/>
        <w:jc w:val="both"/>
        <w:rPr>
          <w:rStyle w:val="m-list-searchresult-item-text"/>
          <w:rFonts w:ascii="GHEA Grapalat" w:hAnsi="GHEA Grapalat"/>
          <w:sz w:val="24"/>
          <w:szCs w:val="24"/>
          <w:lang w:val="hy-AM"/>
        </w:rPr>
      </w:pPr>
      <w:r>
        <w:rPr>
          <w:rStyle w:val="m-list-searchresult-item-text"/>
          <w:rFonts w:ascii="GHEA Grapalat" w:hAnsi="GHEA Grapalat"/>
          <w:sz w:val="24"/>
          <w:szCs w:val="24"/>
          <w:lang w:val="hy-AM"/>
        </w:rPr>
        <w:t xml:space="preserve">          Հղում՝ </w:t>
      </w:r>
      <w:r w:rsidRPr="005F4DD3">
        <w:rPr>
          <w:rStyle w:val="Hyperlink"/>
          <w:rFonts w:ascii="GHEA Grapalat" w:hAnsi="GHEA Grapalat"/>
          <w:sz w:val="24"/>
          <w:szCs w:val="24"/>
          <w:lang w:val="hy-AM"/>
        </w:rPr>
        <w:t>https://www.arlis.am/hy/acts/197479/latest</w:t>
      </w:r>
    </w:p>
    <w:p w14:paraId="2759024C" w14:textId="3DEEE177" w:rsidR="00862C04" w:rsidRDefault="00862C04" w:rsidP="00862C04">
      <w:pPr>
        <w:spacing w:after="0" w:line="240" w:lineRule="auto"/>
        <w:rPr>
          <w:rFonts w:ascii="GHEA Grapalat" w:hAnsi="GHEA Grapalat"/>
          <w:sz w:val="24"/>
          <w:szCs w:val="24"/>
          <w:lang w:val="hy-AM"/>
        </w:rPr>
      </w:pPr>
    </w:p>
    <w:p w14:paraId="59FE1FA5" w14:textId="2A88402B" w:rsidR="005F4DD3" w:rsidRPr="005F4DD3" w:rsidRDefault="005F4DD3" w:rsidP="005F4DD3">
      <w:pPr>
        <w:pStyle w:val="ListParagraph"/>
        <w:numPr>
          <w:ilvl w:val="1"/>
          <w:numId w:val="12"/>
        </w:numPr>
        <w:shd w:val="clear" w:color="auto" w:fill="FFFFFF"/>
        <w:tabs>
          <w:tab w:val="clear" w:pos="1440"/>
        </w:tabs>
        <w:spacing w:beforeAutospacing="1" w:after="0" w:line="240" w:lineRule="auto"/>
        <w:ind w:left="540" w:hanging="270"/>
        <w:jc w:val="both"/>
        <w:rPr>
          <w:rFonts w:ascii="GHEA Grapalat" w:eastAsia="Times New Roman" w:hAnsi="GHEA Grapalat" w:cs="Times New Roman"/>
          <w:bCs/>
          <w:sz w:val="24"/>
          <w:szCs w:val="24"/>
          <w:lang w:val="hy-AM"/>
        </w:rPr>
      </w:pPr>
      <w:r w:rsidRPr="00E9370B">
        <w:rPr>
          <w:rFonts w:ascii="GHEA Grapalat" w:eastAsia="Times New Roman" w:hAnsi="GHEA Grapalat" w:cs="Times New Roman"/>
          <w:bCs/>
          <w:sz w:val="24"/>
          <w:szCs w:val="24"/>
          <w:lang w:val="hy-AM"/>
        </w:rPr>
        <w:t>«</w:t>
      </w:r>
      <w:r>
        <w:rPr>
          <w:rFonts w:ascii="GHEA Grapalat" w:eastAsia="Times New Roman" w:hAnsi="GHEA Grapalat" w:cs="Times New Roman"/>
          <w:bCs/>
          <w:sz w:val="24"/>
          <w:szCs w:val="24"/>
          <w:lang w:val="hy-AM"/>
        </w:rPr>
        <w:t>Ք</w:t>
      </w:r>
      <w:r w:rsidRPr="005F4DD3">
        <w:rPr>
          <w:rFonts w:ascii="GHEA Grapalat" w:eastAsia="Times New Roman" w:hAnsi="GHEA Grapalat" w:cs="Times New Roman"/>
          <w:bCs/>
          <w:sz w:val="24"/>
          <w:szCs w:val="24"/>
          <w:lang w:val="hy-AM"/>
        </w:rPr>
        <w:t>աղաքացիական պաշտպանության մասին</w:t>
      </w:r>
      <w:r w:rsidRPr="00E9370B">
        <w:rPr>
          <w:rFonts w:ascii="GHEA Grapalat" w:eastAsia="Times New Roman" w:hAnsi="GHEA Grapalat" w:cs="Times New Roman"/>
          <w:bCs/>
          <w:sz w:val="24"/>
          <w:szCs w:val="24"/>
          <w:lang w:val="hy-AM"/>
        </w:rPr>
        <w:t>»</w:t>
      </w:r>
      <w:r w:rsidRPr="005F4DD3">
        <w:rPr>
          <w:rFonts w:ascii="GHEA Grapalat" w:eastAsia="Times New Roman" w:hAnsi="GHEA Grapalat" w:cs="Times New Roman"/>
          <w:bCs/>
          <w:sz w:val="24"/>
          <w:szCs w:val="24"/>
          <w:lang w:val="hy-AM"/>
        </w:rPr>
        <w:t xml:space="preserve"> </w:t>
      </w:r>
      <w:r>
        <w:rPr>
          <w:rFonts w:ascii="GHEA Grapalat" w:eastAsia="Times New Roman" w:hAnsi="GHEA Grapalat" w:cs="Times New Roman"/>
          <w:bCs/>
          <w:sz w:val="24"/>
          <w:szCs w:val="24"/>
          <w:lang w:val="hy-AM"/>
        </w:rPr>
        <w:t>ՀՀ</w:t>
      </w:r>
      <w:r w:rsidRPr="005F4DD3">
        <w:rPr>
          <w:rFonts w:ascii="GHEA Grapalat" w:eastAsia="Times New Roman" w:hAnsi="GHEA Grapalat" w:cs="Times New Roman"/>
          <w:bCs/>
          <w:sz w:val="24"/>
          <w:szCs w:val="24"/>
          <w:lang w:val="hy-AM"/>
        </w:rPr>
        <w:t xml:space="preserve"> օրենք</w:t>
      </w:r>
    </w:p>
    <w:p w14:paraId="104C5632" w14:textId="2330F17F" w:rsidR="005F4DD3" w:rsidRPr="00862C04" w:rsidRDefault="005F4DD3" w:rsidP="005F4DD3">
      <w:pPr>
        <w:spacing w:after="0" w:line="240" w:lineRule="auto"/>
        <w:rPr>
          <w:rFonts w:ascii="GHEA Grapalat" w:hAnsi="GHEA Grapalat"/>
          <w:sz w:val="24"/>
          <w:szCs w:val="24"/>
          <w:lang w:val="hy-AM"/>
        </w:rPr>
      </w:pPr>
      <w:r>
        <w:rPr>
          <w:rStyle w:val="m-list-searchresult-item-text"/>
          <w:rFonts w:ascii="GHEA Grapalat" w:hAnsi="GHEA Grapalat"/>
          <w:sz w:val="24"/>
          <w:szCs w:val="24"/>
          <w:lang w:val="hy-AM"/>
        </w:rPr>
        <w:t xml:space="preserve">          Հղում՝ </w:t>
      </w:r>
      <w:r w:rsidRPr="005F4DD3">
        <w:rPr>
          <w:rStyle w:val="Hyperlink"/>
          <w:rFonts w:ascii="GHEA Grapalat" w:hAnsi="GHEA Grapalat"/>
          <w:sz w:val="24"/>
          <w:szCs w:val="24"/>
          <w:lang w:val="hy-AM"/>
        </w:rPr>
        <w:t>https://www.arlis.am/hy/acts/176679/latest</w:t>
      </w:r>
    </w:p>
    <w:p w14:paraId="1B508AFA" w14:textId="370B26ED" w:rsidR="004D5567" w:rsidRPr="005F4DD3" w:rsidRDefault="005F4DD3" w:rsidP="004D5567">
      <w:pPr>
        <w:pStyle w:val="ListParagraph"/>
        <w:numPr>
          <w:ilvl w:val="1"/>
          <w:numId w:val="12"/>
        </w:numPr>
        <w:shd w:val="clear" w:color="auto" w:fill="FFFFFF"/>
        <w:tabs>
          <w:tab w:val="clear" w:pos="1440"/>
        </w:tabs>
        <w:spacing w:beforeAutospacing="1" w:after="0" w:line="240" w:lineRule="auto"/>
        <w:ind w:left="540" w:hanging="270"/>
        <w:jc w:val="both"/>
        <w:rPr>
          <w:rFonts w:eastAsia="Times New Roman" w:cs="Times New Roman"/>
          <w:bCs/>
          <w:lang w:val="hy-AM"/>
        </w:rPr>
      </w:pPr>
      <w:r w:rsidRPr="00E9370B">
        <w:rPr>
          <w:rFonts w:ascii="GHEA Grapalat" w:eastAsia="Times New Roman" w:hAnsi="GHEA Grapalat" w:cs="Times New Roman"/>
          <w:bCs/>
          <w:sz w:val="24"/>
          <w:szCs w:val="24"/>
          <w:lang w:val="hy-AM"/>
        </w:rPr>
        <w:t>«</w:t>
      </w:r>
      <w:r>
        <w:rPr>
          <w:rFonts w:ascii="GHEA Grapalat" w:eastAsia="Times New Roman" w:hAnsi="GHEA Grapalat" w:cs="Times New Roman"/>
          <w:bCs/>
          <w:sz w:val="24"/>
          <w:szCs w:val="24"/>
          <w:lang w:val="hy-AM"/>
        </w:rPr>
        <w:t>Փ</w:t>
      </w:r>
      <w:r w:rsidRPr="005F4DD3">
        <w:rPr>
          <w:rFonts w:ascii="GHEA Grapalat" w:eastAsia="Times New Roman" w:hAnsi="GHEA Grapalat" w:cs="Times New Roman"/>
          <w:bCs/>
          <w:sz w:val="24"/>
          <w:szCs w:val="24"/>
          <w:lang w:val="hy-AM"/>
        </w:rPr>
        <w:t>րկարար ծառայության մասին</w:t>
      </w:r>
      <w:r w:rsidRPr="00E9370B">
        <w:rPr>
          <w:rFonts w:ascii="GHEA Grapalat" w:eastAsia="Times New Roman" w:hAnsi="GHEA Grapalat" w:cs="Times New Roman"/>
          <w:bCs/>
          <w:sz w:val="24"/>
          <w:szCs w:val="24"/>
          <w:lang w:val="hy-AM"/>
        </w:rPr>
        <w:t>»</w:t>
      </w:r>
      <w:r w:rsidRPr="005F4DD3">
        <w:rPr>
          <w:rFonts w:ascii="GHEA Grapalat" w:eastAsia="Times New Roman" w:hAnsi="GHEA Grapalat" w:cs="Times New Roman"/>
          <w:bCs/>
          <w:sz w:val="24"/>
          <w:szCs w:val="24"/>
          <w:lang w:val="hy-AM"/>
        </w:rPr>
        <w:t xml:space="preserve"> </w:t>
      </w:r>
      <w:r>
        <w:rPr>
          <w:rFonts w:ascii="GHEA Grapalat" w:eastAsia="Times New Roman" w:hAnsi="GHEA Grapalat" w:cs="Times New Roman"/>
          <w:bCs/>
          <w:sz w:val="24"/>
          <w:szCs w:val="24"/>
          <w:lang w:val="hy-AM"/>
        </w:rPr>
        <w:t>ՀՀ</w:t>
      </w:r>
      <w:r w:rsidRPr="005F4DD3">
        <w:rPr>
          <w:rFonts w:ascii="GHEA Grapalat" w:eastAsia="Times New Roman" w:hAnsi="GHEA Grapalat" w:cs="Times New Roman"/>
          <w:bCs/>
          <w:sz w:val="24"/>
          <w:szCs w:val="24"/>
          <w:lang w:val="hy-AM"/>
        </w:rPr>
        <w:t xml:space="preserve"> օրենք</w:t>
      </w:r>
    </w:p>
    <w:p w14:paraId="7BF05D9A" w14:textId="220884FE" w:rsidR="004D5567" w:rsidRPr="005F4DD3" w:rsidRDefault="004D5567" w:rsidP="004D5567">
      <w:pPr>
        <w:pStyle w:val="ListParagraph"/>
        <w:shd w:val="clear" w:color="auto" w:fill="FFFFFF"/>
        <w:spacing w:beforeAutospacing="1" w:after="0" w:line="240" w:lineRule="auto"/>
        <w:ind w:left="0"/>
        <w:jc w:val="both"/>
        <w:rPr>
          <w:rStyle w:val="m-list-searchresult-item-text"/>
          <w:rFonts w:ascii="GHEA Grapalat" w:hAnsi="GHEA Grapalat"/>
          <w:sz w:val="24"/>
          <w:szCs w:val="24"/>
          <w:lang w:val="hy-AM"/>
        </w:rPr>
      </w:pPr>
      <w:r>
        <w:rPr>
          <w:rStyle w:val="m-list-searchresult-item-text"/>
          <w:rFonts w:ascii="GHEA Grapalat" w:hAnsi="GHEA Grapalat"/>
          <w:sz w:val="24"/>
          <w:szCs w:val="24"/>
          <w:lang w:val="hy-AM"/>
        </w:rPr>
        <w:t xml:space="preserve">          Հղում՝ </w:t>
      </w:r>
      <w:r w:rsidR="005F4DD3" w:rsidRPr="005F4DD3">
        <w:rPr>
          <w:rStyle w:val="Hyperlink"/>
          <w:rFonts w:ascii="GHEA Grapalat" w:hAnsi="GHEA Grapalat"/>
          <w:sz w:val="24"/>
          <w:szCs w:val="24"/>
          <w:lang w:val="hy-AM"/>
        </w:rPr>
        <w:t>https://www.arlis.am/hy/acts/199601/latest</w:t>
      </w:r>
    </w:p>
    <w:p w14:paraId="5341427B" w14:textId="410551EC" w:rsidR="0008046D" w:rsidRDefault="0008046D" w:rsidP="0008046D">
      <w:pPr>
        <w:spacing w:after="0" w:line="240" w:lineRule="auto"/>
        <w:ind w:left="270"/>
        <w:rPr>
          <w:rFonts w:ascii="GHEA Grapalat" w:hAnsi="GHEA Grapalat"/>
          <w:sz w:val="24"/>
          <w:szCs w:val="24"/>
          <w:lang w:val="hy-AM"/>
        </w:rPr>
      </w:pPr>
    </w:p>
    <w:p w14:paraId="53D30BBC" w14:textId="4F570C9A" w:rsidR="006770EB" w:rsidRPr="004D5567" w:rsidRDefault="006770EB" w:rsidP="006770EB">
      <w:pPr>
        <w:pStyle w:val="ListParagraph"/>
        <w:spacing w:after="0" w:line="240" w:lineRule="auto"/>
        <w:rPr>
          <w:rStyle w:val="Hyperlink"/>
          <w:rFonts w:ascii="GHEA Grapalat" w:hAnsi="GHEA Grapalat"/>
          <w:sz w:val="24"/>
          <w:szCs w:val="24"/>
          <w:lang w:val="hy-AM"/>
        </w:rPr>
      </w:pPr>
    </w:p>
    <w:p w14:paraId="15320899" w14:textId="3E7B09E6" w:rsidR="00BB7D77" w:rsidRPr="004D5567" w:rsidRDefault="00BB7D77" w:rsidP="004D5567">
      <w:pPr>
        <w:spacing w:after="0" w:line="240" w:lineRule="auto"/>
        <w:rPr>
          <w:rStyle w:val="Hyperlink"/>
          <w:rFonts w:ascii="GHEA Grapalat" w:hAnsi="GHEA Grapalat"/>
          <w:sz w:val="24"/>
          <w:szCs w:val="24"/>
          <w:lang w:val="hy-AM"/>
        </w:rPr>
      </w:pPr>
    </w:p>
    <w:p w14:paraId="58EDCED8" w14:textId="77777777" w:rsidR="00510A30" w:rsidRDefault="00510A30"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39E7BA80"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986C34">
        <w:rPr>
          <w:rFonts w:ascii="GHEA Grapalat" w:hAnsi="GHEA Grapalat" w:cs="Helvetica"/>
          <w:color w:val="000000" w:themeColor="text1"/>
          <w:lang w:val="hy-AM"/>
        </w:rPr>
        <w:t>2</w:t>
      </w:r>
      <w:r w:rsidRPr="001C694A">
        <w:rPr>
          <w:rFonts w:ascii="GHEA Grapalat" w:hAnsi="GHEA Grapalat" w:cs="Helvetica"/>
          <w:color w:val="000000" w:themeColor="text1"/>
          <w:lang w:val="hy-AM"/>
        </w:rPr>
        <w:t>-</w:t>
      </w:r>
      <w:r w:rsidR="00986C34">
        <w:rPr>
          <w:rFonts w:ascii="GHEA Grapalat" w:hAnsi="GHEA Grapalat" w:cs="Helvetica"/>
          <w:color w:val="000000" w:themeColor="text1"/>
          <w:lang w:val="hy-AM"/>
        </w:rPr>
        <w:t>34</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2"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70DF4"/>
    <w:multiLevelType w:val="hybridMultilevel"/>
    <w:tmpl w:val="D6BA42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15:restartNumberingAfterBreak="0">
    <w:nsid w:val="7D602920"/>
    <w:multiLevelType w:val="multilevel"/>
    <w:tmpl w:val="8872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661831">
    <w:abstractNumId w:val="0"/>
  </w:num>
  <w:num w:numId="2" w16cid:durableId="842089837">
    <w:abstractNumId w:val="10"/>
  </w:num>
  <w:num w:numId="3" w16cid:durableId="1254164000">
    <w:abstractNumId w:val="8"/>
  </w:num>
  <w:num w:numId="4" w16cid:durableId="1084883273">
    <w:abstractNumId w:val="2"/>
  </w:num>
  <w:num w:numId="5" w16cid:durableId="1818843447">
    <w:abstractNumId w:val="9"/>
  </w:num>
  <w:num w:numId="6" w16cid:durableId="381712452">
    <w:abstractNumId w:val="5"/>
  </w:num>
  <w:num w:numId="7" w16cid:durableId="1220242586">
    <w:abstractNumId w:val="1"/>
  </w:num>
  <w:num w:numId="8" w16cid:durableId="1306667848">
    <w:abstractNumId w:val="4"/>
  </w:num>
  <w:num w:numId="9" w16cid:durableId="89160089">
    <w:abstractNumId w:val="3"/>
  </w:num>
  <w:num w:numId="10" w16cid:durableId="1565067099">
    <w:abstractNumId w:val="6"/>
  </w:num>
  <w:num w:numId="11" w16cid:durableId="1496218147">
    <w:abstractNumId w:val="7"/>
  </w:num>
  <w:num w:numId="12" w16cid:durableId="1442342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71"/>
    <w:rsid w:val="000007FE"/>
    <w:rsid w:val="0000406A"/>
    <w:rsid w:val="0003359B"/>
    <w:rsid w:val="0003517D"/>
    <w:rsid w:val="00045F95"/>
    <w:rsid w:val="000722B9"/>
    <w:rsid w:val="000737CC"/>
    <w:rsid w:val="000742D6"/>
    <w:rsid w:val="0008046D"/>
    <w:rsid w:val="000805BC"/>
    <w:rsid w:val="000940D0"/>
    <w:rsid w:val="000C0E60"/>
    <w:rsid w:val="000C56A1"/>
    <w:rsid w:val="000D0B88"/>
    <w:rsid w:val="000D1815"/>
    <w:rsid w:val="000D5FD8"/>
    <w:rsid w:val="000E0733"/>
    <w:rsid w:val="000E266E"/>
    <w:rsid w:val="000F2EC3"/>
    <w:rsid w:val="000F7849"/>
    <w:rsid w:val="00125961"/>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625A4"/>
    <w:rsid w:val="00262EA0"/>
    <w:rsid w:val="0026457E"/>
    <w:rsid w:val="002706D5"/>
    <w:rsid w:val="00276F7B"/>
    <w:rsid w:val="002859CE"/>
    <w:rsid w:val="00294A35"/>
    <w:rsid w:val="002A5AF0"/>
    <w:rsid w:val="002B0F30"/>
    <w:rsid w:val="002C0D14"/>
    <w:rsid w:val="002C52B2"/>
    <w:rsid w:val="002D0336"/>
    <w:rsid w:val="002E0EB2"/>
    <w:rsid w:val="002F3E2F"/>
    <w:rsid w:val="00314958"/>
    <w:rsid w:val="0031725D"/>
    <w:rsid w:val="00321A7E"/>
    <w:rsid w:val="00342251"/>
    <w:rsid w:val="00350935"/>
    <w:rsid w:val="00351485"/>
    <w:rsid w:val="00354CB4"/>
    <w:rsid w:val="00362A4E"/>
    <w:rsid w:val="00372945"/>
    <w:rsid w:val="00383CD3"/>
    <w:rsid w:val="003A1331"/>
    <w:rsid w:val="003C1ED4"/>
    <w:rsid w:val="003C2D78"/>
    <w:rsid w:val="003D1A3C"/>
    <w:rsid w:val="003D73B5"/>
    <w:rsid w:val="003E3167"/>
    <w:rsid w:val="003E5306"/>
    <w:rsid w:val="00407ACD"/>
    <w:rsid w:val="00415058"/>
    <w:rsid w:val="00421CF0"/>
    <w:rsid w:val="00421DC8"/>
    <w:rsid w:val="00424B35"/>
    <w:rsid w:val="00452986"/>
    <w:rsid w:val="00454B43"/>
    <w:rsid w:val="00465B4E"/>
    <w:rsid w:val="00470584"/>
    <w:rsid w:val="004721A5"/>
    <w:rsid w:val="004975C9"/>
    <w:rsid w:val="004C457B"/>
    <w:rsid w:val="004D5567"/>
    <w:rsid w:val="004D63DA"/>
    <w:rsid w:val="00510A30"/>
    <w:rsid w:val="005229BB"/>
    <w:rsid w:val="00541BE8"/>
    <w:rsid w:val="00553F6F"/>
    <w:rsid w:val="005546C6"/>
    <w:rsid w:val="00565D2E"/>
    <w:rsid w:val="00580983"/>
    <w:rsid w:val="005C359B"/>
    <w:rsid w:val="005C6F46"/>
    <w:rsid w:val="005D4074"/>
    <w:rsid w:val="005F2E3F"/>
    <w:rsid w:val="005F4DD3"/>
    <w:rsid w:val="005F5EC3"/>
    <w:rsid w:val="0060409B"/>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07CAF"/>
    <w:rsid w:val="007101F0"/>
    <w:rsid w:val="00715A4B"/>
    <w:rsid w:val="00717E6D"/>
    <w:rsid w:val="007327FD"/>
    <w:rsid w:val="00772573"/>
    <w:rsid w:val="00790650"/>
    <w:rsid w:val="007969BF"/>
    <w:rsid w:val="007A4D89"/>
    <w:rsid w:val="007B07D8"/>
    <w:rsid w:val="007B0F8D"/>
    <w:rsid w:val="007B12AF"/>
    <w:rsid w:val="007B524D"/>
    <w:rsid w:val="007E0CA8"/>
    <w:rsid w:val="007E2131"/>
    <w:rsid w:val="007F60B2"/>
    <w:rsid w:val="00801CFB"/>
    <w:rsid w:val="00813780"/>
    <w:rsid w:val="00814045"/>
    <w:rsid w:val="00845E98"/>
    <w:rsid w:val="0085065C"/>
    <w:rsid w:val="00852336"/>
    <w:rsid w:val="00854C82"/>
    <w:rsid w:val="00862C04"/>
    <w:rsid w:val="00865BFF"/>
    <w:rsid w:val="00867408"/>
    <w:rsid w:val="008675B9"/>
    <w:rsid w:val="00867863"/>
    <w:rsid w:val="008705EB"/>
    <w:rsid w:val="00880CE6"/>
    <w:rsid w:val="00884F3C"/>
    <w:rsid w:val="008873BC"/>
    <w:rsid w:val="008A09F4"/>
    <w:rsid w:val="008A364A"/>
    <w:rsid w:val="008C2393"/>
    <w:rsid w:val="008D43E5"/>
    <w:rsid w:val="008E1A28"/>
    <w:rsid w:val="008F6A5B"/>
    <w:rsid w:val="00903E19"/>
    <w:rsid w:val="00905FBE"/>
    <w:rsid w:val="00925736"/>
    <w:rsid w:val="0092738B"/>
    <w:rsid w:val="00934363"/>
    <w:rsid w:val="00947506"/>
    <w:rsid w:val="00964161"/>
    <w:rsid w:val="00982317"/>
    <w:rsid w:val="00986C34"/>
    <w:rsid w:val="009A4DDF"/>
    <w:rsid w:val="009E4FB2"/>
    <w:rsid w:val="00A056E5"/>
    <w:rsid w:val="00A20E07"/>
    <w:rsid w:val="00A219C0"/>
    <w:rsid w:val="00A73823"/>
    <w:rsid w:val="00A95440"/>
    <w:rsid w:val="00AA151A"/>
    <w:rsid w:val="00AB0734"/>
    <w:rsid w:val="00AB412D"/>
    <w:rsid w:val="00AC2441"/>
    <w:rsid w:val="00AC3DE4"/>
    <w:rsid w:val="00AE4A50"/>
    <w:rsid w:val="00AE754C"/>
    <w:rsid w:val="00B06F9F"/>
    <w:rsid w:val="00B32A05"/>
    <w:rsid w:val="00B37161"/>
    <w:rsid w:val="00B51246"/>
    <w:rsid w:val="00B51262"/>
    <w:rsid w:val="00B6301A"/>
    <w:rsid w:val="00B63C77"/>
    <w:rsid w:val="00B859AC"/>
    <w:rsid w:val="00B965EE"/>
    <w:rsid w:val="00BB4D58"/>
    <w:rsid w:val="00BB7D77"/>
    <w:rsid w:val="00BC3FB1"/>
    <w:rsid w:val="00BD2501"/>
    <w:rsid w:val="00BD765D"/>
    <w:rsid w:val="00BF0FA6"/>
    <w:rsid w:val="00C31291"/>
    <w:rsid w:val="00C44B71"/>
    <w:rsid w:val="00C50609"/>
    <w:rsid w:val="00C53E47"/>
    <w:rsid w:val="00C54EBF"/>
    <w:rsid w:val="00C72FEE"/>
    <w:rsid w:val="00C819E7"/>
    <w:rsid w:val="00C92023"/>
    <w:rsid w:val="00CB36E1"/>
    <w:rsid w:val="00CC2A4C"/>
    <w:rsid w:val="00CC5DC6"/>
    <w:rsid w:val="00CD2CB7"/>
    <w:rsid w:val="00CE0B03"/>
    <w:rsid w:val="00CE1DAC"/>
    <w:rsid w:val="00CF2810"/>
    <w:rsid w:val="00CF672B"/>
    <w:rsid w:val="00CF6928"/>
    <w:rsid w:val="00D00352"/>
    <w:rsid w:val="00D15C4C"/>
    <w:rsid w:val="00D20D4E"/>
    <w:rsid w:val="00D24C0F"/>
    <w:rsid w:val="00D3548D"/>
    <w:rsid w:val="00D42614"/>
    <w:rsid w:val="00D42C00"/>
    <w:rsid w:val="00DB1007"/>
    <w:rsid w:val="00DB1755"/>
    <w:rsid w:val="00DB5360"/>
    <w:rsid w:val="00DC19F1"/>
    <w:rsid w:val="00DD6FDC"/>
    <w:rsid w:val="00DE409C"/>
    <w:rsid w:val="00DE569B"/>
    <w:rsid w:val="00DF31B3"/>
    <w:rsid w:val="00E1097C"/>
    <w:rsid w:val="00E11F82"/>
    <w:rsid w:val="00E12E36"/>
    <w:rsid w:val="00E16483"/>
    <w:rsid w:val="00E21B0D"/>
    <w:rsid w:val="00E230C3"/>
    <w:rsid w:val="00E35D23"/>
    <w:rsid w:val="00E37DA7"/>
    <w:rsid w:val="00E41C11"/>
    <w:rsid w:val="00E47467"/>
    <w:rsid w:val="00E67D3D"/>
    <w:rsid w:val="00E746F0"/>
    <w:rsid w:val="00EA154C"/>
    <w:rsid w:val="00EB6689"/>
    <w:rsid w:val="00ED2B04"/>
    <w:rsid w:val="00EE3834"/>
    <w:rsid w:val="00F12442"/>
    <w:rsid w:val="00F237BB"/>
    <w:rsid w:val="00F25B97"/>
    <w:rsid w:val="00F45F92"/>
    <w:rsid w:val="00F5287B"/>
    <w:rsid w:val="00F54E7F"/>
    <w:rsid w:val="00F63427"/>
    <w:rsid w:val="00F9046B"/>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15:docId w15:val="{1BF9B041-FA9F-43E7-9F4B-FF5D0AEF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styleId="UnresolvedMention">
    <w:name w:val="Unresolved Mention"/>
    <w:basedOn w:val="DefaultParagraphFont"/>
    <w:uiPriority w:val="99"/>
    <w:semiHidden/>
    <w:unhideWhenUsed/>
    <w:rsid w:val="004D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mailto:hrmd@mia.go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s://www.arlis.am/hy/acts/204205" TargetMode="External"/><Relationship Id="rId5" Type="http://schemas.openxmlformats.org/officeDocument/2006/relationships/webSettings" Target="webSettings.xml"/><Relationship Id="rId10" Type="http://schemas.openxmlformats.org/officeDocument/2006/relationships/hyperlink" Target="https://cso.gov.am/internal-external-competitions" TargetMode="Externa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B7E5-5923-4387-B0C8-0F295BF9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kadrer1</cp:lastModifiedBy>
  <cp:revision>56</cp:revision>
  <cp:lastPrinted>2025-03-18T04:40:00Z</cp:lastPrinted>
  <dcterms:created xsi:type="dcterms:W3CDTF">2025-03-17T13:03:00Z</dcterms:created>
  <dcterms:modified xsi:type="dcterms:W3CDTF">2025-07-16T10:51:00Z</dcterms:modified>
</cp:coreProperties>
</file>