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33C0204" w14:textId="77777777" w:rsidR="00C848AB" w:rsidRDefault="0055737C" w:rsidP="0021448F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 xml:space="preserve">երքին </w:t>
      </w:r>
      <w:r w:rsidR="00D00352" w:rsidRPr="0021448F">
        <w:rPr>
          <w:rFonts w:ascii="GHEA Grapalat" w:hAnsi="GHEA Grapalat"/>
          <w:b/>
          <w:bCs/>
          <w:lang w:val="hy-AM"/>
        </w:rPr>
        <w:t>գործերի նախարարությունը</w:t>
      </w:r>
      <w:r w:rsidR="00F63427" w:rsidRPr="0021448F">
        <w:rPr>
          <w:rFonts w:ascii="GHEA Grapalat" w:hAnsi="GHEA Grapalat"/>
          <w:b/>
          <w:bCs/>
          <w:lang w:val="hy-AM"/>
        </w:rPr>
        <w:t xml:space="preserve"> 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1448F" w:rsidRPr="0021448F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4D2B67" w:rsidRPr="004D2B67">
        <w:rPr>
          <w:rFonts w:ascii="GHEA Grapalat" w:hAnsi="GHEA Grapalat"/>
          <w:b/>
          <w:bCs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ավագ մասնագետի</w:t>
      </w:r>
    </w:p>
    <w:p w14:paraId="62963F93" w14:textId="77777777" w:rsidR="00C848AB" w:rsidRDefault="004D2B67" w:rsidP="0021448F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D2B67">
        <w:rPr>
          <w:rFonts w:ascii="GHEA Grapalat" w:hAnsi="GHEA Grapalat"/>
          <w:b/>
          <w:bCs/>
          <w:lang w:val="hy-AM"/>
        </w:rPr>
        <w:t xml:space="preserve"> (ծածկագիր՝ 27-33</w:t>
      </w:r>
      <w:r w:rsidRPr="004D2B67">
        <w:rPr>
          <w:rFonts w:ascii="Cambria Math" w:hAnsi="Cambria Math" w:cs="Cambria Math"/>
          <w:b/>
          <w:bCs/>
          <w:lang w:val="hy-AM"/>
        </w:rPr>
        <w:t>․</w:t>
      </w:r>
      <w:r w:rsidRPr="004D2B67">
        <w:rPr>
          <w:rFonts w:ascii="GHEA Grapalat" w:hAnsi="GHEA Grapalat"/>
          <w:b/>
          <w:bCs/>
          <w:lang w:val="hy-AM"/>
        </w:rPr>
        <w:t>3-Մ3-5)</w:t>
      </w:r>
      <w:r w:rsidR="004B7043" w:rsidRPr="0021448F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</w:p>
    <w:p w14:paraId="05419073" w14:textId="50262640" w:rsidR="00870F3B" w:rsidRPr="004B7043" w:rsidRDefault="00194C28" w:rsidP="0021448F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00BAA138" w:rsidR="00541BE8" w:rsidRPr="002B69EE" w:rsidRDefault="00541BE8" w:rsidP="002B69EE">
      <w:pPr>
        <w:pStyle w:val="Default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4B7043" w:rsidRPr="004B7043">
        <w:rPr>
          <w:rFonts w:ascii="GHEA Grapalat" w:hAnsi="GHEA Grapalat"/>
          <w:lang w:val="hy-AM"/>
        </w:rPr>
        <w:t xml:space="preserve">Հայաստանի Հանրապետություն, </w:t>
      </w:r>
      <w:r w:rsidR="002B69EE">
        <w:rPr>
          <w:rFonts w:ascii="Calibri" w:hAnsi="Calibri" w:cs="Calibri"/>
          <w:lang w:val="hy-AM"/>
        </w:rPr>
        <w:t xml:space="preserve"> </w:t>
      </w:r>
      <w:r w:rsidR="00BD39AC" w:rsidRPr="00BD39AC">
        <w:rPr>
          <w:rFonts w:ascii="GHEA Grapalat" w:hAnsi="GHEA Grapalat"/>
          <w:lang w:val="hy-AM"/>
        </w:rPr>
        <w:t>ք</w:t>
      </w:r>
      <w:r w:rsidR="00BD39AC" w:rsidRPr="002B69EE">
        <w:rPr>
          <w:rFonts w:ascii="Cambria Math" w:hAnsi="Cambria Math" w:cs="Cambria Math"/>
          <w:lang w:val="hy-AM"/>
        </w:rPr>
        <w:t>․</w:t>
      </w:r>
      <w:r w:rsidR="00BD39AC" w:rsidRPr="00BD39AC">
        <w:rPr>
          <w:rFonts w:ascii="GHEA Grapalat" w:hAnsi="GHEA Grapalat"/>
          <w:lang w:val="hy-AM"/>
        </w:rPr>
        <w:t xml:space="preserve">Երևան, </w:t>
      </w:r>
      <w:r w:rsidR="002B69EE" w:rsidRPr="002B69EE">
        <w:rPr>
          <w:rFonts w:ascii="GHEA Grapalat" w:hAnsi="GHEA Grapalat"/>
          <w:lang w:val="hy-AM"/>
        </w:rPr>
        <w:t>Կենտրոն վարչական շրջան, Նալբանդյան փ. 130։</w:t>
      </w:r>
    </w:p>
    <w:p w14:paraId="52818B86" w14:textId="77777777" w:rsidR="00645A31" w:rsidRPr="00BD39AC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0DC6859" w:rsidR="00541BE8" w:rsidRPr="00703AC1" w:rsidRDefault="002144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4D2B67" w:rsidRPr="004D2B6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ավագ մասնագետի (ծածկագիր՝ 27-33</w:t>
      </w:r>
      <w:r w:rsidR="004D2B67" w:rsidRPr="004D2B67">
        <w:rPr>
          <w:rFonts w:ascii="Cambria Math" w:hAnsi="Cambria Math" w:cs="Cambria Math"/>
          <w:b/>
          <w:bCs/>
          <w:sz w:val="24"/>
          <w:szCs w:val="24"/>
          <w:shd w:val="clear" w:color="auto" w:fill="FFFFFF" w:themeFill="background1"/>
          <w:lang w:val="hy-AM"/>
        </w:rPr>
        <w:t>․</w:t>
      </w:r>
      <w:r w:rsidR="004D2B67" w:rsidRPr="004D2B6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3-Մ3-5)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AAE3BB3" w:rsidR="00AE754C" w:rsidRPr="00703AC1" w:rsidRDefault="002144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4D2B67" w:rsidRPr="004D2B6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ավագ մասնագետի (ծածկագիր՝ 27-33</w:t>
      </w:r>
      <w:r w:rsidR="004D2B67" w:rsidRPr="004D2B67">
        <w:rPr>
          <w:rFonts w:ascii="Cambria Math" w:hAnsi="Cambria Math" w:cs="Cambria Math"/>
          <w:b/>
          <w:bCs/>
          <w:sz w:val="24"/>
          <w:szCs w:val="24"/>
          <w:shd w:val="clear" w:color="auto" w:fill="FFFFFF" w:themeFill="background1"/>
          <w:lang w:val="hy-AM"/>
        </w:rPr>
        <w:t>․</w:t>
      </w:r>
      <w:r w:rsidR="004D2B67" w:rsidRPr="004D2B6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3-Մ3-5)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2F1428D" w:rsidR="00880CE6" w:rsidRDefault="0021448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4D2B67" w:rsidRPr="004D2B6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ավագ մասնագետի (ծածկագիր՝ 27-33</w:t>
      </w:r>
      <w:r w:rsidR="004D2B67" w:rsidRPr="004D2B67">
        <w:rPr>
          <w:rFonts w:ascii="Cambria Math" w:hAnsi="Cambria Math" w:cs="Cambria Math"/>
          <w:b/>
          <w:bCs/>
          <w:sz w:val="24"/>
          <w:szCs w:val="24"/>
          <w:shd w:val="clear" w:color="auto" w:fill="FFFFFF" w:themeFill="background1"/>
          <w:lang w:val="hy-AM"/>
        </w:rPr>
        <w:t>․</w:t>
      </w:r>
      <w:r w:rsidR="004D2B67" w:rsidRPr="004D2B6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3-Մ3-5)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D483384" w14:textId="77777777" w:rsidR="00FA5A4A" w:rsidRPr="00703AC1" w:rsidRDefault="00FA5A4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56134C3" w14:textId="6D1B93BD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D31FDCC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41E25699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320FD1B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439AC043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22CEA0CF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6BFBF033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3B3ACDE9" w14:textId="77777777" w:rsidR="00FA5A4A" w:rsidRDefault="00FA5A4A" w:rsidP="00FA5A4A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450"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0084312D" w14:textId="59FA475F" w:rsidR="00541BE8" w:rsidRPr="00703AC1" w:rsidRDefault="00541BE8" w:rsidP="00FA5A4A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D786BA7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7B126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7B126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EDB0345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lastRenderedPageBreak/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7B1262">
        <w:rPr>
          <w:rFonts w:ascii="GHEA Grapalat" w:hAnsi="GHEA Grapalat"/>
          <w:sz w:val="24"/>
          <w:szCs w:val="24"/>
          <w:lang w:val="hy-AM"/>
        </w:rPr>
        <w:t>սեպտեմբեր</w:t>
      </w:r>
      <w:r w:rsidR="007B1262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B1262">
        <w:rPr>
          <w:rFonts w:ascii="GHEA Grapalat" w:hAnsi="GHEA Grapalat"/>
          <w:sz w:val="24"/>
          <w:szCs w:val="24"/>
          <w:lang w:val="hy-AM"/>
        </w:rPr>
        <w:t>01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76138B" w:rsidRPr="0076138B">
        <w:rPr>
          <w:rFonts w:ascii="GHEA Grapalat" w:hAnsi="GHEA Grapalat"/>
          <w:sz w:val="24"/>
          <w:szCs w:val="24"/>
          <w:lang w:val="hy-AM"/>
        </w:rPr>
        <w:t>09</w:t>
      </w:r>
      <w:r w:rsidRPr="0076138B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 w:rsidRPr="0076138B">
        <w:rPr>
          <w:rFonts w:ascii="GHEA Grapalat" w:hAnsi="GHEA Grapalat"/>
          <w:sz w:val="24"/>
          <w:szCs w:val="24"/>
          <w:lang w:val="hy-AM"/>
        </w:rPr>
        <w:t>3</w:t>
      </w:r>
      <w:r w:rsidR="00377B63" w:rsidRPr="0076138B">
        <w:rPr>
          <w:rFonts w:ascii="GHEA Grapalat" w:hAnsi="GHEA Grapalat"/>
          <w:sz w:val="24"/>
          <w:szCs w:val="24"/>
          <w:lang w:val="hy-AM"/>
        </w:rPr>
        <w:t>0</w:t>
      </w:r>
      <w:r w:rsidRPr="0076138B">
        <w:rPr>
          <w:rFonts w:ascii="GHEA Grapalat" w:hAnsi="GHEA Grapalat"/>
          <w:sz w:val="24"/>
          <w:szCs w:val="24"/>
          <w:lang w:val="hy-AM"/>
        </w:rPr>
        <w:t>-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78D58EC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7B1262">
        <w:rPr>
          <w:rFonts w:ascii="GHEA Grapalat" w:hAnsi="GHEA Grapalat"/>
          <w:sz w:val="24"/>
          <w:szCs w:val="24"/>
          <w:lang w:val="hy-AM"/>
        </w:rPr>
        <w:t>սեպտեմբեր</w:t>
      </w:r>
      <w:r w:rsidR="004319BD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B1262">
        <w:rPr>
          <w:rFonts w:ascii="GHEA Grapalat" w:hAnsi="GHEA Grapalat"/>
          <w:sz w:val="24"/>
          <w:szCs w:val="24"/>
          <w:lang w:val="hy-AM"/>
        </w:rPr>
        <w:t>03</w:t>
      </w:r>
      <w:r w:rsidR="004319BD" w:rsidRPr="00703AC1">
        <w:rPr>
          <w:rFonts w:ascii="GHEA Grapalat" w:hAnsi="GHEA Grapalat"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՝ ժամը </w:t>
      </w:r>
      <w:r w:rsidR="0093707F" w:rsidRPr="0076138B">
        <w:rPr>
          <w:rFonts w:ascii="GHEA Grapalat" w:hAnsi="GHEA Grapalat" w:cs="Helvetica"/>
          <w:sz w:val="24"/>
          <w:szCs w:val="24"/>
          <w:lang w:val="hy-AM"/>
        </w:rPr>
        <w:t>1</w:t>
      </w:r>
      <w:r w:rsidR="0076138B" w:rsidRPr="0076138B">
        <w:rPr>
          <w:rFonts w:ascii="GHEA Grapalat" w:hAnsi="GHEA Grapalat" w:cs="Helvetica"/>
          <w:sz w:val="24"/>
          <w:szCs w:val="24"/>
          <w:lang w:val="hy-AM"/>
        </w:rPr>
        <w:t>0</w:t>
      </w:r>
      <w:r w:rsidRPr="0076138B">
        <w:rPr>
          <w:rFonts w:ascii="GHEA Grapalat" w:hAnsi="GHEA Grapalat" w:cs="Helvetica"/>
          <w:sz w:val="24"/>
          <w:szCs w:val="24"/>
          <w:lang w:val="hy-AM"/>
        </w:rPr>
        <w:t>:</w:t>
      </w:r>
      <w:r w:rsidR="0076138B" w:rsidRPr="0076138B">
        <w:rPr>
          <w:rFonts w:ascii="GHEA Grapalat" w:hAnsi="GHEA Grapalat" w:cs="Helvetica"/>
          <w:sz w:val="24"/>
          <w:szCs w:val="24"/>
          <w:lang w:val="hy-AM"/>
        </w:rPr>
        <w:t>0</w:t>
      </w:r>
      <w:r w:rsidRPr="0076138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01200C1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063B67" w:rsidRPr="00FF3672">
        <w:rPr>
          <w:rFonts w:ascii="GHEA Grapalat" w:hAnsi="GHEA Grapalat" w:cs="Sylfaen"/>
          <w:sz w:val="24"/>
          <w:szCs w:val="24"/>
          <w:lang w:val="hy-AM"/>
        </w:rPr>
        <w:t>221312 (երկու հարյուր քսանմեկ հազար երեք հարյուր տասներկու</w:t>
      </w:r>
      <w:r w:rsidR="00063B67" w:rsidRPr="00063B67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7333F90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382F225" w14:textId="77777777" w:rsidR="0041687C" w:rsidRPr="0041687C" w:rsidRDefault="0041687C" w:rsidP="0041687C">
      <w:pPr>
        <w:pStyle w:val="ListParagraph"/>
        <w:rPr>
          <w:color w:val="0070C0"/>
          <w:lang w:val="hy-AM"/>
        </w:rPr>
      </w:pPr>
    </w:p>
    <w:p w14:paraId="21902EB0" w14:textId="7F44A60D" w:rsidR="0041687C" w:rsidRPr="008E52E4" w:rsidRDefault="00000000" w:rsidP="008E52E4">
      <w:pPr>
        <w:pStyle w:val="ListParagraph"/>
        <w:numPr>
          <w:ilvl w:val="0"/>
          <w:numId w:val="28"/>
        </w:numPr>
        <w:shd w:val="clear" w:color="auto" w:fill="FFFFFF"/>
        <w:spacing w:after="0"/>
        <w:ind w:left="810" w:hanging="54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0" w:tgtFrame="_blank" w:history="1">
        <w:r w:rsidR="0041687C" w:rsidRPr="008E52E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41687C"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</w:t>
      </w:r>
      <w:r w:rsidR="0041687C" w:rsidRPr="008E52E4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41687C" w:rsidRPr="008E52E4">
        <w:rPr>
          <w:rStyle w:val="m-list-searchresult-item-text"/>
          <w:rFonts w:ascii="Calibri" w:hAnsi="Calibri" w:cs="Calibri"/>
          <w:sz w:val="24"/>
          <w:szCs w:val="24"/>
        </w:rPr>
        <w:t>  </w:t>
      </w:r>
      <w:r w:rsidR="000A39E4"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41687C" w:rsidRPr="008E52E4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35BE716" w14:textId="613B1007" w:rsidR="0041687C" w:rsidRPr="008E52E4" w:rsidRDefault="0041687C" w:rsidP="008E52E4">
      <w:pPr>
        <w:pStyle w:val="ListParagraph"/>
        <w:shd w:val="clear" w:color="auto" w:fill="FFFFFF"/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1" w:history="1">
        <w:r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31E2C465" w14:textId="77777777" w:rsidR="000A39E4" w:rsidRPr="008E52E4" w:rsidRDefault="000A39E4" w:rsidP="008E52E4">
      <w:pPr>
        <w:pStyle w:val="ListParagraph"/>
        <w:shd w:val="clear" w:color="auto" w:fill="FFFFFF"/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BD22D76" w14:textId="77777777" w:rsidR="000A39E4" w:rsidRPr="008E52E4" w:rsidRDefault="00000000" w:rsidP="008E52E4">
      <w:pPr>
        <w:pStyle w:val="ListParagraph"/>
        <w:numPr>
          <w:ilvl w:val="1"/>
          <w:numId w:val="25"/>
        </w:numPr>
        <w:shd w:val="clear" w:color="auto" w:fill="FFFFFF"/>
        <w:tabs>
          <w:tab w:val="left" w:pos="720"/>
        </w:tabs>
        <w:spacing w:after="0" w:line="240" w:lineRule="auto"/>
        <w:ind w:left="45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2" w:tgtFrame="_blank" w:history="1">
        <w:r w:rsidR="000A39E4" w:rsidRPr="008E52E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0A39E4"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4-7, 20-27)</w:t>
      </w:r>
    </w:p>
    <w:p w14:paraId="67BD05F7" w14:textId="6EC47929" w:rsidR="0041687C" w:rsidRPr="008E52E4" w:rsidRDefault="000A39E4" w:rsidP="008E52E4">
      <w:pPr>
        <w:pStyle w:val="ListParagraph"/>
        <w:shd w:val="clear" w:color="auto" w:fill="FFFFFF"/>
        <w:spacing w:after="0" w:line="240" w:lineRule="auto"/>
        <w:ind w:left="450"/>
        <w:rPr>
          <w:rStyle w:val="Hyperlink"/>
          <w:rFonts w:ascii="GHEA Grapalat" w:hAnsi="GHEA Grapalat"/>
          <w:color w:val="0070C0"/>
          <w:sz w:val="24"/>
          <w:szCs w:val="24"/>
          <w:u w:val="none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3" w:history="1">
        <w:r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625E6C58" w14:textId="5B6F48E1" w:rsidR="000A39E4" w:rsidRPr="008E52E4" w:rsidRDefault="000A39E4" w:rsidP="008E52E4">
      <w:pPr>
        <w:pStyle w:val="ListParagraph"/>
        <w:shd w:val="clear" w:color="auto" w:fill="FFFFFF"/>
        <w:spacing w:after="0"/>
        <w:ind w:left="45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07424EC" w14:textId="77777777" w:rsidR="000A39E4" w:rsidRPr="008E52E4" w:rsidRDefault="00000000" w:rsidP="008E52E4">
      <w:pPr>
        <w:pStyle w:val="ListParagraph"/>
        <w:numPr>
          <w:ilvl w:val="1"/>
          <w:numId w:val="25"/>
        </w:numPr>
        <w:shd w:val="clear" w:color="auto" w:fill="FFFFFF"/>
        <w:tabs>
          <w:tab w:val="left" w:pos="630"/>
        </w:tabs>
        <w:spacing w:after="0" w:line="240" w:lineRule="auto"/>
        <w:ind w:left="45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4" w:tgtFrame="_blank" w:history="1">
        <w:r w:rsidR="000A39E4" w:rsidRPr="008E52E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0A39E4"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3-15, 18-23, 27</w:t>
      </w:r>
      <w:r w:rsidR="000A39E4" w:rsidRPr="008E52E4"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 w:rsidR="000A39E4"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>1, 28-34, 44, 53)</w:t>
      </w:r>
    </w:p>
    <w:p w14:paraId="246513D3" w14:textId="1B960BBC" w:rsidR="000A39E4" w:rsidRPr="008E52E4" w:rsidRDefault="008E52E4" w:rsidP="008E52E4">
      <w:pPr>
        <w:pStyle w:val="ListParagraph"/>
        <w:spacing w:after="0"/>
        <w:ind w:left="45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A39E4" w:rsidRPr="008E52E4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 w:rsidR="000A39E4"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FFE5730" w14:textId="77777777" w:rsidR="000A39E4" w:rsidRPr="008E52E4" w:rsidRDefault="000A39E4" w:rsidP="008E52E4">
      <w:pPr>
        <w:pStyle w:val="ListParagraph"/>
        <w:spacing w:after="0"/>
        <w:ind w:left="45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A345761" w14:textId="77777777" w:rsidR="00380F07" w:rsidRPr="008E52E4" w:rsidRDefault="00000000" w:rsidP="008E52E4">
      <w:pPr>
        <w:pStyle w:val="ListParagraph"/>
        <w:numPr>
          <w:ilvl w:val="1"/>
          <w:numId w:val="25"/>
        </w:numPr>
        <w:shd w:val="clear" w:color="auto" w:fill="FFFFFF"/>
        <w:tabs>
          <w:tab w:val="left" w:pos="900"/>
        </w:tabs>
        <w:spacing w:after="0" w:line="240" w:lineRule="auto"/>
        <w:ind w:left="45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6" w:tgtFrame="_blank" w:history="1">
        <w:r w:rsidR="00380F07" w:rsidRPr="008E52E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380F07" w:rsidRPr="008E52E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80F07"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380F07" w:rsidRPr="008E52E4">
        <w:rPr>
          <w:rStyle w:val="m-list-searchresult-item-text"/>
          <w:rFonts w:ascii="Calibri" w:hAnsi="Calibri" w:cs="Calibri"/>
          <w:sz w:val="24"/>
          <w:szCs w:val="24"/>
          <w:lang w:val="hy-AM"/>
        </w:rPr>
        <w:t> </w:t>
      </w:r>
      <w:r w:rsidR="00380F07"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>2, 6, 7, 10, 11, 17, 20-24, 28, 30-36, 38)</w:t>
      </w:r>
    </w:p>
    <w:p w14:paraId="75090EA2" w14:textId="2DB7C75A" w:rsidR="00380F07" w:rsidRPr="008E52E4" w:rsidRDefault="00380F07" w:rsidP="008E52E4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E52E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E52E4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74BC291" w14:textId="77777777" w:rsidR="000A39E4" w:rsidRPr="008E52E4" w:rsidRDefault="000A39E4" w:rsidP="008E52E4">
      <w:pPr>
        <w:pStyle w:val="ListParagraph"/>
        <w:shd w:val="clear" w:color="auto" w:fill="FFFFFF"/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27AA400" w14:textId="77777777" w:rsidR="008E52E4" w:rsidRPr="008E52E4" w:rsidRDefault="008E52E4" w:rsidP="008E52E4">
      <w:pPr>
        <w:pStyle w:val="ListParagraph"/>
        <w:numPr>
          <w:ilvl w:val="0"/>
          <w:numId w:val="29"/>
        </w:numPr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E52E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ՍԵՅՍՄԻԿ ՊԱՇՏՊԱՆՈՒԹՅԱՆ ՄԱՍԻՆ ՀՀ ՕՐԵՆՔ  Հոդվածներ՝ 2,4,5,9,11,15,21-23,27-29,33</w:t>
      </w:r>
    </w:p>
    <w:p w14:paraId="65F286F0" w14:textId="61E54375" w:rsidR="008E52E4" w:rsidRPr="008E52E4" w:rsidRDefault="008E52E4" w:rsidP="008E52E4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E52E4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https://www.arlis.am/hy/acts/138998/latest</w:t>
        </w:r>
      </w:hyperlink>
    </w:p>
    <w:p w14:paraId="242F979B" w14:textId="4D1AD316" w:rsidR="008E52E4" w:rsidRPr="008E52E4" w:rsidRDefault="008E52E4" w:rsidP="008E52E4">
      <w:pPr>
        <w:pStyle w:val="ListParagraph"/>
        <w:numPr>
          <w:ilvl w:val="0"/>
          <w:numId w:val="29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lastRenderedPageBreak/>
        <w:t xml:space="preserve"> ՏԵԽՆԻԿԱԿԱՆ ԱՆՎՏԱՆԳՈՒԹՅԱՆ ԱՊԱՀՈՎՄԱՆ ՊԵՏԱԿԱՆ ԿԱՐԳԱՎՈՐՄԱՆ ՄԱՍԻՆ ՀՀ ՕՐԵՆՔ/նոր  Հոդվածներ՝ 4,6,9,10-13,15,18</w:t>
      </w:r>
    </w:p>
    <w:p w14:paraId="50D7D6CC" w14:textId="5AE59309" w:rsidR="008E52E4" w:rsidRPr="008E52E4" w:rsidRDefault="008E52E4" w:rsidP="008E52E4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E52E4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https://www.arlis.am/hy/acts/201277/latest</w:t>
        </w:r>
      </w:hyperlink>
    </w:p>
    <w:p w14:paraId="03582083" w14:textId="0268D7C3" w:rsidR="008E52E4" w:rsidRPr="008E52E4" w:rsidRDefault="008E52E4" w:rsidP="008E52E4">
      <w:pPr>
        <w:pStyle w:val="ListParagraph"/>
        <w:numPr>
          <w:ilvl w:val="0"/>
          <w:numId w:val="29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t>ԱՐՏԱԿԱՐԳ ԻՐԱՎԻՃԱԿՆԵՐՈՒՄ ԲՆԱԿՉՈՒԹՅԱՆ ՊԱՇՏՊԱՆՈՒԹՅԱՆ ՄԱՍԻՆ ՀՀ ՕՐԵՆՔ/ նոր  Հոդվածներ՝ 1, 5, 8, 9, 17</w:t>
      </w:r>
      <w:r w:rsidRPr="008E52E4">
        <w:rPr>
          <w:rFonts w:ascii="Cambria Math" w:hAnsi="Cambria Math" w:cs="Cambria Math"/>
          <w:sz w:val="24"/>
          <w:szCs w:val="24"/>
          <w:lang w:val="hy-AM"/>
        </w:rPr>
        <w:t>․</w:t>
      </w:r>
      <w:r w:rsidRPr="008E52E4">
        <w:rPr>
          <w:rFonts w:ascii="GHEA Grapalat" w:hAnsi="GHEA Grapalat"/>
          <w:sz w:val="24"/>
          <w:szCs w:val="24"/>
          <w:lang w:val="hy-AM"/>
        </w:rPr>
        <w:t>2, 18, 21</w:t>
      </w:r>
    </w:p>
    <w:p w14:paraId="66E3F13E" w14:textId="00D9D965" w:rsidR="008E52E4" w:rsidRPr="008E52E4" w:rsidRDefault="008E52E4" w:rsidP="008E52E4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E52E4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https://www.arlis.am/hy/acts/197479/latest</w:t>
        </w:r>
      </w:hyperlink>
    </w:p>
    <w:p w14:paraId="51AAC571" w14:textId="77777777" w:rsidR="008E52E4" w:rsidRPr="008E52E4" w:rsidRDefault="008E52E4" w:rsidP="008E52E4">
      <w:pPr>
        <w:pStyle w:val="ListParagraph"/>
        <w:numPr>
          <w:ilvl w:val="0"/>
          <w:numId w:val="29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t>ՔԱՂԱՔԱՑԻԱԿԱՆ ՊԱՇՏՊԱՆՈՒԹՅԱՆ ՄԱՍԻՆ ՀՀ ՕՐԵՆՔ/ նոր/   Հոդվածներ՝ 1,3-8,9-15,18</w:t>
      </w:r>
    </w:p>
    <w:p w14:paraId="6F59ADDE" w14:textId="0F62017A" w:rsidR="008E52E4" w:rsidRPr="008E52E4" w:rsidRDefault="008E52E4" w:rsidP="008E52E4">
      <w:pPr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8E52E4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https://www.arlis.am/hy/acts/176679/latest</w:t>
        </w:r>
      </w:hyperlink>
    </w:p>
    <w:p w14:paraId="09AF99FD" w14:textId="77777777" w:rsidR="008E52E4" w:rsidRDefault="008E52E4" w:rsidP="008E52E4">
      <w:pPr>
        <w:pStyle w:val="ListParagraph"/>
        <w:shd w:val="clear" w:color="auto" w:fill="FFFFFF"/>
        <w:spacing w:before="100" w:beforeAutospacing="1"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96E247A" w14:textId="5E6FFFA7" w:rsidR="0041687C" w:rsidRPr="008E52E4" w:rsidRDefault="0041687C" w:rsidP="008E52E4">
      <w:pPr>
        <w:pStyle w:val="ListParagraph"/>
        <w:shd w:val="clear" w:color="auto" w:fill="FFFFFF"/>
        <w:spacing w:before="100" w:beforeAutospacing="1" w:after="0" w:line="240" w:lineRule="auto"/>
        <w:rPr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</w:pPr>
      <w:r w:rsidRPr="008E52E4">
        <w:rPr>
          <w:rFonts w:ascii="GHEA Grapalat" w:hAnsi="GHEA Grapalat"/>
          <w:b/>
          <w:bCs/>
          <w:caps/>
          <w:color w:val="282A3C"/>
          <w:sz w:val="24"/>
          <w:szCs w:val="24"/>
          <w:lang w:val="hy-AM"/>
        </w:rPr>
        <w:t>ՀԱՐՑԱԶՐՈՒՅՑԻ ՓՈՒԼԻ ԲՆԱԳԱՎԱՌՆԵՐ</w:t>
      </w:r>
    </w:p>
    <w:p w14:paraId="517A2107" w14:textId="77777777" w:rsidR="0041687C" w:rsidRPr="008E52E4" w:rsidRDefault="0041687C" w:rsidP="0041687C">
      <w:pPr>
        <w:pStyle w:val="mt-0"/>
        <w:numPr>
          <w:ilvl w:val="0"/>
          <w:numId w:val="26"/>
        </w:numPr>
        <w:shd w:val="clear" w:color="auto" w:fill="FFFFFF"/>
        <w:spacing w:before="0" w:beforeAutospacing="0" w:afterAutospacing="0"/>
        <w:rPr>
          <w:rFonts w:ascii="GHEA Grapalat" w:hAnsi="GHEA Grapalat"/>
          <w:color w:val="333333"/>
          <w:lang w:val="hy-AM"/>
        </w:rPr>
      </w:pPr>
      <w:r w:rsidRPr="008E52E4">
        <w:rPr>
          <w:rFonts w:ascii="GHEA Grapalat" w:hAnsi="GHEA Grapalat"/>
          <w:color w:val="333333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1AD474FC" w14:textId="77777777" w:rsidR="00380F07" w:rsidRPr="008E52E4" w:rsidRDefault="00380F07" w:rsidP="008E52E4">
      <w:pPr>
        <w:pStyle w:val="mt-0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/>
          <w:color w:val="434349"/>
          <w:shd w:val="clear" w:color="auto" w:fill="FFFFFF"/>
          <w:lang w:val="hy-AM"/>
        </w:rPr>
      </w:pPr>
      <w:r w:rsidRPr="008E52E4">
        <w:rPr>
          <w:lang w:val="hy-AM"/>
        </w:rPr>
        <w:br/>
      </w:r>
      <w:r w:rsidRPr="008E52E4">
        <w:rPr>
          <w:rFonts w:ascii="GHEA Grapalat" w:hAnsi="GHEA Grapalat"/>
          <w:color w:val="434349"/>
          <w:shd w:val="clear" w:color="auto" w:fill="FFFFFF"/>
          <w:lang w:val="hy-AM"/>
        </w:rPr>
        <w:t>ՓՐԿԱՐԱՐ ԾԱՌԱՅՈՒԹՅԱՆ ՄԱՍԻՆ ՀՀ ՕՐԵՆՔ/ՆՈՐ</w:t>
      </w:r>
    </w:p>
    <w:p w14:paraId="44CBB2E6" w14:textId="1367712C" w:rsidR="0041687C" w:rsidRPr="008E52E4" w:rsidRDefault="0041687C" w:rsidP="008E52E4">
      <w:pPr>
        <w:pStyle w:val="mt-0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/>
          <w:color w:val="333333"/>
          <w:lang w:val="hy-AM"/>
        </w:rPr>
      </w:pPr>
      <w:r w:rsidRPr="008E52E4">
        <w:rPr>
          <w:rFonts w:ascii="GHEA Grapalat" w:hAnsi="GHEA Grapalat"/>
          <w:lang w:val="hy-AM"/>
        </w:rPr>
        <w:t>Հղում</w:t>
      </w:r>
      <w:r w:rsidR="00380F07" w:rsidRPr="008E52E4">
        <w:rPr>
          <w:rFonts w:ascii="GHEA Grapalat" w:hAnsi="GHEA Grapalat"/>
          <w:lang w:val="hy-AM"/>
        </w:rPr>
        <w:t>՝</w:t>
      </w:r>
      <w:r w:rsidRPr="008E52E4">
        <w:rPr>
          <w:rFonts w:ascii="GHEA Grapalat" w:hAnsi="GHEA Grapalat"/>
          <w:lang w:val="hy-AM"/>
        </w:rPr>
        <w:t xml:space="preserve"> </w:t>
      </w:r>
      <w:r w:rsidR="00380F07" w:rsidRPr="008E52E4">
        <w:rPr>
          <w:rStyle w:val="Hyperlink"/>
          <w:rFonts w:ascii="GHEA Grapalat" w:eastAsiaTheme="minorHAnsi" w:hAnsi="GHEA Grapalat" w:cstheme="minorBidi"/>
          <w:lang w:val="hy-AM"/>
        </w:rPr>
        <w:t>https://www.arlis.am/hy/acts/199601/latest</w:t>
      </w:r>
    </w:p>
    <w:p w14:paraId="6C88BD45" w14:textId="77777777" w:rsidR="00380F07" w:rsidRPr="008E52E4" w:rsidRDefault="00380F07" w:rsidP="008E52E4">
      <w:pPr>
        <w:shd w:val="clear" w:color="auto" w:fill="FFFFFF"/>
        <w:spacing w:after="0"/>
        <w:ind w:left="720"/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br/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ԱՐՏԱԿԱՐԳ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ԻՐԱՎԻՃԱԿՆԵՐՈՒՄ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ԲՆԱԿՉՈՒԹՅԱՆ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ՊԱՇՏՊԱՆՈՒԹՅԱՆ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/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նոր</w:t>
      </w:r>
    </w:p>
    <w:p w14:paraId="4783B37D" w14:textId="3A9CC247" w:rsidR="00380F07" w:rsidRPr="008E52E4" w:rsidRDefault="0041687C" w:rsidP="008E52E4">
      <w:pPr>
        <w:shd w:val="clear" w:color="auto" w:fill="FFFFFF"/>
        <w:spacing w:after="0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2" w:history="1">
        <w:r w:rsidR="00380F07"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https://www.arlis.am/hy/acts/197479/latest</w:t>
        </w:r>
      </w:hyperlink>
    </w:p>
    <w:p w14:paraId="282F70F0" w14:textId="77777777" w:rsidR="00380F07" w:rsidRPr="008E52E4" w:rsidRDefault="00380F07" w:rsidP="008E52E4">
      <w:pPr>
        <w:pStyle w:val="ListParagraph"/>
        <w:spacing w:after="0"/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br/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ՔԱՂԱՔԱՑԻԱԿԱՆ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ԾԱՌԱՅՈՒԹՅԱՆ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ՀՀ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ՕՐԵՆՔ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/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նոր</w:t>
      </w:r>
    </w:p>
    <w:p w14:paraId="78B3B688" w14:textId="4EE89365" w:rsidR="00380F07" w:rsidRPr="008E52E4" w:rsidRDefault="0041687C" w:rsidP="008E52E4">
      <w:pPr>
        <w:pStyle w:val="ListParagraph"/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 w:rsidR="00380F07"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https://www.arlis.am/hy/acts/204205/latest</w:t>
        </w:r>
      </w:hyperlink>
    </w:p>
    <w:p w14:paraId="0296196F" w14:textId="487F248C" w:rsidR="00380F07" w:rsidRPr="008E52E4" w:rsidRDefault="00380F07" w:rsidP="008E52E4">
      <w:pPr>
        <w:pStyle w:val="ListParagraph"/>
        <w:spacing w:after="0"/>
        <w:rPr>
          <w:rFonts w:ascii="GHEA Grapalat" w:hAnsi="GHEA Grapalat"/>
          <w:sz w:val="24"/>
          <w:szCs w:val="24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br/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ՀԱՆՐԱՅԻՆ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ԾԱՌԱՅՈՒԹՅԱՆ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ՀՀ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ՕՐԵՆՔ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/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նոր</w:t>
      </w:r>
    </w:p>
    <w:p w14:paraId="3E854939" w14:textId="76B0ADAF" w:rsidR="0041687C" w:rsidRPr="008E52E4" w:rsidRDefault="0041687C" w:rsidP="008E52E4">
      <w:pPr>
        <w:pStyle w:val="ListParagraph"/>
        <w:shd w:val="clear" w:color="auto" w:fill="FFFFFF"/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380F07" w:rsidRPr="008E52E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https://www.arlis.am/hy/acts/208569/latest</w:t>
      </w:r>
    </w:p>
    <w:p w14:paraId="5E389E22" w14:textId="46DC2A01" w:rsidR="00380F07" w:rsidRPr="008E52E4" w:rsidRDefault="00380F07" w:rsidP="008E52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</w:pPr>
      <w:r w:rsidRPr="008E52E4">
        <w:rPr>
          <w:rFonts w:ascii="GHEA Grapalat" w:hAnsi="GHEA Grapalat"/>
          <w:sz w:val="24"/>
          <w:szCs w:val="24"/>
          <w:lang w:val="hy-AM"/>
        </w:rPr>
        <w:br/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ՔԱՂԱՔԱՑԻԱԿԱՆ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ՊԱՇՏՊԱՆՈՒԹՅԱՆ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ՀՀ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ՕՐԵՆՔ</w:t>
      </w:r>
      <w:r w:rsidRPr="008E52E4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/</w:t>
      </w:r>
      <w:r w:rsidRPr="008E52E4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ՆՈՐ</w:t>
      </w:r>
    </w:p>
    <w:p w14:paraId="7C320AF7" w14:textId="7BB373EE" w:rsidR="00380F07" w:rsidRPr="008E52E4" w:rsidRDefault="00380F07" w:rsidP="008E52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E52E4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 w:rsidRPr="008E52E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https://www.arlis.am/hy/acts/176679/latest</w:t>
        </w:r>
      </w:hyperlink>
    </w:p>
    <w:p w14:paraId="6AAE5F0D" w14:textId="77777777" w:rsidR="00380F07" w:rsidRPr="00380F07" w:rsidRDefault="00380F07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380F07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380F07">
        <w:rPr>
          <w:rStyle w:val="Hyperlink"/>
          <w:rFonts w:ascii="GHEA Grapalat" w:hAnsi="GHEA Grapalat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754"/>
    <w:multiLevelType w:val="hybridMultilevel"/>
    <w:tmpl w:val="8452B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974E1"/>
    <w:multiLevelType w:val="hybridMultilevel"/>
    <w:tmpl w:val="38708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19F6190"/>
    <w:multiLevelType w:val="hybridMultilevel"/>
    <w:tmpl w:val="332C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855790">
    <w:abstractNumId w:val="5"/>
  </w:num>
  <w:num w:numId="2" w16cid:durableId="525486070">
    <w:abstractNumId w:val="23"/>
  </w:num>
  <w:num w:numId="3" w16cid:durableId="256209257">
    <w:abstractNumId w:val="19"/>
  </w:num>
  <w:num w:numId="4" w16cid:durableId="433406220">
    <w:abstractNumId w:val="11"/>
  </w:num>
  <w:num w:numId="5" w16cid:durableId="1715620037">
    <w:abstractNumId w:val="22"/>
  </w:num>
  <w:num w:numId="6" w16cid:durableId="851838948">
    <w:abstractNumId w:val="3"/>
  </w:num>
  <w:num w:numId="7" w16cid:durableId="1025404563">
    <w:abstractNumId w:val="6"/>
  </w:num>
  <w:num w:numId="8" w16cid:durableId="871696194">
    <w:abstractNumId w:val="8"/>
  </w:num>
  <w:num w:numId="9" w16cid:durableId="1372808402">
    <w:abstractNumId w:val="20"/>
  </w:num>
  <w:num w:numId="10" w16cid:durableId="1333341183">
    <w:abstractNumId w:val="13"/>
  </w:num>
  <w:num w:numId="11" w16cid:durableId="949314829">
    <w:abstractNumId w:val="9"/>
  </w:num>
  <w:num w:numId="12" w16cid:durableId="823397124">
    <w:abstractNumId w:val="15"/>
  </w:num>
  <w:num w:numId="13" w16cid:durableId="1404530145">
    <w:abstractNumId w:val="12"/>
  </w:num>
  <w:num w:numId="14" w16cid:durableId="1659653107">
    <w:abstractNumId w:val="7"/>
  </w:num>
  <w:num w:numId="15" w16cid:durableId="1743943972">
    <w:abstractNumId w:val="17"/>
  </w:num>
  <w:num w:numId="16" w16cid:durableId="2144692165">
    <w:abstractNumId w:val="14"/>
  </w:num>
  <w:num w:numId="17" w16cid:durableId="484393104">
    <w:abstractNumId w:val="5"/>
  </w:num>
  <w:num w:numId="18" w16cid:durableId="374736321">
    <w:abstractNumId w:val="4"/>
  </w:num>
  <w:num w:numId="19" w16cid:durableId="364600733">
    <w:abstractNumId w:val="2"/>
  </w:num>
  <w:num w:numId="20" w16cid:durableId="1282805619">
    <w:abstractNumId w:val="24"/>
  </w:num>
  <w:num w:numId="21" w16cid:durableId="1682508014">
    <w:abstractNumId w:val="18"/>
  </w:num>
  <w:num w:numId="22" w16cid:durableId="520820781">
    <w:abstractNumId w:val="10"/>
  </w:num>
  <w:num w:numId="23" w16cid:durableId="1626159301">
    <w:abstractNumId w:val="21"/>
  </w:num>
  <w:num w:numId="24" w16cid:durableId="1001466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9674436">
    <w:abstractNumId w:val="24"/>
  </w:num>
  <w:num w:numId="26" w16cid:durableId="620308880">
    <w:abstractNumId w:val="21"/>
  </w:num>
  <w:num w:numId="27" w16cid:durableId="1912806298">
    <w:abstractNumId w:val="16"/>
  </w:num>
  <w:num w:numId="28" w16cid:durableId="2116751413">
    <w:abstractNumId w:val="0"/>
  </w:num>
  <w:num w:numId="29" w16cid:durableId="17866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3E65"/>
    <w:rsid w:val="0003517D"/>
    <w:rsid w:val="00047C14"/>
    <w:rsid w:val="00063B67"/>
    <w:rsid w:val="00066384"/>
    <w:rsid w:val="000722B9"/>
    <w:rsid w:val="000737CC"/>
    <w:rsid w:val="000742D6"/>
    <w:rsid w:val="00074EB9"/>
    <w:rsid w:val="00092CEF"/>
    <w:rsid w:val="000A39E4"/>
    <w:rsid w:val="000B02CE"/>
    <w:rsid w:val="000D0B88"/>
    <w:rsid w:val="000D303C"/>
    <w:rsid w:val="000E5340"/>
    <w:rsid w:val="000E5A7F"/>
    <w:rsid w:val="000F2EC3"/>
    <w:rsid w:val="000F472B"/>
    <w:rsid w:val="000F7849"/>
    <w:rsid w:val="00121B65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48F"/>
    <w:rsid w:val="00214DDC"/>
    <w:rsid w:val="002217BB"/>
    <w:rsid w:val="00234BA2"/>
    <w:rsid w:val="00261F39"/>
    <w:rsid w:val="00262EA0"/>
    <w:rsid w:val="00275A6A"/>
    <w:rsid w:val="00292C94"/>
    <w:rsid w:val="002A5865"/>
    <w:rsid w:val="002B0F30"/>
    <w:rsid w:val="002B69EE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0F07"/>
    <w:rsid w:val="0038398D"/>
    <w:rsid w:val="00383CD3"/>
    <w:rsid w:val="0038793E"/>
    <w:rsid w:val="003912CE"/>
    <w:rsid w:val="00392829"/>
    <w:rsid w:val="00396801"/>
    <w:rsid w:val="003A4FFF"/>
    <w:rsid w:val="003D06FB"/>
    <w:rsid w:val="003D1A3C"/>
    <w:rsid w:val="003D6587"/>
    <w:rsid w:val="003E3167"/>
    <w:rsid w:val="003E337C"/>
    <w:rsid w:val="003E5306"/>
    <w:rsid w:val="003E6FF0"/>
    <w:rsid w:val="00401D4A"/>
    <w:rsid w:val="0041687C"/>
    <w:rsid w:val="00421DC8"/>
    <w:rsid w:val="00427578"/>
    <w:rsid w:val="004319BD"/>
    <w:rsid w:val="00470584"/>
    <w:rsid w:val="004721A5"/>
    <w:rsid w:val="00483208"/>
    <w:rsid w:val="00490AD9"/>
    <w:rsid w:val="00490DFD"/>
    <w:rsid w:val="004A6532"/>
    <w:rsid w:val="004B7043"/>
    <w:rsid w:val="004C457B"/>
    <w:rsid w:val="004D2B67"/>
    <w:rsid w:val="004D6DE4"/>
    <w:rsid w:val="004E10E0"/>
    <w:rsid w:val="004F1391"/>
    <w:rsid w:val="00517312"/>
    <w:rsid w:val="00521859"/>
    <w:rsid w:val="005229BB"/>
    <w:rsid w:val="00541BE8"/>
    <w:rsid w:val="00553F6F"/>
    <w:rsid w:val="005546C6"/>
    <w:rsid w:val="0055737C"/>
    <w:rsid w:val="005747E1"/>
    <w:rsid w:val="00584792"/>
    <w:rsid w:val="00586676"/>
    <w:rsid w:val="00586F2A"/>
    <w:rsid w:val="005B02BA"/>
    <w:rsid w:val="005E0942"/>
    <w:rsid w:val="005F5EC3"/>
    <w:rsid w:val="00604850"/>
    <w:rsid w:val="006122C6"/>
    <w:rsid w:val="00626532"/>
    <w:rsid w:val="00643918"/>
    <w:rsid w:val="006450F7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57222"/>
    <w:rsid w:val="0076138B"/>
    <w:rsid w:val="007650DA"/>
    <w:rsid w:val="00770C3C"/>
    <w:rsid w:val="00772573"/>
    <w:rsid w:val="00790650"/>
    <w:rsid w:val="007969BF"/>
    <w:rsid w:val="007A4D89"/>
    <w:rsid w:val="007A5691"/>
    <w:rsid w:val="007A5C47"/>
    <w:rsid w:val="007B0F8D"/>
    <w:rsid w:val="007B1262"/>
    <w:rsid w:val="007B12AF"/>
    <w:rsid w:val="007B524D"/>
    <w:rsid w:val="007C1CD8"/>
    <w:rsid w:val="007D70B9"/>
    <w:rsid w:val="007D73A4"/>
    <w:rsid w:val="007E0CA8"/>
    <w:rsid w:val="007E2131"/>
    <w:rsid w:val="007F60B2"/>
    <w:rsid w:val="007F71BE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52E4"/>
    <w:rsid w:val="008E6BBB"/>
    <w:rsid w:val="00903E19"/>
    <w:rsid w:val="00905FBE"/>
    <w:rsid w:val="0092738B"/>
    <w:rsid w:val="00930BA0"/>
    <w:rsid w:val="009318FB"/>
    <w:rsid w:val="009344FF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39AC"/>
    <w:rsid w:val="00BD765D"/>
    <w:rsid w:val="00BF48F1"/>
    <w:rsid w:val="00BF58C5"/>
    <w:rsid w:val="00C06922"/>
    <w:rsid w:val="00C42B87"/>
    <w:rsid w:val="00C44B71"/>
    <w:rsid w:val="00C53E47"/>
    <w:rsid w:val="00C848AB"/>
    <w:rsid w:val="00CC2A4C"/>
    <w:rsid w:val="00CC5DC6"/>
    <w:rsid w:val="00CD0E0E"/>
    <w:rsid w:val="00CD2CB7"/>
    <w:rsid w:val="00CE1DAC"/>
    <w:rsid w:val="00CF773B"/>
    <w:rsid w:val="00D00352"/>
    <w:rsid w:val="00D00AA5"/>
    <w:rsid w:val="00D20D4E"/>
    <w:rsid w:val="00D24C0F"/>
    <w:rsid w:val="00D36F96"/>
    <w:rsid w:val="00D40897"/>
    <w:rsid w:val="00D42C00"/>
    <w:rsid w:val="00D47A50"/>
    <w:rsid w:val="00D740D2"/>
    <w:rsid w:val="00D819C1"/>
    <w:rsid w:val="00D864CA"/>
    <w:rsid w:val="00D9392C"/>
    <w:rsid w:val="00DB1007"/>
    <w:rsid w:val="00DC19F1"/>
    <w:rsid w:val="00DE409C"/>
    <w:rsid w:val="00DE569B"/>
    <w:rsid w:val="00E00B74"/>
    <w:rsid w:val="00E07CCD"/>
    <w:rsid w:val="00E112EA"/>
    <w:rsid w:val="00E11F82"/>
    <w:rsid w:val="00E16483"/>
    <w:rsid w:val="00E17220"/>
    <w:rsid w:val="00E21AC8"/>
    <w:rsid w:val="00E3401C"/>
    <w:rsid w:val="00E35D23"/>
    <w:rsid w:val="00E37DA7"/>
    <w:rsid w:val="00E41C11"/>
    <w:rsid w:val="00E704B6"/>
    <w:rsid w:val="00E746F0"/>
    <w:rsid w:val="00E75856"/>
    <w:rsid w:val="00E86A54"/>
    <w:rsid w:val="00E9370B"/>
    <w:rsid w:val="00E93926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A5A4A"/>
    <w:rsid w:val="00FC2079"/>
    <w:rsid w:val="00FD23DB"/>
    <w:rsid w:val="00FD78BF"/>
    <w:rsid w:val="00FD7D82"/>
    <w:rsid w:val="00FE6D6A"/>
    <w:rsid w:val="00FF1084"/>
    <w:rsid w:val="00FF3672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756E7514-264F-4EC8-9343-278357A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0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3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7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19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87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138998/lates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176679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197479/lat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176679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204205/latest" TargetMode="Externa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201277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www.arlis.am/hy/acts/197479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1E5F-29C2-4D17-BA69-8B972C1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119</cp:revision>
  <cp:lastPrinted>2025-06-06T08:47:00Z</cp:lastPrinted>
  <dcterms:created xsi:type="dcterms:W3CDTF">2024-04-30T09:08:00Z</dcterms:created>
  <dcterms:modified xsi:type="dcterms:W3CDTF">2025-07-29T13:55:00Z</dcterms:modified>
</cp:coreProperties>
</file>