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6C6AF95" w14:textId="286C3D54" w:rsidR="00194C28" w:rsidRPr="004B7043" w:rsidRDefault="00327429" w:rsidP="002156DE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327429">
        <w:rPr>
          <w:rFonts w:ascii="GHEA Grapalat" w:hAnsi="GHEA Grapalat"/>
          <w:b/>
          <w:lang w:val="hy-AM"/>
        </w:rPr>
        <w:t>Միգրացիայի և քաղաքացիության ծառայության բնակչության տվյալների մշակման վարչության բնակչության պետական ռեգիստրի վարման  բաժնի ավագ մասնագետի (ծածակագիր՝ 27-3-22.6-Մ4</w:t>
      </w:r>
      <w:r w:rsidRPr="00327429">
        <w:rPr>
          <w:rFonts w:ascii="GHEA Grapalat" w:hAnsi="GHEA Grapalat"/>
          <w:b/>
          <w:lang w:val="es-ES"/>
        </w:rPr>
        <w:t>-</w:t>
      </w:r>
      <w:r w:rsidRPr="00327429">
        <w:rPr>
          <w:rFonts w:ascii="GHEA Grapalat" w:hAnsi="GHEA Grapalat"/>
          <w:b/>
          <w:lang w:val="hy-AM"/>
        </w:rPr>
        <w:t>14)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 xml:space="preserve">քաղաքացիական ծառայության </w:t>
      </w:r>
    </w:p>
    <w:p w14:paraId="05419073" w14:textId="5CBBD22D" w:rsidR="00870F3B" w:rsidRPr="004B7043" w:rsidRDefault="00541BE8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B7043">
        <w:rPr>
          <w:rFonts w:ascii="GHEA Grapalat" w:hAnsi="GHEA Grapalat"/>
          <w:b/>
          <w:bCs/>
          <w:lang w:val="hy-AM"/>
        </w:rPr>
        <w:t>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426CCFC1" w:rsidR="00541BE8" w:rsidRPr="00326D24" w:rsidRDefault="003642FD" w:rsidP="00554722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hy-AM"/>
        </w:rPr>
      </w:pPr>
      <w:r w:rsidRPr="00326D24">
        <w:rPr>
          <w:rFonts w:ascii="GHEA Grapalat" w:hAnsi="GHEA Grapalat" w:cs="Sylfaen"/>
          <w:lang w:val="hy-AM"/>
        </w:rPr>
        <w:t xml:space="preserve">            </w:t>
      </w:r>
      <w:r w:rsidR="00541BE8" w:rsidRPr="00326D24">
        <w:rPr>
          <w:rFonts w:ascii="GHEA Grapalat" w:hAnsi="GHEA Grapalat" w:cs="Sylfaen"/>
          <w:lang w:val="hy-AM"/>
        </w:rPr>
        <w:t>(</w:t>
      </w:r>
      <w:r w:rsidR="00541BE8" w:rsidRPr="00326D24">
        <w:rPr>
          <w:rFonts w:ascii="GHEA Grapalat" w:hAnsi="GHEA Grapalat"/>
          <w:b/>
          <w:lang w:val="hy-AM"/>
        </w:rPr>
        <w:t xml:space="preserve">Աշխատավայրը՝ </w:t>
      </w:r>
      <w:r w:rsidR="00554722" w:rsidRPr="00326D24">
        <w:rPr>
          <w:rFonts w:ascii="GHEA Grapalat" w:hAnsi="GHEA Grapalat" w:cs="Helvetica"/>
          <w:sz w:val="24"/>
          <w:szCs w:val="24"/>
          <w:lang w:val="hy-AM"/>
        </w:rPr>
        <w:t xml:space="preserve">Հայաստանի Հանրապետություն, </w:t>
      </w:r>
      <w:r w:rsidR="00110D9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F6822" w:rsidRPr="00326D24">
        <w:rPr>
          <w:rFonts w:ascii="GHEA Grapalat" w:hAnsi="GHEA Grapalat" w:cs="Helvetica"/>
          <w:sz w:val="24"/>
          <w:szCs w:val="24"/>
          <w:lang w:val="hy-AM"/>
        </w:rPr>
        <w:t xml:space="preserve">ք. Երևան, </w:t>
      </w:r>
      <w:r w:rsidR="00326D24" w:rsidRPr="00326D24">
        <w:rPr>
          <w:rFonts w:ascii="GHEA Grapalat" w:hAnsi="GHEA Grapalat" w:cs="Helvetica"/>
          <w:sz w:val="24"/>
          <w:szCs w:val="24"/>
          <w:lang w:val="hy-AM"/>
        </w:rPr>
        <w:t>Դավթաշեն, 4-րդ թաղամաս, 17/10 շենք</w:t>
      </w:r>
      <w:r w:rsidR="00541BE8" w:rsidRPr="00326D24">
        <w:rPr>
          <w:rFonts w:ascii="GHEA Grapalat" w:hAnsi="GHEA Grapalat" w:cs="Sylfaen"/>
          <w:lang w:val="hy-AM"/>
        </w:rPr>
        <w:t>)</w:t>
      </w:r>
      <w:r w:rsidR="00645A31" w:rsidRPr="00326D24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60A25075" w:rsidR="00541BE8" w:rsidRPr="00263880" w:rsidRDefault="008D5CB5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բնակչության տվյալների մշակման վարչության բնակչության պետական ռեգիստրի վարման  բաժնի ավագ մասնագետի (ծածակագիր՝ 27-3-22.6-Մ4</w:t>
      </w:r>
      <w:r>
        <w:rPr>
          <w:rFonts w:ascii="GHEA Grapalat" w:hAnsi="GHEA Grapalat"/>
          <w:sz w:val="24"/>
          <w:szCs w:val="24"/>
          <w:lang w:val="es-ES"/>
        </w:rPr>
        <w:t>-</w:t>
      </w:r>
      <w:r>
        <w:rPr>
          <w:rFonts w:ascii="GHEA Grapalat" w:hAnsi="GHEA Grapalat"/>
          <w:sz w:val="24"/>
          <w:szCs w:val="24"/>
          <w:lang w:val="hy-AM"/>
        </w:rPr>
        <w:t>14)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7A632883" w:rsidR="00AE754C" w:rsidRPr="00703AC1" w:rsidRDefault="002735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բնակչության տվյալների մշակման վարչության բնակչության պետական ռեգիստրի վարման  բաժնի ավագ մասնագետի (ծածակագիր՝ 27-3-22.6-Մ4</w:t>
      </w:r>
      <w:r>
        <w:rPr>
          <w:rFonts w:ascii="GHEA Grapalat" w:hAnsi="GHEA Grapalat"/>
          <w:sz w:val="24"/>
          <w:szCs w:val="24"/>
          <w:lang w:val="es-ES"/>
        </w:rPr>
        <w:t>-</w:t>
      </w:r>
      <w:r>
        <w:rPr>
          <w:rFonts w:ascii="GHEA Grapalat" w:hAnsi="GHEA Grapalat"/>
          <w:sz w:val="24"/>
          <w:szCs w:val="24"/>
          <w:lang w:val="hy-AM"/>
        </w:rPr>
        <w:t>14)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491614BD" w14:textId="77777777" w:rsidR="002735B0" w:rsidRDefault="002735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F2666E8" w14:textId="77777777" w:rsidR="002735B0" w:rsidRPr="00703AC1" w:rsidRDefault="002735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6677285B" w:rsidR="00880CE6" w:rsidRPr="00703AC1" w:rsidRDefault="0006375D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բնակչության տվյալների մշակման վարչության բնակչության պետական ռեգիստրի վարման  բաժնի ավագ մասնագետի (ծածակագիր՝ 27-3-22.6-Մ4</w:t>
      </w:r>
      <w:r>
        <w:rPr>
          <w:rFonts w:ascii="GHEA Grapalat" w:hAnsi="GHEA Grapalat"/>
          <w:sz w:val="24"/>
          <w:szCs w:val="24"/>
          <w:lang w:val="es-ES"/>
        </w:rPr>
        <w:t>-</w:t>
      </w:r>
      <w:r>
        <w:rPr>
          <w:rFonts w:ascii="GHEA Grapalat" w:hAnsi="GHEA Grapalat"/>
          <w:sz w:val="24"/>
          <w:szCs w:val="24"/>
          <w:lang w:val="hy-AM"/>
        </w:rPr>
        <w:t>14)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1C7E1749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F14386"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24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483208"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07784FA6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>Մրցույթի թեստավորման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FA787E" w:rsidRPr="00F36226">
        <w:rPr>
          <w:rFonts w:ascii="GHEA Grapalat" w:hAnsi="GHEA Grapalat"/>
          <w:b/>
          <w:sz w:val="24"/>
          <w:szCs w:val="24"/>
          <w:lang w:val="hy-AM"/>
        </w:rPr>
        <w:t>օգոստոսի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18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09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bookmarkStart w:id="1" w:name="_GoBack"/>
      <w:bookmarkEnd w:id="1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58A00B06" w:rsidR="0067149D" w:rsidRPr="00B0529C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627EBD" w:rsidRPr="00B0529C">
        <w:rPr>
          <w:rFonts w:ascii="GHEA Grapalat" w:hAnsi="GHEA Grapalat"/>
          <w:b/>
          <w:sz w:val="24"/>
          <w:szCs w:val="24"/>
          <w:lang w:val="hy-AM"/>
        </w:rPr>
        <w:t xml:space="preserve">օգոստոսի </w:t>
      </w:r>
      <w:r w:rsidR="007D73A4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20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13926E9" w14:textId="77777777" w:rsidR="004A7F57" w:rsidRPr="00A71844" w:rsidRDefault="004A7F57" w:rsidP="004A7F57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 xml:space="preserve">189696 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(հարյուր </w:t>
      </w:r>
      <w:r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>
        <w:rPr>
          <w:rFonts w:ascii="GHEA Grapalat" w:hAnsi="GHEA Grapalat" w:cs="Sylfaen"/>
          <w:sz w:val="24"/>
          <w:szCs w:val="24"/>
          <w:lang w:val="hy-AM"/>
        </w:rPr>
        <w:t>վեց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>
        <w:rPr>
          <w:rFonts w:ascii="GHEA Grapalat" w:hAnsi="GHEA Grapalat" w:cs="Sylfaen"/>
          <w:sz w:val="24"/>
          <w:szCs w:val="24"/>
          <w:lang w:val="hy-AM"/>
        </w:rPr>
        <w:t>իննսուն</w:t>
      </w:r>
      <w:r w:rsidRPr="00A71844">
        <w:rPr>
          <w:rFonts w:ascii="GHEA Grapalat" w:hAnsi="GHEA Grapalat" w:cs="Sylfaen"/>
          <w:sz w:val="24"/>
          <w:szCs w:val="24"/>
          <w:lang w:val="hy-AM"/>
        </w:rPr>
        <w:t>վեց) ՀՀ դրամ (ներառյալ հարկերը)։</w:t>
      </w: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95315C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1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77777777" w:rsidR="00B26CDC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2" w:history="1">
        <w:r>
          <w:rPr>
            <w:rStyle w:val="Hyperlink"/>
            <w:lang w:val="hy-AM"/>
          </w:rPr>
          <w:t>https://www.arlis.am/hy/acts/75780</w:t>
        </w:r>
      </w:hyperlink>
    </w:p>
    <w:p w14:paraId="5BA704C0" w14:textId="77777777" w:rsidR="00617EE4" w:rsidRDefault="0095315C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3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ED3C632" w:rsidR="00143FD4" w:rsidRPr="00710D61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4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16E2A4B" w14:textId="3C629090" w:rsidR="00617EE4" w:rsidRDefault="0095315C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5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(Հոդվաձներ՝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55E420CF" w14:textId="77777777" w:rsidR="00956432" w:rsidRDefault="00956432" w:rsidP="00956432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A595257" w14:textId="77777777" w:rsidR="00617EE4" w:rsidRDefault="0095315C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7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51211BBA" w:rsidR="008619C8" w:rsidRPr="00710D61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14954223" w:rsidR="00CB05BF" w:rsidRDefault="0095315C" w:rsidP="002C4C70">
      <w:pPr>
        <w:spacing w:beforeAutospacing="1" w:after="0" w:afterAutospacing="1" w:line="240" w:lineRule="auto"/>
        <w:ind w:left="720"/>
        <w:rPr>
          <w:rFonts w:ascii="GHEA Grapalat" w:hAnsi="GHEA Grapalat" w:cs="Sylfaen"/>
          <w:color w:val="FF0000"/>
          <w:sz w:val="24"/>
          <w:szCs w:val="24"/>
          <w:lang w:val="hy-AM"/>
        </w:rPr>
      </w:pPr>
      <w:hyperlink r:id="rId19" w:tgtFrame="_blank" w:history="1">
        <w:r w:rsidR="00CB05BF" w:rsidRPr="00CB05BF">
          <w:rPr>
            <w:rFonts w:ascii="GHEA Grapalat" w:hAnsi="GHEA Grapalat" w:cs="Sylfaen"/>
            <w:sz w:val="24"/>
            <w:szCs w:val="24"/>
            <w:lang w:val="hy-AM"/>
          </w:rPr>
          <w:br/>
          <w:t>«</w:t>
        </w:r>
        <w:r w:rsidR="0092702F">
          <w:rPr>
            <w:rFonts w:ascii="GHEA Grapalat" w:hAnsi="GHEA Grapalat" w:cs="Sylfaen"/>
            <w:sz w:val="24"/>
            <w:szCs w:val="24"/>
            <w:lang w:val="hy-AM"/>
          </w:rPr>
          <w:t>Բնակչության պետական ռեգիստրի մասին</w:t>
        </w:r>
        <w:r w:rsidR="00CB05BF" w:rsidRPr="00CB05BF">
          <w:rPr>
            <w:rFonts w:ascii="GHEA Grapalat" w:hAnsi="GHEA Grapalat" w:cs="Sylfaen"/>
            <w:sz w:val="24"/>
            <w:szCs w:val="24"/>
            <w:lang w:val="hy-AM"/>
          </w:rPr>
          <w:t>» ՀՀ օրենք/նոր</w:t>
        </w:r>
      </w:hyperlink>
    </w:p>
    <w:p w14:paraId="147F04AD" w14:textId="4B841005" w:rsidR="002C4C70" w:rsidRDefault="002C4C70" w:rsidP="002C4C70">
      <w:pPr>
        <w:shd w:val="clear" w:color="auto" w:fill="FFFFFF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Հղում՝</w:t>
      </w:r>
      <w:r w:rsidR="00C966EE" w:rsidRPr="00C966EE">
        <w:rPr>
          <w:rFonts w:ascii="GHEA Grapalat" w:hAnsi="GHEA Grapalat" w:cs="Sylfaen"/>
          <w:sz w:val="24"/>
          <w:szCs w:val="24"/>
          <w:lang w:val="hy-AM"/>
        </w:rPr>
        <w:t>https://www.arlis.am/hy/acts/75963</w:t>
      </w:r>
    </w:p>
    <w:p w14:paraId="4D9AEB15" w14:textId="6DE6745A" w:rsidR="00CB05BF" w:rsidRPr="00CB05BF" w:rsidRDefault="0095315C" w:rsidP="002C4C70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0" w:tgtFrame="_blank" w:history="1">
        <w:r w:rsidR="005B3AB8">
          <w:rPr>
            <w:rFonts w:ascii="GHEA Grapalat" w:hAnsi="GHEA Grapalat" w:cs="Sylfaen"/>
            <w:sz w:val="24"/>
            <w:szCs w:val="24"/>
            <w:lang w:val="hy-AM"/>
          </w:rPr>
          <w:t>&lt;&lt;Հանրային ծառայությունների համարանիշի մասին&gt;&gt;</w:t>
        </w:r>
        <w:r w:rsidR="00814205">
          <w:rPr>
            <w:rFonts w:ascii="GHEA Grapalat" w:hAnsi="GHEA Grapalat" w:cs="Sylfaen"/>
            <w:sz w:val="24"/>
            <w:szCs w:val="24"/>
            <w:lang w:val="hy-AM"/>
          </w:rPr>
          <w:t>ՀՀ օրենք</w:t>
        </w:r>
        <w:r w:rsidR="00CB05BF" w:rsidRPr="00CB05BF">
          <w:rPr>
            <w:rFonts w:ascii="GHEA Grapalat" w:hAnsi="GHEA Grapalat" w:cs="Sylfaen"/>
            <w:sz w:val="24"/>
            <w:szCs w:val="24"/>
            <w:lang w:val="hy-AM"/>
          </w:rPr>
          <w:t>/ նոր</w:t>
        </w:r>
      </w:hyperlink>
      <w:r w:rsidR="00CB05BF" w:rsidRPr="00CB05BF">
        <w:rPr>
          <w:rFonts w:ascii="GHEA Grapalat" w:hAnsi="GHEA Grapalat" w:cs="Sylfaen"/>
          <w:sz w:val="24"/>
          <w:szCs w:val="24"/>
          <w:lang w:val="hy-AM"/>
        </w:rPr>
        <w:t>(Հոդված</w:t>
      </w:r>
      <w:r w:rsidR="005B3AB8">
        <w:rPr>
          <w:rFonts w:ascii="GHEA Grapalat" w:hAnsi="GHEA Grapalat" w:cs="Sylfaen"/>
          <w:sz w:val="24"/>
          <w:szCs w:val="24"/>
          <w:lang w:val="hy-AM"/>
        </w:rPr>
        <w:t>ներ՝</w:t>
      </w:r>
      <w:r w:rsidR="00CB05BF" w:rsidRPr="00CB05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5F3F">
        <w:rPr>
          <w:rFonts w:ascii="GHEA Grapalat" w:hAnsi="GHEA Grapalat" w:cs="Sylfaen"/>
          <w:sz w:val="24"/>
          <w:szCs w:val="24"/>
          <w:lang w:val="hy-AM"/>
        </w:rPr>
        <w:t xml:space="preserve">            </w:t>
      </w:r>
      <w:r w:rsidR="00F85F3F" w:rsidRPr="00F85F3F">
        <w:rPr>
          <w:rFonts w:ascii="GHEA Grapalat" w:hAnsi="GHEA Grapalat" w:cs="Sylfaen"/>
          <w:sz w:val="24"/>
          <w:szCs w:val="24"/>
          <w:lang w:val="hy-AM"/>
        </w:rPr>
        <w:t>2, 3,5,6</w:t>
      </w:r>
      <w:r w:rsidR="00CB05BF" w:rsidRPr="00CB05BF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78AA0B5A" w14:textId="70F972E3" w:rsidR="00F47582" w:rsidRDefault="002C4C7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Հղում՝</w:t>
      </w:r>
      <w:r w:rsidR="00322DEF" w:rsidRPr="00322DEF">
        <w:rPr>
          <w:lang w:val="hy-AM"/>
        </w:rPr>
        <w:t xml:space="preserve"> </w:t>
      </w:r>
      <w:hyperlink r:id="rId21" w:history="1">
        <w:r w:rsidR="00F47582" w:rsidRPr="00F47582">
          <w:rPr>
            <w:rFonts w:ascii="GHEA Grapalat" w:hAnsi="GHEA Grapalat" w:cs="Sylfaen"/>
            <w:sz w:val="24"/>
            <w:szCs w:val="24"/>
            <w:lang w:val="hy-AM"/>
          </w:rPr>
          <w:t>https://www.arlis.am/hy/acts/87872</w:t>
        </w:r>
      </w:hyperlink>
    </w:p>
    <w:p w14:paraId="6D6982FC" w14:textId="358BC63A" w:rsidR="00617EE4" w:rsidRDefault="0029203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2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 xml:space="preserve"> «</w:t>
        </w:r>
        <w:r w:rsidR="00814205">
          <w:rPr>
            <w:rFonts w:ascii="GHEA Grapalat" w:hAnsi="GHEA Grapalat" w:cs="Sylfaen"/>
            <w:sz w:val="24"/>
            <w:szCs w:val="24"/>
            <w:lang w:val="hy-AM"/>
          </w:rPr>
          <w:t>Անձնական տվյալների պաշտպանության մասին</w:t>
        </w:r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»</w:t>
        </w:r>
        <w:r w:rsidR="00814205">
          <w:rPr>
            <w:rFonts w:ascii="GHEA Grapalat" w:hAnsi="GHEA Grapalat" w:cs="Sylfaen"/>
            <w:sz w:val="24"/>
            <w:szCs w:val="24"/>
            <w:lang w:val="hy-AM"/>
          </w:rPr>
          <w:t>ՀՀ օրենք</w:t>
        </w:r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/նոր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</w:t>
      </w:r>
      <w:r w:rsidR="005E4CEE">
        <w:rPr>
          <w:rFonts w:ascii="GHEA Grapalat" w:hAnsi="GHEA Grapalat" w:cs="Sylfaen"/>
          <w:sz w:val="24"/>
          <w:szCs w:val="24"/>
          <w:lang w:val="hy-AM"/>
        </w:rPr>
        <w:t>Հոդվածներ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 xml:space="preserve"> ՝ </w:t>
      </w:r>
      <w:r w:rsidR="00A96290" w:rsidRPr="00A96290">
        <w:rPr>
          <w:rFonts w:ascii="Roboto" w:hAnsi="Roboto"/>
          <w:color w:val="333333"/>
          <w:sz w:val="20"/>
          <w:szCs w:val="20"/>
          <w:shd w:val="clear" w:color="auto" w:fill="FFFFFF"/>
          <w:lang w:val="hy-AM"/>
        </w:rPr>
        <w:t> </w:t>
      </w:r>
      <w:r w:rsidR="00A96290" w:rsidRPr="00A96290">
        <w:rPr>
          <w:rFonts w:ascii="GHEA Grapalat" w:hAnsi="GHEA Grapalat" w:cs="Sylfaen"/>
          <w:sz w:val="24"/>
          <w:szCs w:val="24"/>
          <w:lang w:val="hy-AM"/>
        </w:rPr>
        <w:t>3,6,9,19,27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0ACA5F4A" w14:textId="77777777" w:rsidR="007E7E2A" w:rsidRDefault="00655C47" w:rsidP="00617EE4">
      <w:pPr>
        <w:spacing w:beforeAutospacing="1" w:after="0" w:afterAutospacing="1" w:line="240" w:lineRule="auto"/>
        <w:ind w:left="720"/>
        <w:rPr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Հղում՝ </w:t>
      </w:r>
      <w:r w:rsidR="007E7E2A" w:rsidRPr="007E7E2A">
        <w:rPr>
          <w:rFonts w:ascii="GHEA Grapalat" w:hAnsi="GHEA Grapalat" w:cs="Sylfaen"/>
          <w:sz w:val="24"/>
          <w:szCs w:val="24"/>
          <w:lang w:val="hy-AM"/>
        </w:rPr>
        <w:t>https://www.arlis.am/hy/acts/98338</w:t>
      </w:r>
      <w:r w:rsidR="007E7E2A" w:rsidRPr="007E7E2A">
        <w:rPr>
          <w:lang w:val="hy-AM"/>
        </w:rPr>
        <w:t xml:space="preserve"> </w:t>
      </w:r>
    </w:p>
    <w:p w14:paraId="0CC95A8F" w14:textId="4E57D938" w:rsidR="00617EE4" w:rsidRDefault="0095315C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3" w:tgtFrame="_blank" w:history="1">
        <w:r w:rsidR="00265409">
          <w:rPr>
            <w:rFonts w:ascii="GHEA Grapalat" w:hAnsi="GHEA Grapalat" w:cs="Sylfaen"/>
            <w:sz w:val="24"/>
            <w:szCs w:val="24"/>
            <w:lang w:val="hy-AM"/>
          </w:rPr>
          <w:t>Ընտրական օրենսգիրք</w:t>
        </w:r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/նոր/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 xml:space="preserve">(հոդվածներ՝ </w:t>
      </w:r>
      <w:r w:rsidR="00377D21" w:rsidRPr="00377D21">
        <w:rPr>
          <w:rFonts w:ascii="GHEA Grapalat" w:hAnsi="GHEA Grapalat" w:cs="Sylfaen"/>
          <w:sz w:val="24"/>
          <w:szCs w:val="24"/>
          <w:lang w:val="hy-AM"/>
        </w:rPr>
        <w:t>9-11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7B1E8314" w14:textId="72F15467" w:rsidR="00C462A0" w:rsidRDefault="00C462A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Հղում՝</w:t>
      </w:r>
      <w:r w:rsidR="00907E47" w:rsidRPr="00907E47">
        <w:rPr>
          <w:lang w:val="hy-AM"/>
        </w:rPr>
        <w:t xml:space="preserve"> </w:t>
      </w:r>
      <w:r w:rsidR="00907E47" w:rsidRPr="00907E47">
        <w:rPr>
          <w:rFonts w:ascii="GHEA Grapalat" w:hAnsi="GHEA Grapalat" w:cs="Sylfaen"/>
          <w:sz w:val="24"/>
          <w:szCs w:val="24"/>
          <w:lang w:val="hy-AM"/>
        </w:rPr>
        <w:t>https://www.arlis.am/hy/acts/107373</w:t>
      </w:r>
    </w:p>
    <w:p w14:paraId="23A3C797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ՓՈՒԼԻ ԲՆԱԳԱՎԱՌՆԵՐ</w:t>
      </w: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40B69DC5" w14:textId="2EAC2FE2" w:rsidR="000332BA" w:rsidRPr="000332BA" w:rsidRDefault="000332BA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0332BA">
        <w:rPr>
          <w:rFonts w:ascii="GHEA Grapalat" w:hAnsi="GHEA Grapalat" w:cs="Sylfaen"/>
          <w:sz w:val="24"/>
          <w:szCs w:val="24"/>
          <w:lang w:val="hy-AM"/>
        </w:rPr>
        <w:t>«</w:t>
      </w:r>
      <w:r w:rsidR="007B065B" w:rsidRPr="007B065B">
        <w:rPr>
          <w:rFonts w:ascii="GHEA Grapalat" w:hAnsi="GHEA Grapalat" w:cs="Sylfaen"/>
          <w:sz w:val="24"/>
          <w:szCs w:val="24"/>
          <w:lang w:val="hy-AM"/>
        </w:rPr>
        <w:t>Ընտրական օրենսգիրք</w:t>
      </w:r>
      <w:r w:rsidRPr="000332BA">
        <w:rPr>
          <w:rFonts w:ascii="GHEA Grapalat" w:hAnsi="GHEA Grapalat" w:cs="Sylfaen"/>
          <w:sz w:val="24"/>
          <w:szCs w:val="24"/>
          <w:lang w:val="hy-AM"/>
        </w:rPr>
        <w:t xml:space="preserve">» </w:t>
      </w:r>
    </w:p>
    <w:p w14:paraId="67FFD962" w14:textId="4423CC1A" w:rsidR="00617EE4" w:rsidRPr="00710D61" w:rsidRDefault="0095315C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4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</w:t>
        </w:r>
        <w:r w:rsidR="00FF3529" w:rsidRPr="00FF3529">
          <w:rPr>
            <w:rFonts w:ascii="GHEA Grapalat" w:hAnsi="GHEA Grapalat" w:cs="Sylfaen"/>
            <w:sz w:val="24"/>
            <w:szCs w:val="24"/>
            <w:lang w:val="hy-AM"/>
          </w:rPr>
          <w:t>Անձնական տվյալների պաշտպանության մասին</w:t>
        </w:r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» օրենք.</w:t>
        </w:r>
      </w:hyperlink>
    </w:p>
    <w:p w14:paraId="5D4371B2" w14:textId="77777777" w:rsidR="00617EE4" w:rsidRDefault="0095315C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5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օրենք/</w:t>
        </w:r>
      </w:hyperlink>
    </w:p>
    <w:p w14:paraId="1ECD5C80" w14:textId="1D313FEE" w:rsidR="000332BA" w:rsidRDefault="000332BA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0332BA">
        <w:rPr>
          <w:rFonts w:ascii="GHEA Grapalat" w:hAnsi="GHEA Grapalat" w:cs="Sylfaen"/>
          <w:sz w:val="24"/>
          <w:szCs w:val="24"/>
          <w:lang w:val="hy-AM"/>
        </w:rPr>
        <w:t>«</w:t>
      </w:r>
      <w:r w:rsidR="00EA44F5" w:rsidRPr="00EA44F5">
        <w:rPr>
          <w:rFonts w:ascii="GHEA Grapalat" w:hAnsi="GHEA Grapalat" w:cs="Sylfaen"/>
          <w:sz w:val="24"/>
          <w:szCs w:val="24"/>
          <w:lang w:val="hy-AM"/>
        </w:rPr>
        <w:t>Բնակչության պետական ռեգիստրի մասին</w:t>
      </w:r>
      <w:r w:rsidRPr="000332BA">
        <w:rPr>
          <w:rFonts w:ascii="GHEA Grapalat" w:hAnsi="GHEA Grapalat" w:cs="Sylfaen"/>
          <w:sz w:val="24"/>
          <w:szCs w:val="24"/>
          <w:lang w:val="hy-AM"/>
        </w:rPr>
        <w:t>» ՀՀ օրենք</w:t>
      </w:r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144E03D6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010-59-64-56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322DEF">
      <w:pgSz w:w="12240" w:h="15840"/>
      <w:pgMar w:top="709" w:right="47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30E4"/>
    <w:rsid w:val="000332BA"/>
    <w:rsid w:val="00033E65"/>
    <w:rsid w:val="0003517D"/>
    <w:rsid w:val="000508E4"/>
    <w:rsid w:val="0006375D"/>
    <w:rsid w:val="0006605E"/>
    <w:rsid w:val="00066384"/>
    <w:rsid w:val="000722B9"/>
    <w:rsid w:val="000737CC"/>
    <w:rsid w:val="000742D6"/>
    <w:rsid w:val="00074EB9"/>
    <w:rsid w:val="00092CEF"/>
    <w:rsid w:val="000B02CE"/>
    <w:rsid w:val="000B32BC"/>
    <w:rsid w:val="000D0B88"/>
    <w:rsid w:val="000E5A7F"/>
    <w:rsid w:val="000F2EC3"/>
    <w:rsid w:val="000F7849"/>
    <w:rsid w:val="00110D92"/>
    <w:rsid w:val="00116B6B"/>
    <w:rsid w:val="00125961"/>
    <w:rsid w:val="00131274"/>
    <w:rsid w:val="00143FD4"/>
    <w:rsid w:val="00151B23"/>
    <w:rsid w:val="00153C6F"/>
    <w:rsid w:val="001542A2"/>
    <w:rsid w:val="001570DD"/>
    <w:rsid w:val="0015776C"/>
    <w:rsid w:val="00164A04"/>
    <w:rsid w:val="00183402"/>
    <w:rsid w:val="00194C28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2FC6"/>
    <w:rsid w:val="00214DDC"/>
    <w:rsid w:val="002156DE"/>
    <w:rsid w:val="00216D05"/>
    <w:rsid w:val="002217BB"/>
    <w:rsid w:val="00234BA2"/>
    <w:rsid w:val="00261F39"/>
    <w:rsid w:val="00262EA0"/>
    <w:rsid w:val="00263880"/>
    <w:rsid w:val="00263B07"/>
    <w:rsid w:val="00265409"/>
    <w:rsid w:val="002735B0"/>
    <w:rsid w:val="00275A6A"/>
    <w:rsid w:val="002876D3"/>
    <w:rsid w:val="00292034"/>
    <w:rsid w:val="00292C94"/>
    <w:rsid w:val="002B0F30"/>
    <w:rsid w:val="002C0D14"/>
    <w:rsid w:val="002C3CFD"/>
    <w:rsid w:val="002C4C70"/>
    <w:rsid w:val="002C52B2"/>
    <w:rsid w:val="002D0336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4218"/>
    <w:rsid w:val="00335F80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98D"/>
    <w:rsid w:val="00383CD3"/>
    <w:rsid w:val="0038793E"/>
    <w:rsid w:val="00387E3A"/>
    <w:rsid w:val="003912CE"/>
    <w:rsid w:val="00392829"/>
    <w:rsid w:val="003952B8"/>
    <w:rsid w:val="00396801"/>
    <w:rsid w:val="003A4FFF"/>
    <w:rsid w:val="003C426F"/>
    <w:rsid w:val="003D06FB"/>
    <w:rsid w:val="003D1A3C"/>
    <w:rsid w:val="003E3167"/>
    <w:rsid w:val="003E337C"/>
    <w:rsid w:val="003E5306"/>
    <w:rsid w:val="003E6FF0"/>
    <w:rsid w:val="003F3107"/>
    <w:rsid w:val="00401D4A"/>
    <w:rsid w:val="00421DC8"/>
    <w:rsid w:val="00426C1D"/>
    <w:rsid w:val="00432343"/>
    <w:rsid w:val="00470584"/>
    <w:rsid w:val="004721A5"/>
    <w:rsid w:val="00474BBE"/>
    <w:rsid w:val="00483208"/>
    <w:rsid w:val="00483CB5"/>
    <w:rsid w:val="00490AD9"/>
    <w:rsid w:val="00490DFD"/>
    <w:rsid w:val="004943C0"/>
    <w:rsid w:val="004A6532"/>
    <w:rsid w:val="004A7F57"/>
    <w:rsid w:val="004B7043"/>
    <w:rsid w:val="004C457B"/>
    <w:rsid w:val="004D1A34"/>
    <w:rsid w:val="004D6DE4"/>
    <w:rsid w:val="004E10E0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238F"/>
    <w:rsid w:val="00564AB1"/>
    <w:rsid w:val="00567866"/>
    <w:rsid w:val="005747E1"/>
    <w:rsid w:val="00584792"/>
    <w:rsid w:val="00586676"/>
    <w:rsid w:val="00586F2A"/>
    <w:rsid w:val="005B02BA"/>
    <w:rsid w:val="005B3AB8"/>
    <w:rsid w:val="005C275E"/>
    <w:rsid w:val="005E0942"/>
    <w:rsid w:val="005E4CEE"/>
    <w:rsid w:val="005E5530"/>
    <w:rsid w:val="005F5EC3"/>
    <w:rsid w:val="006122C6"/>
    <w:rsid w:val="00617616"/>
    <w:rsid w:val="00617EE4"/>
    <w:rsid w:val="00623A0E"/>
    <w:rsid w:val="00626532"/>
    <w:rsid w:val="00627EBD"/>
    <w:rsid w:val="0063158B"/>
    <w:rsid w:val="00643918"/>
    <w:rsid w:val="00645A31"/>
    <w:rsid w:val="00652D0B"/>
    <w:rsid w:val="00655C47"/>
    <w:rsid w:val="0065680F"/>
    <w:rsid w:val="0067149D"/>
    <w:rsid w:val="00686F16"/>
    <w:rsid w:val="006B30E3"/>
    <w:rsid w:val="006D43C9"/>
    <w:rsid w:val="006E7C97"/>
    <w:rsid w:val="006F1CF0"/>
    <w:rsid w:val="006F57B3"/>
    <w:rsid w:val="0070151C"/>
    <w:rsid w:val="00703AC1"/>
    <w:rsid w:val="00710D61"/>
    <w:rsid w:val="00715A4B"/>
    <w:rsid w:val="00733437"/>
    <w:rsid w:val="0073404C"/>
    <w:rsid w:val="00740B3C"/>
    <w:rsid w:val="00751F5B"/>
    <w:rsid w:val="00772573"/>
    <w:rsid w:val="00790650"/>
    <w:rsid w:val="00792882"/>
    <w:rsid w:val="007969BF"/>
    <w:rsid w:val="007A4D89"/>
    <w:rsid w:val="007A5C47"/>
    <w:rsid w:val="007B065B"/>
    <w:rsid w:val="007B0F8D"/>
    <w:rsid w:val="007B12AF"/>
    <w:rsid w:val="007B524D"/>
    <w:rsid w:val="007C1A1F"/>
    <w:rsid w:val="007C1CD8"/>
    <w:rsid w:val="007D2B11"/>
    <w:rsid w:val="007D70B9"/>
    <w:rsid w:val="007D73A4"/>
    <w:rsid w:val="007E0CA8"/>
    <w:rsid w:val="007E2131"/>
    <w:rsid w:val="007E7E2A"/>
    <w:rsid w:val="007F60B2"/>
    <w:rsid w:val="007F71BE"/>
    <w:rsid w:val="007F76E8"/>
    <w:rsid w:val="00814045"/>
    <w:rsid w:val="00814205"/>
    <w:rsid w:val="0085065C"/>
    <w:rsid w:val="008619C8"/>
    <w:rsid w:val="00864606"/>
    <w:rsid w:val="00865BFF"/>
    <w:rsid w:val="008675B9"/>
    <w:rsid w:val="00870F3B"/>
    <w:rsid w:val="00880CE6"/>
    <w:rsid w:val="008825C1"/>
    <w:rsid w:val="00884F3C"/>
    <w:rsid w:val="0089068D"/>
    <w:rsid w:val="008B0687"/>
    <w:rsid w:val="008D1B33"/>
    <w:rsid w:val="008D43E5"/>
    <w:rsid w:val="008D5CB5"/>
    <w:rsid w:val="008E6BBB"/>
    <w:rsid w:val="00903E19"/>
    <w:rsid w:val="00905FBE"/>
    <w:rsid w:val="00907E47"/>
    <w:rsid w:val="0092702F"/>
    <w:rsid w:val="0092738B"/>
    <w:rsid w:val="00930BA0"/>
    <w:rsid w:val="009318FB"/>
    <w:rsid w:val="0093707F"/>
    <w:rsid w:val="0095315C"/>
    <w:rsid w:val="00956432"/>
    <w:rsid w:val="009C4FD0"/>
    <w:rsid w:val="009C54F2"/>
    <w:rsid w:val="009D200F"/>
    <w:rsid w:val="009F4DFF"/>
    <w:rsid w:val="009F5BAD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91C34"/>
    <w:rsid w:val="00A96290"/>
    <w:rsid w:val="00AA303F"/>
    <w:rsid w:val="00AC3DE4"/>
    <w:rsid w:val="00AE4A50"/>
    <w:rsid w:val="00AE5591"/>
    <w:rsid w:val="00AE754C"/>
    <w:rsid w:val="00B0529C"/>
    <w:rsid w:val="00B06F9F"/>
    <w:rsid w:val="00B16088"/>
    <w:rsid w:val="00B26CDC"/>
    <w:rsid w:val="00B32A05"/>
    <w:rsid w:val="00B37161"/>
    <w:rsid w:val="00B40709"/>
    <w:rsid w:val="00B57CE3"/>
    <w:rsid w:val="00B63C77"/>
    <w:rsid w:val="00B80FF9"/>
    <w:rsid w:val="00B841DC"/>
    <w:rsid w:val="00B84F23"/>
    <w:rsid w:val="00BA3BEB"/>
    <w:rsid w:val="00BB4D58"/>
    <w:rsid w:val="00BD2501"/>
    <w:rsid w:val="00BD765D"/>
    <w:rsid w:val="00BF48F1"/>
    <w:rsid w:val="00BF58C5"/>
    <w:rsid w:val="00C06922"/>
    <w:rsid w:val="00C13731"/>
    <w:rsid w:val="00C20BD9"/>
    <w:rsid w:val="00C44B71"/>
    <w:rsid w:val="00C462A0"/>
    <w:rsid w:val="00C53E47"/>
    <w:rsid w:val="00C85119"/>
    <w:rsid w:val="00C966EE"/>
    <w:rsid w:val="00CA14D1"/>
    <w:rsid w:val="00CB05BF"/>
    <w:rsid w:val="00CC2A4C"/>
    <w:rsid w:val="00CC5DC6"/>
    <w:rsid w:val="00CD0E0E"/>
    <w:rsid w:val="00CD2CB7"/>
    <w:rsid w:val="00CE1DAC"/>
    <w:rsid w:val="00CF4099"/>
    <w:rsid w:val="00CF773B"/>
    <w:rsid w:val="00D00352"/>
    <w:rsid w:val="00D00AA5"/>
    <w:rsid w:val="00D20D4E"/>
    <w:rsid w:val="00D24C0F"/>
    <w:rsid w:val="00D40897"/>
    <w:rsid w:val="00D42C00"/>
    <w:rsid w:val="00D4327A"/>
    <w:rsid w:val="00D47A50"/>
    <w:rsid w:val="00D70C35"/>
    <w:rsid w:val="00D740D2"/>
    <w:rsid w:val="00D864CA"/>
    <w:rsid w:val="00D9392C"/>
    <w:rsid w:val="00DA06A8"/>
    <w:rsid w:val="00DB1007"/>
    <w:rsid w:val="00DC19F1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746F0"/>
    <w:rsid w:val="00E75856"/>
    <w:rsid w:val="00E86A54"/>
    <w:rsid w:val="00E9370B"/>
    <w:rsid w:val="00E93926"/>
    <w:rsid w:val="00E95E49"/>
    <w:rsid w:val="00EA045E"/>
    <w:rsid w:val="00EA154C"/>
    <w:rsid w:val="00EA44F5"/>
    <w:rsid w:val="00EA7EF6"/>
    <w:rsid w:val="00EB56B6"/>
    <w:rsid w:val="00ED46CE"/>
    <w:rsid w:val="00EE0480"/>
    <w:rsid w:val="00F10ABA"/>
    <w:rsid w:val="00F14386"/>
    <w:rsid w:val="00F237BB"/>
    <w:rsid w:val="00F25B97"/>
    <w:rsid w:val="00F36226"/>
    <w:rsid w:val="00F45F92"/>
    <w:rsid w:val="00F47582"/>
    <w:rsid w:val="00F63427"/>
    <w:rsid w:val="00F74B8B"/>
    <w:rsid w:val="00F8121E"/>
    <w:rsid w:val="00F85F3F"/>
    <w:rsid w:val="00F8785C"/>
    <w:rsid w:val="00F93F0F"/>
    <w:rsid w:val="00F95127"/>
    <w:rsid w:val="00FA15F8"/>
    <w:rsid w:val="00FA787E"/>
    <w:rsid w:val="00FB3238"/>
    <w:rsid w:val="00FC07CF"/>
    <w:rsid w:val="00FC08BD"/>
    <w:rsid w:val="00FC2079"/>
    <w:rsid w:val="00FD23DB"/>
    <w:rsid w:val="00FD78BF"/>
    <w:rsid w:val="00FD7D82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7626" TargetMode="External"/><Relationship Id="rId18" Type="http://schemas.openxmlformats.org/officeDocument/2006/relationships/hyperlink" Target="https://www.arlis.am/hy/acts/204205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87872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75780" TargetMode="External"/><Relationship Id="rId17" Type="http://schemas.openxmlformats.org/officeDocument/2006/relationships/hyperlink" Target="https://www.arlis.am/hy/acts/204205" TargetMode="External"/><Relationship Id="rId25" Type="http://schemas.openxmlformats.org/officeDocument/2006/relationships/hyperlink" Target="https://www.arlis.am/documentview.aspx?docid=2042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3925" TargetMode="External"/><Relationship Id="rId20" Type="http://schemas.openxmlformats.org/officeDocument/2006/relationships/hyperlink" Target="https://www.arlis.am/hy/acts/165080/late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hy/acts/75780" TargetMode="External"/><Relationship Id="rId24" Type="http://schemas.openxmlformats.org/officeDocument/2006/relationships/hyperlink" Target="https://www.arlis.am/hy/acts/199825/lat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www.arlis.am/DocumentView.aspx?docid=19982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1873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7626" TargetMode="External"/><Relationship Id="rId22" Type="http://schemas.openxmlformats.org/officeDocument/2006/relationships/hyperlink" Target="https://www.e-gov.am/decrees/item/2586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778F7-2AC7-4262-BF87-C815E090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218</cp:revision>
  <cp:lastPrinted>2025-06-06T08:47:00Z</cp:lastPrinted>
  <dcterms:created xsi:type="dcterms:W3CDTF">2024-04-30T09:08:00Z</dcterms:created>
  <dcterms:modified xsi:type="dcterms:W3CDTF">2025-07-17T13:32:00Z</dcterms:modified>
</cp:coreProperties>
</file>