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F1C6B1C" w:rsidR="00C97522" w:rsidRPr="004D4EFE" w:rsidRDefault="001561F8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bookmarkStart w:id="0" w:name="_Hlk202447225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</w:t>
      </w:r>
      <w:bookmarkEnd w:id="0"/>
      <w:r w:rsidRPr="004D4EFE">
        <w:rPr>
          <w:rFonts w:ascii="GHEA Grapalat" w:hAnsi="GHEA Grapalat"/>
          <w:b/>
          <w:bCs/>
          <w:sz w:val="24"/>
          <w:szCs w:val="24"/>
          <w:lang w:val="hy-AM"/>
        </w:rPr>
        <w:t>ունում</w:t>
      </w:r>
      <w:r w:rsidR="00986B5C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4D4EFE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4D4EF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4D4EF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4D4EF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A0AF4D9" w14:textId="7A19879F" w:rsidR="00E90D04" w:rsidRPr="00661E75" w:rsidRDefault="00E90D04" w:rsidP="00E90D04">
      <w:pPr>
        <w:pStyle w:val="ListParagraph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րագրավորել ՊՄԳ իրականացման շրջանակներում անհրաժեշտ կոմունիկացիաները. </w:t>
      </w:r>
    </w:p>
    <w:p w14:paraId="615FCCCC" w14:textId="373291F0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B41AFB" w:rsidRPr="00B41AFB">
        <w:rPr>
          <w:rFonts w:ascii="Cambria Math" w:hAnsi="Cambria Math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ասնավոր գործընկերոջը՝ նոր բիոմետրիկ համակարգի ներդրման և գործառնության համար անհրաժեշտ տվյալների փոխանցման ծրագրային լուծումների՝ API endpoint, մշակում, թեստավորում, համապատասխանեցում կիբերանվտանգության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3408F25" w14:textId="16B8B6E6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ասնավոր գործընկերոջ կողմից ՄՔԾ տվյալների շտեմարաններ իրականացվող հարցումների՝ API call, լոգավորման և հավաքված լոգերի մշակման ու վերլուծության համար անհրաժեշտ ծրագրային լուծումների մշակում, թեստավորում, համապատասխանեցում կիբերանվտանգության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EC03A89" w14:textId="474D461C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ասնավոր ընկերոջ կողմից պետության կարիքների և ՊՄԳ նպատակին հասնելու համար ստեղծվող Բիոմետրիկ տվյալների համակարգի և Բիոմետրիկ փաստաթղթերի համակարգի տվյալների շտեմարանների վերլուծություն և դրանցում պահպանվող տվյալներին ՄՔԾ տեղեկատվական համակարգերից հարցումներ՝ API call, ուղարկելու միջոցով տվյալներ ստանալու ծրագրային միջոցների մշակում, թեստավորում, համապատասխանեցում կիբերանվտանգության քաղաքականության պահանջներին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F92672C" w14:textId="7A876E9E" w:rsidR="00E90D04" w:rsidRPr="00540E08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 </w:t>
      </w:r>
      <w:r w:rsidRPr="00661E75">
        <w:rPr>
          <w:rFonts w:ascii="GHEA Grapalat" w:hAnsi="GHEA Grapalat"/>
          <w:sz w:val="24"/>
          <w:szCs w:val="24"/>
          <w:lang w:val="hy-AM"/>
        </w:rPr>
        <w:t>ՀՀ օրենքներով և այլ իրավական ակտերով Բիոմետրիկ տվյալների համակարգի և Բիոմետրիկ փաստաթղթերի համակարգի տվյալների շտեմարաններից տվյալներ ստանալու իրավունք ունեցող մարմիններին տվյալներ փոխանցելու համար անհրաժեշտ ծրագրային միջավայրի՝ API endpoint, մշակում, թեստավորում և X-Road փոխգործելիության հարթակում ինտեգրում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E8CCECF" w14:textId="21F313D8" w:rsidR="00E90D04" w:rsidRPr="00661E75" w:rsidRDefault="00B41AFB" w:rsidP="00E90D04">
      <w:pPr>
        <w:pStyle w:val="ListParagraph"/>
        <w:numPr>
          <w:ilvl w:val="0"/>
          <w:numId w:val="19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E90D04" w:rsidRPr="00661E75">
        <w:rPr>
          <w:rFonts w:ascii="GHEA Grapalat" w:hAnsi="GHEA Grapalat" w:cs="Sylfaen"/>
          <w:sz w:val="24"/>
          <w:szCs w:val="24"/>
          <w:lang w:val="hy-AM"/>
        </w:rPr>
        <w:t>րականացնել</w:t>
      </w:r>
      <w:r w:rsidR="00E90D04" w:rsidRPr="00661E75">
        <w:rPr>
          <w:rFonts w:ascii="GHEA Grapalat" w:hAnsi="GHEA Grapalat"/>
          <w:sz w:val="24"/>
          <w:szCs w:val="24"/>
          <w:lang w:val="hy-AM"/>
        </w:rPr>
        <w:t xml:space="preserve"> ՄՔԾ կողմից իրականացվող թվայնացման գործընթացների շրջանակներում ստեղծվող համակարգերի մշակման գործընթացի մոնիթորինգ, կոդի որակի ստուգում (code review), համակարգերի ինտեգրում ՄՔԾ ենթակառուցվածքներում և փոխգործելիության ապահովում.</w:t>
      </w:r>
    </w:p>
    <w:p w14:paraId="2AE6D482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661E75">
        <w:rPr>
          <w:rFonts w:ascii="GHEA Grapalat" w:hAnsi="GHEA Grapalat"/>
          <w:sz w:val="24"/>
          <w:szCs w:val="24"/>
          <w:lang w:val="hy-AM"/>
        </w:rPr>
        <w:t>աղաքացիության գործերի կառավարման էլեկտրոնային համակարգի վեբկայքի և գործերի կառավարման միջավայրի մշակման աշխատանքների մոնիթորինգ, անհրաժեշտ ինտեգրումների ապահովում, փոխգործելիության հարթակի միջոցով տվյալների ստացման և տրամադրման համար անհրաժեշտ լուծումների մշակում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4735C0F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ք</w:t>
      </w:r>
      <w:r w:rsidRPr="00661E75">
        <w:rPr>
          <w:rFonts w:ascii="GHEA Grapalat" w:hAnsi="GHEA Grapalat"/>
          <w:sz w:val="24"/>
          <w:szCs w:val="24"/>
          <w:lang w:val="hy-AM"/>
        </w:rPr>
        <w:t xml:space="preserve">աղաքացիության գործերի կառավարման էլեկտրոնային համակարգի հանձնման -ընունման համար անհրաժեշտ ստուգաթերթի մշակում՝ տեխնիկական </w:t>
      </w:r>
      <w:r w:rsidRPr="00661E75">
        <w:rPr>
          <w:rFonts w:ascii="GHEA Grapalat" w:hAnsi="GHEA Grapalat"/>
          <w:sz w:val="24"/>
          <w:szCs w:val="24"/>
          <w:lang w:val="hy-AM"/>
        </w:rPr>
        <w:lastRenderedPageBreak/>
        <w:t>առաջադրանքի հիման վրա, իրականացված աշխատանքների համապատասխանության գնահատում, համակարգի սպասարկման ընթացքում առաջացող խնդիրների վերհանում, վերլուծություն և շտկման նկատմամբ հսկողության իրականացում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89FADAE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61E75">
        <w:rPr>
          <w:rFonts w:ascii="GHEA Grapalat" w:hAnsi="GHEA Grapalat"/>
          <w:sz w:val="24"/>
          <w:szCs w:val="24"/>
          <w:lang w:val="hy-AM"/>
        </w:rPr>
        <w:t>պաստանի գործերի կառավարման համակարգի մշակման աշխտանաքների մոնիթորինգ, կոդի որակի ստուգում, անհրաժեշտ ինտեգրումների ապահովում, փոխգործելիության հարթակի միջոցով տվյալների ստացման և տրամադրման համար անհրաժեշտ լուծումների մշակում և ներդրում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0D693FF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661E75">
        <w:rPr>
          <w:rFonts w:ascii="GHEA Grapalat" w:hAnsi="GHEA Grapalat"/>
          <w:sz w:val="24"/>
          <w:szCs w:val="24"/>
          <w:lang w:val="hy-AM"/>
        </w:rPr>
        <w:t>պաստանի գործերի կառավարման համակարգի հանձնման - ընունման համար անհրաժեշտ ստուգաթերթի մշակում՝ տեխնիկական առաջադրանքի հիման վրա, իրականացված աշխատանքների համապատասխանության գնահատում, համակարգի սպասարկման ընթացքում առաջացող խնդիրների վերհանում, վերլուծություն և շտկման նկատմամբ հսկողության իրականացում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2F888C8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օ</w:t>
      </w:r>
      <w:r w:rsidRPr="00661E75">
        <w:rPr>
          <w:rFonts w:ascii="GHEA Grapalat" w:hAnsi="GHEA Grapalat"/>
          <w:sz w:val="24"/>
          <w:szCs w:val="24"/>
          <w:lang w:val="hy-AM"/>
        </w:rPr>
        <w:t>տարերկրացիներին կացության կարգավիճակի տրամադրման էլեկտրոնային կառավարման համակարգի վեբկայքի և գործերի կառավարման միջավայրի մշակման աշխատանքների մշտադիտարկում, իրականացվող աշխատանքների գնահատում՝ տեխնիկական առաջադրանքի պահանջներին և ՄՔԾ կարիքների համապատասխանության տեսակետից, անհրաժեշտ ինտեգրումների իրականացման համար անհրաժեշտ միջավայրերի ստեղծում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3A45745" w14:textId="77777777" w:rsidR="00E90D04" w:rsidRPr="00465E11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661E75">
        <w:rPr>
          <w:rFonts w:ascii="GHEA Grapalat" w:hAnsi="GHEA Grapalat"/>
          <w:sz w:val="24"/>
          <w:szCs w:val="24"/>
          <w:lang w:val="hy-AM"/>
        </w:rPr>
        <w:t>նակչության պետական ռեգիստրի նոր համակարգի մշակման աշխատանքների մշտադիտարկում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2B4BA3A" w14:textId="58648217" w:rsidR="00E90D04" w:rsidRPr="00661E75" w:rsidRDefault="00E90D04" w:rsidP="00E90D04">
      <w:pPr>
        <w:pStyle w:val="ListParagraph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</w:t>
      </w:r>
      <w:r w:rsidRPr="00661E75">
        <w:rPr>
          <w:rFonts w:ascii="GHEA Grapalat" w:hAnsi="GHEA Grapalat"/>
          <w:sz w:val="24"/>
          <w:szCs w:val="24"/>
          <w:lang w:val="hy-AM"/>
        </w:rPr>
        <w:t>րագրավորել փոխգործելիության հարթակի միջոցով ստացվող հարցումների սպասարկման համար անհրաժեշտ ծրագրային միջոցները՝ API endpoint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A58F37A" w14:textId="2A3DE417" w:rsidR="00E90D04" w:rsidRPr="001B6404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դ</w:t>
      </w:r>
      <w:r w:rsidRPr="00661E75">
        <w:rPr>
          <w:rFonts w:ascii="GHEA Grapalat" w:hAnsi="GHEA Grapalat"/>
          <w:sz w:val="24"/>
          <w:szCs w:val="24"/>
          <w:lang w:val="hy-AM"/>
        </w:rPr>
        <w:t>եպի ՄՔԾ կողմից վարվող տեղեկատվական համակարգեր X-Road փոխգործելիության հարթակի միջոցով ստացվող հարցումներին պատասխանելու համար անհրաժեշտ API endpoint-ների մշակում, թեստավորում, համապատասխանեցում կարիքներին և կիբերանվտանգության պահանջներին և ներդրում</w:t>
      </w:r>
      <w:r w:rsidR="001B6404">
        <w:rPr>
          <w:rFonts w:ascii="Cambria Math" w:hAnsi="Cambria Math"/>
          <w:sz w:val="24"/>
          <w:szCs w:val="24"/>
          <w:lang w:val="hy-AM"/>
        </w:rPr>
        <w:t>․</w:t>
      </w:r>
    </w:p>
    <w:p w14:paraId="01814FD6" w14:textId="2364212C" w:rsidR="00E90D04" w:rsidRPr="001B6404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 </w:t>
      </w:r>
      <w:r w:rsidRPr="00661E75">
        <w:rPr>
          <w:rFonts w:ascii="GHEA Grapalat" w:hAnsi="GHEA Grapalat"/>
          <w:sz w:val="24"/>
          <w:szCs w:val="24"/>
          <w:lang w:val="hy-AM"/>
        </w:rPr>
        <w:t>ՄՔԾ կողմից դեպի այլ պետական մարմիններ X-Road փոխգործելիության հարթակի միջոցով հարցումներ իրականացնելու համար ինտեգրումների իրականացում</w:t>
      </w:r>
      <w:r w:rsidR="001B6404">
        <w:rPr>
          <w:rFonts w:ascii="Cambria Math" w:hAnsi="Cambria Math"/>
          <w:sz w:val="24"/>
          <w:szCs w:val="24"/>
          <w:lang w:val="hy-AM"/>
        </w:rPr>
        <w:t>․</w:t>
      </w:r>
    </w:p>
    <w:p w14:paraId="58E08747" w14:textId="11BEADB3" w:rsidR="00E90D04" w:rsidRPr="002F17BE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>
        <w:rPr>
          <w:rFonts w:ascii="Cambria Math" w:hAnsi="Cambria Math"/>
          <w:sz w:val="24"/>
          <w:szCs w:val="24"/>
          <w:lang w:val="hy-AM"/>
        </w:rPr>
        <w:t xml:space="preserve">․  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</w:t>
      </w:r>
      <w:r w:rsidR="001B6404">
        <w:rPr>
          <w:rFonts w:ascii="GHEA Grapalat" w:hAnsi="GHEA Grapalat"/>
          <w:sz w:val="24"/>
          <w:szCs w:val="24"/>
          <w:lang w:val="hy-AM"/>
        </w:rPr>
        <w:t>ան</w:t>
      </w:r>
      <w:r w:rsidRPr="00661E75">
        <w:rPr>
          <w:rFonts w:ascii="GHEA Grapalat" w:hAnsi="GHEA Grapalat"/>
          <w:sz w:val="24"/>
          <w:szCs w:val="24"/>
          <w:lang w:val="hy-AM"/>
        </w:rPr>
        <w:t>վտանգային գործողությունների կենտրոնի կողմից ստացված ահազանգերի հիման վրա API endpoint-ների վերածրագրավորում՝ կիբերանվտանգության և անձնական տվյալների պաշտպանության վտանգներին համապատասխանություն ապահովելու տեսակետից</w:t>
      </w:r>
      <w:r w:rsidR="002F17BE">
        <w:rPr>
          <w:rFonts w:ascii="Cambria Math" w:hAnsi="Cambria Math"/>
          <w:sz w:val="24"/>
          <w:szCs w:val="24"/>
          <w:lang w:val="hy-AM"/>
        </w:rPr>
        <w:t>․</w:t>
      </w:r>
    </w:p>
    <w:p w14:paraId="38B29406" w14:textId="77777777" w:rsidR="00E90D04" w:rsidRPr="00661E75" w:rsidRDefault="00E90D04" w:rsidP="00E90D04">
      <w:pPr>
        <w:pStyle w:val="ListParagraph"/>
        <w:numPr>
          <w:ilvl w:val="0"/>
          <w:numId w:val="20"/>
        </w:numPr>
        <w:spacing w:after="0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</w:t>
      </w:r>
      <w:r w:rsidRPr="00661E75">
        <w:rPr>
          <w:rFonts w:ascii="GHEA Grapalat" w:hAnsi="GHEA Grapalat"/>
          <w:sz w:val="24"/>
          <w:szCs w:val="24"/>
          <w:lang w:val="hy-AM"/>
        </w:rPr>
        <w:t>ազմակերպել և վերահսկել ՄՔԾ-ում գործող տեղեկատվական համակարգերում առկա տվյալների միգրացիայի կազմակերպում դեպի ներ մշակվող համակարգեր.</w:t>
      </w:r>
    </w:p>
    <w:p w14:paraId="35E57855" w14:textId="2FA4BB62" w:rsidR="00E90D04" w:rsidRPr="008206FB" w:rsidRDefault="00E90D04" w:rsidP="00B41AFB">
      <w:pPr>
        <w:pStyle w:val="ListParagraph"/>
        <w:tabs>
          <w:tab w:val="left" w:pos="180"/>
        </w:tabs>
        <w:spacing w:after="0"/>
        <w:ind w:left="90" w:right="-9" w:hanging="36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="00B41AFB">
        <w:rPr>
          <w:rFonts w:ascii="Cambria Math" w:hAnsi="Cambria Math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661E75">
        <w:rPr>
          <w:rFonts w:ascii="GHEA Grapalat" w:hAnsi="GHEA Grapalat"/>
          <w:sz w:val="24"/>
          <w:szCs w:val="24"/>
          <w:lang w:val="hy-AM"/>
        </w:rPr>
        <w:t>ասնակցում է նոր համակարգերը մշակող կազմակերպությունների կողմից տվյալների միգրացիայի համար անհրաժեշտ ծրագրային միջոցների մշակման աշխատանքներին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3F4619AA" w14:textId="77777777" w:rsidR="00E90D04" w:rsidRPr="008206FB" w:rsidRDefault="00E90D04" w:rsidP="00E90D04">
      <w:pPr>
        <w:pStyle w:val="ListParagraph"/>
        <w:spacing w:after="0"/>
        <w:ind w:left="180" w:right="-9" w:hanging="45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բ</w:t>
      </w:r>
      <w:r>
        <w:rPr>
          <w:rFonts w:ascii="Cambria Math" w:hAnsi="Cambria Math"/>
          <w:sz w:val="24"/>
          <w:szCs w:val="24"/>
          <w:lang w:val="hy-AM"/>
        </w:rPr>
        <w:t xml:space="preserve">․    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661E75">
        <w:rPr>
          <w:rFonts w:ascii="GHEA Grapalat" w:hAnsi="GHEA Grapalat"/>
          <w:sz w:val="24"/>
          <w:szCs w:val="24"/>
          <w:lang w:val="hy-AM"/>
        </w:rPr>
        <w:t>ատարում է իրականացված տվյալների միգրացիայի որակի ստուգում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F535EDA" w14:textId="13A4F2B6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Pr="00661E75">
        <w:rPr>
          <w:rFonts w:ascii="GHEA Grapalat" w:hAnsi="GHEA Grapalat"/>
          <w:lang w:val="hy-AM"/>
        </w:rPr>
        <w:t>անրամասն թեստավորել հիմնական համակարգերի (բնակչության պետական ռեգիստր, կենսաչափական տվյալների համակարգ, փաստաթղթերի շտեմարան) միջև տվյալների հոսքերը՝ ապահովելով ճշգրտությունը, համադրելիությունը և գործարքների ամբողջականությունը</w:t>
      </w:r>
      <w:r>
        <w:rPr>
          <w:rFonts w:ascii="Cambria Math" w:hAnsi="Cambria Math"/>
          <w:lang w:val="hy-AM"/>
        </w:rPr>
        <w:t>․</w:t>
      </w:r>
    </w:p>
    <w:p w14:paraId="3C6AD811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Pr="00661E75">
        <w:rPr>
          <w:rFonts w:ascii="GHEA Grapalat" w:hAnsi="GHEA Grapalat"/>
          <w:lang w:val="hy-AM"/>
        </w:rPr>
        <w:t>ասնակցել API-ների անվտանգ և տարբերակված (version-controlled) տեղակայմանը՝ հստակ փաստագրված վերջնակետերով (endpoints) և նույնականացման ընթացակարգերով</w:t>
      </w:r>
      <w:r>
        <w:rPr>
          <w:rFonts w:ascii="Cambria Math" w:hAnsi="Cambria Math"/>
          <w:lang w:val="hy-AM"/>
        </w:rPr>
        <w:t>․</w:t>
      </w:r>
    </w:p>
    <w:p w14:paraId="69EFDC37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</w:t>
      </w:r>
      <w:r w:rsidRPr="00661E75">
        <w:rPr>
          <w:rFonts w:ascii="GHEA Grapalat" w:hAnsi="GHEA Grapalat"/>
          <w:lang w:val="hy-AM"/>
        </w:rPr>
        <w:t>ավերացնել ինտեգրման կետերը՝ ապահովելու ՊՄԳ պայմանագրով սահմանված տեխնիկական ճարտարապետությանը, փոխգործելիության ստանդարտներին և անվտանգության արձանագրություններին համապատասխանության պահպանումը</w:t>
      </w:r>
      <w:r>
        <w:rPr>
          <w:rFonts w:ascii="Cambria Math" w:hAnsi="Cambria Math"/>
          <w:lang w:val="hy-AM"/>
        </w:rPr>
        <w:t>․</w:t>
      </w:r>
    </w:p>
    <w:p w14:paraId="31E0143B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Pr="00661E75">
        <w:rPr>
          <w:rFonts w:ascii="GHEA Grapalat" w:hAnsi="GHEA Grapalat"/>
          <w:lang w:val="hy-AM"/>
        </w:rPr>
        <w:t>երտորեն համագործակցել DevOps ինժեներների և համակարգերի ճարտարապետների, կիբերանվտանգության պատասխանատուներիի հետ՝ համակարգի ամբողջականությունը և փոխգործելիությունը պահպանելու համար։ Առաջարկ</w:t>
      </w:r>
      <w:r w:rsidRPr="00661E75">
        <w:rPr>
          <w:rFonts w:ascii="GHEA Grapalat" w:hAnsi="GHEA Grapalat"/>
        </w:rPr>
        <w:t>ել</w:t>
      </w:r>
      <w:r w:rsidRPr="00661E75">
        <w:rPr>
          <w:rFonts w:ascii="GHEA Grapalat" w:hAnsi="GHEA Grapalat"/>
          <w:lang w:val="hy-AM"/>
        </w:rPr>
        <w:t xml:space="preserve"> լուծումներ տվյալների հոսքի ցիկլում առաջացող խնդիրների վերաբերյալ</w:t>
      </w:r>
      <w:r>
        <w:rPr>
          <w:rFonts w:ascii="Cambria Math" w:hAnsi="Cambria Math"/>
          <w:lang w:val="hy-AM"/>
        </w:rPr>
        <w:t>․</w:t>
      </w:r>
      <w:r w:rsidRPr="00661E75">
        <w:rPr>
          <w:rFonts w:ascii="GHEA Grapalat" w:hAnsi="GHEA Grapalat"/>
          <w:lang w:val="hy-AM"/>
        </w:rPr>
        <w:t xml:space="preserve"> </w:t>
      </w:r>
    </w:p>
    <w:p w14:paraId="7C74E4A3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</w:t>
      </w:r>
      <w:r w:rsidRPr="00661E75">
        <w:rPr>
          <w:rFonts w:ascii="GHEA Grapalat" w:hAnsi="GHEA Grapalat"/>
          <w:lang w:val="hy-AM"/>
        </w:rPr>
        <w:t>րականացնել մոնիթորինգ մասնավոր գործընկերների ծրագրային ապահովման ներդրման գործընթացներում՝ վերահսկելով և ապահովելով ՊՄԳ պայմանագրում սահմանված զարգացման փուլերի, տեխնիկական արդյունքների և ինտեգրման պահանջների պահպանումը</w:t>
      </w:r>
      <w:r>
        <w:rPr>
          <w:rFonts w:ascii="Cambria Math" w:hAnsi="Cambria Math"/>
          <w:lang w:val="hy-AM"/>
        </w:rPr>
        <w:t>․</w:t>
      </w:r>
    </w:p>
    <w:p w14:paraId="2B742CD0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Pr="00661E75">
        <w:rPr>
          <w:rFonts w:ascii="GHEA Grapalat" w:hAnsi="GHEA Grapalat"/>
          <w:lang w:val="hy-AM"/>
        </w:rPr>
        <w:t>ետազոտել, փաստաթղթավորել և արագ արձագանքել ինտեգրման անսարքություններին և տվյալների անհամապատասխանություններին՝ համակարգված լուծումներ ապահովելով ներքին և արտաքին թիմերի հետ համագործակցությամբ</w:t>
      </w:r>
      <w:r>
        <w:rPr>
          <w:rFonts w:ascii="Cambria Math" w:hAnsi="Cambria Math"/>
          <w:lang w:val="hy-AM"/>
        </w:rPr>
        <w:t>․</w:t>
      </w:r>
    </w:p>
    <w:p w14:paraId="22E7FB1C" w14:textId="77777777" w:rsidR="00E90D04" w:rsidRPr="00661E75" w:rsidRDefault="00E90D04" w:rsidP="00E90D04">
      <w:pPr>
        <w:pStyle w:val="Compact"/>
        <w:numPr>
          <w:ilvl w:val="0"/>
          <w:numId w:val="20"/>
        </w:numPr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Pr="00661E75">
        <w:rPr>
          <w:rFonts w:ascii="GHEA Grapalat" w:hAnsi="GHEA Grapalat"/>
          <w:lang w:val="hy-AM"/>
        </w:rPr>
        <w:t>ահմանել կատարողականի չափանիշներ և շարունակաբար գնահատել համակարգերի ինտեգրումները՝ բարելավման կարիք ունեցող ոլորտների հայտնաբերման նպատակով</w:t>
      </w:r>
      <w:r>
        <w:rPr>
          <w:rFonts w:ascii="Cambria Math" w:hAnsi="Cambria Math"/>
          <w:lang w:val="hy-AM"/>
        </w:rPr>
        <w:t>։</w:t>
      </w:r>
    </w:p>
    <w:p w14:paraId="2947ABBC" w14:textId="77777777" w:rsidR="000B0EAF" w:rsidRPr="00A062B8" w:rsidRDefault="000B0EAF" w:rsidP="00E90D04">
      <w:pPr>
        <w:pStyle w:val="ListParagraph"/>
        <w:spacing w:after="0" w:line="240" w:lineRule="auto"/>
        <w:ind w:left="180" w:right="-9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5B0DA678" w:rsidR="00B855DF" w:rsidRPr="00D43768" w:rsidRDefault="00B855DF" w:rsidP="000B0EAF">
      <w:pPr>
        <w:pStyle w:val="NormalWeb"/>
        <w:shd w:val="clear" w:color="auto" w:fill="FEFEFE"/>
        <w:spacing w:before="0" w:beforeAutospacing="0" w:after="24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561F8">
        <w:rPr>
          <w:rFonts w:ascii="GHEA Grapalat" w:eastAsia="Calibri" w:hAnsi="GHEA Grapalat"/>
          <w:b/>
          <w:lang w:val="hy-AM" w:eastAsia="x-none"/>
        </w:rPr>
        <w:t>մեկ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1561F8">
        <w:rPr>
          <w:rFonts w:ascii="GHEA Grapalat" w:eastAsia="Calibri" w:hAnsi="GHEA Grapalat"/>
          <w:b/>
          <w:lang w:val="hy-AM" w:eastAsia="x-none"/>
        </w:rPr>
        <w:t>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47E87A38" w:rsidR="005C4DB2" w:rsidRPr="00C04FD8" w:rsidRDefault="007440D7" w:rsidP="000B0EAF">
      <w:pPr>
        <w:spacing w:after="24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CB79D1" w:rsidRPr="00CB79D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1.380.000 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>(մեկ միլիոն երեք հարյուր ութ</w:t>
      </w:r>
      <w:r w:rsidR="00CB79D1">
        <w:rPr>
          <w:rFonts w:ascii="GHEA Grapalat" w:hAnsi="GHEA Grapalat" w:cs="Helvetica"/>
          <w:b/>
          <w:sz w:val="24"/>
          <w:szCs w:val="24"/>
          <w:lang w:val="hy-AM"/>
        </w:rPr>
        <w:t>ս</w:t>
      </w:r>
      <w:r w:rsidR="00CB79D1" w:rsidRPr="00CB79D1">
        <w:rPr>
          <w:rFonts w:ascii="GHEA Grapalat" w:hAnsi="GHEA Grapalat" w:cs="Helvetica"/>
          <w:b/>
          <w:sz w:val="24"/>
          <w:szCs w:val="24"/>
          <w:lang w:val="hy-AM"/>
        </w:rPr>
        <w:t>ուն հազար</w:t>
      </w:r>
      <w:r w:rsidR="00CB79D1" w:rsidRPr="00CB79D1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CB79D1" w:rsidRPr="00CB79D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</w:t>
      </w:r>
      <w:r w:rsid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D75606" w:rsidRPr="00D7560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D7755E" w14:textId="4E9A57C4" w:rsidR="00D75606" w:rsidRPr="00D75606" w:rsidRDefault="005C4DB2" w:rsidP="00D75606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33A7FFD" w14:textId="77777777" w:rsidR="00C77C84" w:rsidRPr="00956D6A" w:rsidRDefault="00C77C84" w:rsidP="00C77C84">
      <w:pPr>
        <w:numPr>
          <w:ilvl w:val="0"/>
          <w:numId w:val="2"/>
        </w:numPr>
        <w:spacing w:after="0" w:line="240" w:lineRule="auto"/>
        <w:ind w:left="360" w:right="81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56D6A">
        <w:rPr>
          <w:rFonts w:ascii="GHEA Grapalat" w:hAnsi="GHEA Grapalat"/>
          <w:sz w:val="24"/>
          <w:szCs w:val="24"/>
          <w:lang w:val="hy-AM"/>
        </w:rPr>
        <w:t>համակարգչային գիտություն և (կամ) տեղեկատվական տեխնոլոգիաներ և (կամ)  տեղեկատվական անվտանգություն  և (կամ) կիբերնետիկա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և (կամ)  </w:t>
      </w:r>
      <w:r w:rsidRPr="004D0DDC">
        <w:rPr>
          <w:rFonts w:ascii="GHEA Grapalat" w:hAnsi="GHEA Grapalat"/>
          <w:sz w:val="24"/>
          <w:szCs w:val="24"/>
          <w:lang w:val="hy-AM"/>
        </w:rPr>
        <w:t>մաթեմատիկա կամ ֆիզիկա</w:t>
      </w:r>
      <w:r w:rsidRPr="00580B23">
        <w:rPr>
          <w:rFonts w:ascii="GHEA Grapalat" w:hAnsi="GHEA Grapalat"/>
          <w:lang w:val="hy-AM"/>
        </w:rPr>
        <w:t xml:space="preserve"> </w:t>
      </w:r>
      <w:r w:rsidRPr="00EF51E9">
        <w:rPr>
          <w:rFonts w:ascii="GHEA Grapalat" w:hAnsi="GHEA Grapalat"/>
          <w:sz w:val="24"/>
          <w:szCs w:val="24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 w:rsidRPr="00956D6A">
        <w:rPr>
          <w:rFonts w:ascii="GHEA Grapalat" w:hAnsi="GHEA Grapalat"/>
          <w:sz w:val="24"/>
          <w:szCs w:val="24"/>
          <w:lang w:val="hy-AM"/>
        </w:rPr>
        <w:t>(կամ)</w:t>
      </w:r>
      <w:r>
        <w:rPr>
          <w:rFonts w:ascii="GHEA Grapalat" w:hAnsi="GHEA Grapalat"/>
          <w:sz w:val="24"/>
          <w:szCs w:val="24"/>
          <w:lang w:val="hy-AM"/>
        </w:rPr>
        <w:t xml:space="preserve"> ծրագրային ճարտարագիտություն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  մասնագիտությամբ բարձրագույն կրթություն</w:t>
      </w:r>
      <w:r w:rsidRPr="00956D6A">
        <w:rPr>
          <w:rFonts w:ascii="Cambria Math" w:hAnsi="Cambria Math" w:cs="Cambria Math"/>
          <w:sz w:val="24"/>
          <w:szCs w:val="24"/>
          <w:lang w:val="hy-AM"/>
        </w:rPr>
        <w:t>․</w:t>
      </w:r>
      <w:r w:rsidRPr="00956D6A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164CD49F" w14:textId="77777777" w:rsidR="00C77C84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>ծրագրավորման կամ ծրագրային միջոցների և միջավայրերի մշակման գործընթացի մշտադիտարկման և համակարգերի ինտեգրման ոլորտում</w:t>
      </w:r>
      <w:r w:rsidRPr="00956D6A">
        <w:rPr>
          <w:rFonts w:ascii="GHEA Grapalat" w:hAnsi="GHEA Grapalat"/>
          <w:lang w:val="hy-AM"/>
        </w:rPr>
        <w:t xml:space="preserve"> առնվազն 5 տարվա մասնագիտական </w:t>
      </w:r>
      <w:r w:rsidRPr="00956D6A">
        <w:rPr>
          <w:rFonts w:ascii="Cambria Math" w:hAnsi="Cambria Math" w:cs="Cambria Math"/>
          <w:lang w:val="hy-AM"/>
        </w:rPr>
        <w:t>​​​​</w:t>
      </w:r>
      <w:r w:rsidRPr="00956D6A">
        <w:rPr>
          <w:rFonts w:ascii="GHEA Grapalat" w:hAnsi="GHEA Grapalat"/>
          <w:lang w:val="hy-AM"/>
        </w:rPr>
        <w:t>փորձ</w:t>
      </w:r>
      <w:r>
        <w:rPr>
          <w:rFonts w:ascii="Cambria Math" w:hAnsi="Cambria Math"/>
          <w:lang w:val="hy-AM"/>
        </w:rPr>
        <w:t xml:space="preserve">․ </w:t>
      </w:r>
    </w:p>
    <w:p w14:paraId="1C8584B9" w14:textId="77777777" w:rsidR="00C77C84" w:rsidRPr="006129C9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գ</w:t>
      </w:r>
      <w:r w:rsidRPr="00580B23">
        <w:rPr>
          <w:rFonts w:ascii="GHEA Grapalat" w:hAnsi="GHEA Grapalat"/>
          <w:lang w:val="hy-AM"/>
        </w:rPr>
        <w:t>երազանց իմացություն անվտանգ ծրագրավորման սկզբունքների, նույնականացման ստանդարտների (OAuth2, JWT) և կոդավորման (գաղտնագրման) մեթոդաբանությունների վերաբերյալ արդ API-ների, ինտեգրման ծառայությունների և փոխգործելիության հարթակների մշակման և սպասարկման ոլորտում, մասնավորապես՝ պետական հատվածում կամ խիստ կարգավորվող միջավայրերում աշխատելու փորձ</w:t>
      </w:r>
      <w:r>
        <w:rPr>
          <w:rFonts w:ascii="Cambria Math" w:hAnsi="Cambria Math"/>
          <w:lang w:val="hy-AM"/>
        </w:rPr>
        <w:t>․</w:t>
      </w:r>
    </w:p>
    <w:p w14:paraId="49416015" w14:textId="77777777" w:rsidR="00C77C84" w:rsidRPr="006129C9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 xml:space="preserve">տեխնիկական գիտելիքներ API կառավարման գործիքների, տվյալների փոխանակման ստանդարտների (REST, </w:t>
      </w:r>
      <w:r>
        <w:rPr>
          <w:rFonts w:ascii="GHEA Grapalat" w:hAnsi="GHEA Grapalat"/>
          <w:lang w:val="hy-AM"/>
        </w:rPr>
        <w:t>SOAP</w:t>
      </w:r>
      <w:r w:rsidRPr="00580B23">
        <w:rPr>
          <w:rFonts w:ascii="GHEA Grapalat" w:hAnsi="GHEA Grapalat"/>
          <w:lang w:val="hy-AM"/>
        </w:rPr>
        <w:t>) և տարբերակավորման կառավարման համակարգերի ոլորտում</w:t>
      </w:r>
      <w:r>
        <w:rPr>
          <w:rFonts w:ascii="GHEA Grapalat" w:hAnsi="GHEA Grapalat"/>
          <w:lang w:val="hy-AM"/>
        </w:rPr>
        <w:t xml:space="preserve"> </w:t>
      </w:r>
      <w:r w:rsidRPr="00580B23">
        <w:rPr>
          <w:rFonts w:ascii="GHEA Grapalat" w:hAnsi="GHEA Grapalat"/>
          <w:lang w:val="hy-AM"/>
        </w:rPr>
        <w:t>աշխատելու փորձ</w:t>
      </w:r>
      <w:r>
        <w:rPr>
          <w:rFonts w:ascii="Cambria Math" w:hAnsi="Cambria Math"/>
          <w:lang w:val="hy-AM"/>
        </w:rPr>
        <w:t>․</w:t>
      </w:r>
    </w:p>
    <w:p w14:paraId="6C0FEC47" w14:textId="77777777" w:rsidR="00C77C84" w:rsidRPr="006129C9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>ազգային և միջազգային կենսաչափական ու ինքնության կառավարման ստանդարտների հետ (ISO/IEC 19794, ICAO Doc 9303)</w:t>
      </w:r>
      <w:r>
        <w:rPr>
          <w:rFonts w:ascii="GHEA Grapalat" w:hAnsi="GHEA Grapalat"/>
          <w:lang w:val="hy-AM"/>
        </w:rPr>
        <w:t xml:space="preserve"> </w:t>
      </w:r>
      <w:r w:rsidRPr="00580B23">
        <w:rPr>
          <w:rFonts w:ascii="GHEA Grapalat" w:hAnsi="GHEA Grapalat"/>
          <w:lang w:val="hy-AM"/>
        </w:rPr>
        <w:t>աշխատանքային փորձ</w:t>
      </w:r>
      <w:r>
        <w:rPr>
          <w:rFonts w:ascii="Cambria Math" w:hAnsi="Cambria Math"/>
          <w:lang w:val="hy-AM"/>
        </w:rPr>
        <w:t>․</w:t>
      </w:r>
    </w:p>
    <w:p w14:paraId="39E85A27" w14:textId="77777777" w:rsidR="00C77C84" w:rsidRPr="00730095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>ՊՄԳ կառուցվածքների շրջանակներում ինտեգրացիաների կառավարման, պայմանագրային պահանջների և տեխնիկական պարտավորությունների համապատասխանության ապահովման փորձ</w:t>
      </w:r>
      <w:r>
        <w:rPr>
          <w:rFonts w:ascii="Cambria Math" w:hAnsi="Cambria Math"/>
          <w:lang w:val="hy-AM"/>
        </w:rPr>
        <w:t>․</w:t>
      </w:r>
    </w:p>
    <w:p w14:paraId="21D75579" w14:textId="77777777" w:rsidR="00C77C84" w:rsidRPr="00730095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</w:t>
      </w:r>
      <w:r w:rsidRPr="00580B23">
        <w:rPr>
          <w:rFonts w:ascii="GHEA Grapalat" w:hAnsi="GHEA Grapalat"/>
          <w:lang w:val="hy-AM"/>
        </w:rPr>
        <w:t>նտեգրացիայի մեջ լայնորեն օգտագործվող ծրագրավորման լեզուների (օրինակ՝ Java, Python, Node.js</w:t>
      </w:r>
      <w:r>
        <w:rPr>
          <w:rFonts w:ascii="GHEA Grapalat" w:hAnsi="GHEA Grapalat"/>
          <w:lang w:val="hy-AM"/>
        </w:rPr>
        <w:t xml:space="preserve">, </w:t>
      </w:r>
      <w:r w:rsidRPr="00580B23">
        <w:rPr>
          <w:rFonts w:ascii="GHEA Grapalat" w:hAnsi="GHEA Grapalat"/>
          <w:lang w:val="hy-AM"/>
        </w:rPr>
        <w:t>PH</w:t>
      </w:r>
      <w:r>
        <w:rPr>
          <w:rFonts w:ascii="GHEA Grapalat" w:hAnsi="GHEA Grapalat"/>
          <w:lang w:val="hy-AM"/>
        </w:rPr>
        <w:t>P</w:t>
      </w:r>
      <w:r w:rsidRPr="00580B23">
        <w:rPr>
          <w:rFonts w:ascii="GHEA Grapalat" w:hAnsi="GHEA Grapalat"/>
          <w:lang w:val="hy-AM"/>
        </w:rPr>
        <w:t>) և դրանց հետ կապված շրջանակների իմացություն</w:t>
      </w:r>
      <w:r>
        <w:rPr>
          <w:rFonts w:ascii="Cambria Math" w:hAnsi="Cambria Math"/>
          <w:lang w:val="hy-AM"/>
        </w:rPr>
        <w:t>․</w:t>
      </w:r>
    </w:p>
    <w:p w14:paraId="5CF6CB7C" w14:textId="77777777" w:rsidR="00C77C84" w:rsidRPr="00730095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</w:t>
      </w:r>
      <w:r w:rsidRPr="00580B23">
        <w:rPr>
          <w:rFonts w:ascii="GHEA Grapalat" w:hAnsi="GHEA Grapalat"/>
          <w:lang w:val="hy-AM"/>
        </w:rPr>
        <w:t>վյալների շտեմարանների՝ SQL, MySQL, PostgreSQL, Regis և այլն, կառավարման համակարգերի (DBMS) իմացություն</w:t>
      </w:r>
      <w:r>
        <w:rPr>
          <w:rFonts w:ascii="Cambria Math" w:hAnsi="Cambria Math"/>
          <w:lang w:val="hy-AM"/>
        </w:rPr>
        <w:t>․</w:t>
      </w:r>
    </w:p>
    <w:p w14:paraId="02E94DA9" w14:textId="77777777" w:rsidR="00C77C84" w:rsidRPr="00540E08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 w:rsidRPr="00580B23">
        <w:rPr>
          <w:rFonts w:ascii="GHEA Grapalat" w:hAnsi="GHEA Grapalat"/>
          <w:lang w:val="hy-AM"/>
        </w:rPr>
        <w:t>CI/CD մեթոդաբանությունների և գործիքների վերաբերյալ (օրինակ՝ Jenkins, GitLab, Azure DevOps)</w:t>
      </w:r>
      <w:r w:rsidRPr="00540E08">
        <w:rPr>
          <w:rFonts w:ascii="GHEA Grapalat" w:hAnsi="GHEA Grapalat"/>
          <w:lang w:val="hy-AM"/>
        </w:rPr>
        <w:t xml:space="preserve"> </w:t>
      </w:r>
      <w:r w:rsidRPr="00580B23">
        <w:rPr>
          <w:rFonts w:ascii="GHEA Grapalat" w:hAnsi="GHEA Grapalat"/>
          <w:lang w:val="hy-AM"/>
        </w:rPr>
        <w:t>գիտելիքներ</w:t>
      </w:r>
      <w:r>
        <w:rPr>
          <w:rFonts w:ascii="Cambria Math" w:hAnsi="Cambria Math"/>
          <w:lang w:val="hy-AM"/>
        </w:rPr>
        <w:t>․</w:t>
      </w:r>
    </w:p>
    <w:p w14:paraId="4B54F84D" w14:textId="77777777" w:rsidR="00C77C84" w:rsidRPr="00540E08" w:rsidRDefault="00C77C84" w:rsidP="00C77C84">
      <w:pPr>
        <w:pStyle w:val="BodyText"/>
        <w:numPr>
          <w:ilvl w:val="0"/>
          <w:numId w:val="2"/>
        </w:numPr>
        <w:spacing w:before="0" w:after="0"/>
        <w:ind w:left="360" w:right="-9" w:hanging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540E08">
        <w:rPr>
          <w:rFonts w:ascii="GHEA Grapalat" w:hAnsi="GHEA Grapalat"/>
          <w:lang w:val="hy-AM"/>
        </w:rPr>
        <w:t>հայերեն, անգլերեն և ռուսերեն լեզուների գերազանց իմացություն</w:t>
      </w:r>
      <w:r w:rsidRPr="00540E08">
        <w:rPr>
          <w:rFonts w:ascii="Cambria Math" w:hAnsi="Cambria Math"/>
          <w:lang w:val="hy-AM"/>
        </w:rPr>
        <w:t>․</w:t>
      </w:r>
      <w:r w:rsidRPr="00540E08">
        <w:rPr>
          <w:rFonts w:ascii="GHEA Grapalat" w:hAnsi="GHEA Grapalat"/>
          <w:lang w:val="hy-AM"/>
        </w:rPr>
        <w:t xml:space="preserve"> </w:t>
      </w:r>
      <w:r w:rsidRPr="00540E08">
        <w:rPr>
          <w:rFonts w:ascii="GHEA Grapalat" w:hAnsi="GHEA Grapalat"/>
          <w:b/>
          <w:lang w:val="hy-AM"/>
        </w:rPr>
        <w:t xml:space="preserve">  </w:t>
      </w:r>
    </w:p>
    <w:p w14:paraId="124BEF47" w14:textId="77777777" w:rsidR="00B41AFB" w:rsidRPr="00661E75" w:rsidRDefault="00B41AFB" w:rsidP="00B41AFB">
      <w:pPr>
        <w:pStyle w:val="Compact"/>
        <w:spacing w:before="0" w:after="0" w:line="276" w:lineRule="auto"/>
        <w:ind w:left="180" w:right="-9" w:hanging="450"/>
        <w:jc w:val="both"/>
        <w:rPr>
          <w:rFonts w:ascii="GHEA Grapalat" w:hAnsi="GHEA Grapalat"/>
          <w:lang w:val="hy-AM"/>
        </w:rPr>
      </w:pPr>
    </w:p>
    <w:p w14:paraId="383166AE" w14:textId="1D980AC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 202</w:t>
      </w:r>
      <w:r w:rsidR="00D75606" w:rsidRPr="00D7560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C939A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լ</w:t>
      </w:r>
      <w:r w:rsidR="00841DB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F51E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22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90CF39E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1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1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Դավթաշեն, 4-րդ թաղ</w:t>
      </w:r>
      <w:r w:rsidR="00E26CD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E26C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, 17/10</w:t>
      </w:r>
      <w:r w:rsidR="006C0BCC" w:rsidRPr="006C0BCC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155472">
      <w:pPr>
        <w:pStyle w:val="NormalWeb"/>
        <w:shd w:val="clear" w:color="auto" w:fill="FEFEFE"/>
        <w:spacing w:before="0" w:beforeAutospacing="0" w:after="24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0B0EAF">
      <w:pPr>
        <w:shd w:val="clear" w:color="auto" w:fill="FFFFFF"/>
        <w:spacing w:after="240"/>
        <w:ind w:left="-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0CB9D955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r w:rsidR="003E7AB4" w:rsidRPr="003E7AB4">
        <w:rPr>
          <w:rFonts w:ascii="GHEA Grapalat" w:hAnsi="GHEA Grapalat"/>
          <w:b/>
          <w:bCs/>
          <w:lang w:val="hy-AM"/>
        </w:rPr>
        <w:t>ձևը</w:t>
      </w:r>
      <w:r w:rsidRPr="003E7AB4">
        <w:rPr>
          <w:rFonts w:ascii="Calibri" w:hAnsi="Calibri" w:cs="Calibri"/>
          <w:b/>
          <w:bCs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4DF5055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09</w:t>
      </w:r>
      <w:r w:rsidR="00720E9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30-12</w:t>
      </w:r>
      <w:r w:rsidR="00720E9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։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841DBE">
      <w:pgSz w:w="12240" w:h="15840"/>
      <w:pgMar w:top="63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733D3"/>
    <w:multiLevelType w:val="multilevel"/>
    <w:tmpl w:val="5B58BA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45C52"/>
    <w:multiLevelType w:val="hybridMultilevel"/>
    <w:tmpl w:val="D7127964"/>
    <w:lvl w:ilvl="0" w:tplc="0C906E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9A143CC"/>
    <w:multiLevelType w:val="hybridMultilevel"/>
    <w:tmpl w:val="6F929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243A9"/>
    <w:multiLevelType w:val="hybridMultilevel"/>
    <w:tmpl w:val="EBB2A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93D49"/>
    <w:multiLevelType w:val="hybridMultilevel"/>
    <w:tmpl w:val="03B48296"/>
    <w:lvl w:ilvl="0" w:tplc="0409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7"/>
  </w:num>
  <w:num w:numId="7">
    <w:abstractNumId w:val="18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0"/>
  </w:num>
  <w:num w:numId="16">
    <w:abstractNumId w:val="7"/>
  </w:num>
  <w:num w:numId="17">
    <w:abstractNumId w:val="15"/>
  </w:num>
  <w:num w:numId="18">
    <w:abstractNumId w:val="19"/>
  </w:num>
  <w:num w:numId="19">
    <w:abstractNumId w:val="16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B0EAF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5472"/>
    <w:rsid w:val="001561F8"/>
    <w:rsid w:val="00157B0E"/>
    <w:rsid w:val="00162A19"/>
    <w:rsid w:val="00165ABE"/>
    <w:rsid w:val="001778B2"/>
    <w:rsid w:val="0018302C"/>
    <w:rsid w:val="00193F82"/>
    <w:rsid w:val="001953CD"/>
    <w:rsid w:val="00197D2D"/>
    <w:rsid w:val="001B2608"/>
    <w:rsid w:val="001B6404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B5DDA"/>
    <w:rsid w:val="002D7DD4"/>
    <w:rsid w:val="002E5760"/>
    <w:rsid w:val="002F17BE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E7AB4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B2B7F"/>
    <w:rsid w:val="004D4EFE"/>
    <w:rsid w:val="004E6BFF"/>
    <w:rsid w:val="0050623C"/>
    <w:rsid w:val="00527334"/>
    <w:rsid w:val="0053614C"/>
    <w:rsid w:val="00540DA5"/>
    <w:rsid w:val="00555CC1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20E94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41DBE"/>
    <w:rsid w:val="00844FD1"/>
    <w:rsid w:val="00864CF0"/>
    <w:rsid w:val="00871CE3"/>
    <w:rsid w:val="00884582"/>
    <w:rsid w:val="0088708C"/>
    <w:rsid w:val="0089260B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1839"/>
    <w:rsid w:val="009A2A70"/>
    <w:rsid w:val="009A2B82"/>
    <w:rsid w:val="009B67C1"/>
    <w:rsid w:val="009D0918"/>
    <w:rsid w:val="009D33EF"/>
    <w:rsid w:val="009E0E21"/>
    <w:rsid w:val="009F4215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1AFB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77C84"/>
    <w:rsid w:val="00C939AA"/>
    <w:rsid w:val="00C97522"/>
    <w:rsid w:val="00CB199A"/>
    <w:rsid w:val="00CB4FDB"/>
    <w:rsid w:val="00CB79D1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75606"/>
    <w:rsid w:val="00D94A5A"/>
    <w:rsid w:val="00DA33E9"/>
    <w:rsid w:val="00DA4AAD"/>
    <w:rsid w:val="00DA6F26"/>
    <w:rsid w:val="00DB6949"/>
    <w:rsid w:val="00DC111A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6CD3"/>
    <w:rsid w:val="00E45A04"/>
    <w:rsid w:val="00E52F78"/>
    <w:rsid w:val="00E5608E"/>
    <w:rsid w:val="00E6204E"/>
    <w:rsid w:val="00E801DC"/>
    <w:rsid w:val="00E8163E"/>
    <w:rsid w:val="00E90D04"/>
    <w:rsid w:val="00E94F62"/>
    <w:rsid w:val="00EA743A"/>
    <w:rsid w:val="00EB503E"/>
    <w:rsid w:val="00EC2EC8"/>
    <w:rsid w:val="00ED3345"/>
    <w:rsid w:val="00EF1712"/>
    <w:rsid w:val="00EF51E9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0B0EAF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B0EAF"/>
    <w:rPr>
      <w:sz w:val="24"/>
      <w:szCs w:val="24"/>
    </w:rPr>
  </w:style>
  <w:style w:type="paragraph" w:customStyle="1" w:styleId="Compact">
    <w:name w:val="Compact"/>
    <w:basedOn w:val="BodyText"/>
    <w:qFormat/>
    <w:rsid w:val="00E90D04"/>
    <w:pPr>
      <w:spacing w:before="36" w:after="36"/>
    </w:pPr>
  </w:style>
  <w:style w:type="character" w:styleId="FollowedHyperlink">
    <w:name w:val="FollowedHyperlink"/>
    <w:basedOn w:val="DefaultParagraphFont"/>
    <w:uiPriority w:val="99"/>
    <w:semiHidden/>
    <w:unhideWhenUsed/>
    <w:rsid w:val="003E7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152</cp:revision>
  <cp:lastPrinted>2023-12-22T11:31:00Z</cp:lastPrinted>
  <dcterms:created xsi:type="dcterms:W3CDTF">2023-11-15T05:33:00Z</dcterms:created>
  <dcterms:modified xsi:type="dcterms:W3CDTF">2025-07-17T12:40:00Z</dcterms:modified>
</cp:coreProperties>
</file>