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E63" w:rsidRPr="00472E63" w:rsidRDefault="00472E63" w:rsidP="00472E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472E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27-34․5-Մ2-38 Գլխավոր մասնագետ(2023-12-25 )</w:t>
      </w:r>
    </w:p>
    <w:p w:rsidR="00472E63" w:rsidRPr="00472E63" w:rsidRDefault="00472E63" w:rsidP="00472E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472E63" w:rsidRPr="00472E63" w:rsidRDefault="00472E63" w:rsidP="00472E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472E63" w:rsidRPr="00472E63" w:rsidRDefault="00472E63" w:rsidP="00472E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color w:val="000000"/>
          <w:sz w:val="27"/>
          <w:szCs w:val="27"/>
        </w:rPr>
        <w:t>Ներքին գործերի նախարարություն | Տնտեսական վարչություն | Կոմունալ շահագործման բաժին | Գլխավոր մասնագետ, (27-34․5-Մ2-38)</w:t>
      </w:r>
    </w:p>
    <w:p w:rsidR="00472E63" w:rsidRPr="00472E63" w:rsidRDefault="00472E63" w:rsidP="00472E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472E63" w:rsidRPr="00472E63" w:rsidRDefault="00472E63" w:rsidP="00472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 մասնագետն անմիջական ենթակա և հաշվետու  է Բաժնի պետին։</w:t>
      </w:r>
    </w:p>
    <w:p w:rsidR="00472E63" w:rsidRPr="00472E63" w:rsidRDefault="00472E63" w:rsidP="00472E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Փոխարինող պաշտոնի կամ պաշտոնների անվանումները</w:t>
      </w:r>
    </w:p>
    <w:p w:rsidR="00472E63" w:rsidRPr="00472E63" w:rsidRDefault="00472E63" w:rsidP="00472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 մասնագետի բացակայության դեպքում նրան փոխարինում է Բաժնի գլխավոր մասնագետներից մեկը։</w:t>
      </w:r>
    </w:p>
    <w:p w:rsidR="00472E63" w:rsidRPr="00472E63" w:rsidRDefault="00472E63" w:rsidP="00472E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Աշխատավայր</w:t>
      </w:r>
    </w:p>
    <w:p w:rsidR="00472E63" w:rsidRPr="00472E63" w:rsidRDefault="00472E63" w:rsidP="00472E63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 Հանրապետություն, ք. Երևան, Կենտրոն վարչական շրջան, Նալբանդյան փ. 130։</w:t>
      </w:r>
    </w:p>
    <w:p w:rsidR="00472E63" w:rsidRPr="00472E63" w:rsidRDefault="00472E63" w:rsidP="0047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E63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472E63" w:rsidRPr="00472E63" w:rsidRDefault="00472E63" w:rsidP="00472E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472E63" w:rsidRPr="00472E63" w:rsidRDefault="00472E63" w:rsidP="00472E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472E63" w:rsidRPr="00472E63" w:rsidRDefault="00472E63" w:rsidP="00472E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և նրան ենթակա պետական մարմինների առջև դրված խնդիրների իրականացման համար անհրաժեշտ հողատարածքների, շենքերի և շինությունների ձեռքբերման (օտարման) և հաշվառման հետ կապված աշխատանքները.     </w:t>
      </w:r>
    </w:p>
    <w:p w:rsidR="00472E63" w:rsidRPr="00472E63" w:rsidRDefault="00472E63" w:rsidP="00472E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և նրան ենթակա պետական մարմինների հաշվեկշռում հաշվառված շենքերի և շինությունների նկատմամբ սեփականության իրավունքի պետական գրանցումը.</w:t>
      </w:r>
    </w:p>
    <w:p w:rsidR="00472E63" w:rsidRPr="00472E63" w:rsidRDefault="00472E63" w:rsidP="00472E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և նրան ենթակա պետական մարմինների կողմից շահագործվող կառույցների տեխնիկական շահագործումը.</w:t>
      </w:r>
    </w:p>
    <w:p w:rsidR="00472E63" w:rsidRPr="00472E63" w:rsidRDefault="00472E63" w:rsidP="00472E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և նրան ենթակա պետական մարմինների կողմից շահագործվող կառույցների կոմունալ ծառայությունների համար նախատեսված չափաքանակների սահմանման, ինչպես նաև սահմանված ծախսերի նկատմամբ հսկողությունը.</w:t>
      </w:r>
    </w:p>
    <w:p w:rsidR="00472E63" w:rsidRPr="00472E63" w:rsidRDefault="00472E63" w:rsidP="00472E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իրականացնում է Նախարարության և նրան  ենթակա պետական մարմինների  կողմից շահագործվող կառույցներին հարող տարածքների և ընդհանուր օգտագործման տարածքների շահագործումը, բարեկարգումը և ընթացիկ պահպանումը.</w:t>
      </w:r>
    </w:p>
    <w:p w:rsidR="00472E63" w:rsidRPr="00472E63" w:rsidRDefault="00472E63" w:rsidP="00472E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և նրան ենթակա պետական մարմինների կողմից շահագործվող կառույցների պահպանման, սանիտարական մաքրման, առկա գույքի պահպանման, տեխնիկական սարքավորումներով ապահովման, ինչպես նաև շենքերի շահագործման և անվտանգության ապահովման նպատակով կազմակերպչական աշխատանքները.</w:t>
      </w:r>
    </w:p>
    <w:p w:rsidR="00472E63" w:rsidRPr="00472E63" w:rsidRDefault="00472E63" w:rsidP="00472E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և նրան ենթակա պետական մարմինների կողմից շահագործվող կառույցների անխափան էլեկտրամատակարարման, գազամատակարարման և ջրամատակարարման, էլեկտրաէներգիայի, գազի և ջրի մատակարարման հետ կապված տեխնիկական խնդիրների լուծման աշխատանքները.</w:t>
      </w:r>
    </w:p>
    <w:p w:rsidR="00472E63" w:rsidRPr="00472E63" w:rsidRDefault="00472E63" w:rsidP="00472E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և նրան ենթակա պետական մարմինների կողմից շահագործվող կառույցների էլեկտրամատակարարման, գազամատակարարման, ջրամատակարարման, կոյուղու, անձրևաջրերի հեռացման, ջեռուցման, օդափոխության համակարգերի, վերելակային տնտեսության և էլեկտրատեխնիկական այլ սարքավորումների ինժեներատեխնիկական սպասարկման հետ կապված կազմակերպչական աշխատանքները.</w:t>
      </w:r>
    </w:p>
    <w:p w:rsidR="00472E63" w:rsidRPr="00472E63" w:rsidRDefault="00472E63" w:rsidP="00472E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ապրանքների, աշխատանքների և ծառայությունների  գնման գործընթացի իրականացման նպատակով հայտերի կազմումը՝ տեխնիկական բնութագրերով, ֆինանսավորման և մատակարարման ժամանակացույցով.</w:t>
      </w:r>
    </w:p>
    <w:p w:rsidR="00472E63" w:rsidRPr="00472E63" w:rsidRDefault="00472E63" w:rsidP="00472E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վերլուծությունների կատարումը, մեթոդական օգնության և վերահսկողության իրականացումը Նախարարությանը և նրան ենթակա պետական մարմիններին հատկացված կոմունալ ծախսերի և վճարումների գծով։</w:t>
      </w:r>
    </w:p>
    <w:p w:rsidR="00472E63" w:rsidRPr="00472E63" w:rsidRDefault="00472E63" w:rsidP="00472E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Իրավունքները.</w:t>
      </w:r>
    </w:p>
    <w:p w:rsidR="00472E63" w:rsidRPr="00472E63" w:rsidRDefault="00472E63" w:rsidP="00472E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 և ստանալ տեղեկատվություն էլեկտրամատակարարման, ջրամատակարարման, գազամատակարարման սպառման չափաքանակների վերաբերյալ գերածախսերը բացառելու համար․</w:t>
      </w:r>
    </w:p>
    <w:p w:rsidR="00472E63" w:rsidRPr="00472E63" w:rsidRDefault="00472E63" w:rsidP="00472E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 և ստանալ հողատարածքների, շենք-շինությունների ձեռքբերման (օտարման) հետ կապված գործընթացի, տարածքների չափագրման և գնահատման համար անհրաժեշտ փաստաթղթեր․</w:t>
      </w:r>
    </w:p>
    <w:p w:rsidR="00472E63" w:rsidRPr="00472E63" w:rsidRDefault="00472E63" w:rsidP="00472E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Նախարարության և նրան ենթակա պետական մարմինների ներկայացուցիչների հետ մասնակցել կազմակերպված </w:t>
      </w:r>
      <w:r w:rsidRPr="00472E6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քննարկումներին՝ ջրամատակարարման, ջեռուցման, էլեկտրասնուցման անխափան աշխատանքի ընթացքում թերությունները ժամանակին վերացման նպատակով․</w:t>
      </w:r>
    </w:p>
    <w:p w:rsidR="00472E63" w:rsidRPr="00472E63" w:rsidRDefault="00472E63" w:rsidP="00472E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 և նրան ենթակա պետական մարմիններից պահանջել և ստանալ իրենց կողմից ծախսած գազի, ջրի, էլեկտրաէներգիայի փաստացի ծախսի վերաբերյալ տեղեկատվությունը.</w:t>
      </w:r>
    </w:p>
    <w:p w:rsidR="00472E63" w:rsidRPr="00472E63" w:rsidRDefault="00472E63" w:rsidP="00472E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 և նրան ենթակա պետական մարմիններից ստանալ տեղեկատվություն էլեկտրական, գազաչափման և ջրի հաշվիչների աշխատանքների վերաբերյալ.</w:t>
      </w:r>
    </w:p>
    <w:p w:rsidR="00472E63" w:rsidRPr="00472E63" w:rsidRDefault="00472E63" w:rsidP="00472E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 պետից ստանալ Նախարարությանն և նրան ենթակա պետական մարմիններին ամրացված անշարժ գույքի հետ կապված գործարքների փաստաթղթերը։</w:t>
      </w:r>
    </w:p>
    <w:p w:rsidR="00472E63" w:rsidRPr="00472E63" w:rsidRDefault="00472E63" w:rsidP="00472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72E63" w:rsidRPr="00472E63" w:rsidRDefault="00472E63" w:rsidP="00472E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472E63" w:rsidRPr="00472E63" w:rsidRDefault="00472E63" w:rsidP="00472E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կազմել համապատասխան ակտեր, արձանագրություններ Նախարարության և նրան ենթակա պետական մարմինների վարչական շենքերի հակահրդեհային անվտանգության պահպանման, էլեկտրաէներգիայի, կապի, գազի, կաթսայով ջեռուցման համակարգի, ջրամատակարարման և ջրահեռացման, սանիտարական ծառայությունների անխափան աշխատանքների արդյունքներով և վերացնել հայտնաբերված անհամապատասխանությունները և թերությունները․</w:t>
      </w:r>
    </w:p>
    <w:p w:rsidR="00472E63" w:rsidRPr="00472E63" w:rsidRDefault="00472E63" w:rsidP="00472E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կատարել վերլուծություններ, ցուցաբերել մեթոդական օգնություն Նախարարությանը և նրան ենթակա պետական մարմիններին հատկացված կոմունալ ծախսերի և վճարումների գծով․</w:t>
      </w:r>
    </w:p>
    <w:p w:rsidR="00472E63" w:rsidRPr="00472E63" w:rsidRDefault="00472E63" w:rsidP="00472E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color w:val="000000"/>
          <w:sz w:val="27"/>
          <w:szCs w:val="27"/>
        </w:rPr>
        <w:t>գնահատել Նախարարության և նրան ենթակա պետական մարմինների վարչական շենքերի էներգետիկ արդյունավետության բարձրացմանն ուղղված ծրագրերի իրագործելիությունը, կազմել եզրակացություններ և ներկայացնել Բաժնի պետին․</w:t>
      </w:r>
    </w:p>
    <w:p w:rsidR="00472E63" w:rsidRPr="00472E63" w:rsidRDefault="00472E63" w:rsidP="00472E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color w:val="000000"/>
          <w:sz w:val="27"/>
          <w:szCs w:val="27"/>
        </w:rPr>
        <w:t>գնահատել և համեմատական վերուծություն ներկայացնել Նախարարության և նրան ենթակա պետական մարմինների վարչական շենքերի ջերմապաշտպանիչ հատկությունների բարձրացման և էներգախնայողության միջոցառումների արդյունավետության վերաբերյալ․</w:t>
      </w:r>
    </w:p>
    <w:p w:rsidR="00472E63" w:rsidRPr="00472E63" w:rsidRDefault="00472E63" w:rsidP="00472E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color w:val="000000"/>
          <w:sz w:val="27"/>
          <w:szCs w:val="27"/>
        </w:rPr>
        <w:t>վերհանել Նախարարության և նրան ենթակա պետական մարմինների վարչական շենքերի շենքերի էներգախնայողության ու էներգաարդյունավետության արդիականացման վերաբերյալ օրենսդրական խոչընդոտները և ներկայացնել առաջարկություններ․</w:t>
      </w:r>
    </w:p>
    <w:p w:rsidR="00472E63" w:rsidRPr="00472E63" w:rsidRDefault="00472E63" w:rsidP="00472E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վեր հանել Նախարարության և նրան ենթակա պետական մարմինների վարչական շենքերի կոմունալ ոլորտում ծագած առանձին խնդիրները, </w:t>
      </w:r>
      <w:r w:rsidRPr="00472E6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դրանց վերացման ուղղությամբ ներկայացնել դիտողություններ և առաջարկություններ․</w:t>
      </w:r>
    </w:p>
    <w:p w:rsidR="00472E63" w:rsidRPr="00472E63" w:rsidRDefault="00472E63" w:rsidP="00472E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կազմել ակտեր Նախարարությանն և նրան ենթակա պետական մարմիններին ամրացված շենք-շինությունների վերանորոգման համար անհրաժեշտ թերություններ նկատելու դեպքում.</w:t>
      </w:r>
    </w:p>
    <w:p w:rsidR="00472E63" w:rsidRPr="00472E63" w:rsidRDefault="00472E63" w:rsidP="00472E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հաշվառել Նախարարությանն և նրան ենթակա պետական մարմիններին անհատույց օգտագործման իրավունքով հանձնված տարածքները.</w:t>
      </w:r>
    </w:p>
    <w:p w:rsidR="00472E63" w:rsidRPr="00472E63" w:rsidRDefault="00472E63" w:rsidP="00472E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կազմել Նախարարության և նրան ենթակա պետական մարմինների շենք-շինությունների տեխնիկական բնութագրերի, պետական գրանցման համար անհրաժշետ փաստաթղթերը․</w:t>
      </w:r>
    </w:p>
    <w:p w:rsidR="00472E63" w:rsidRPr="00472E63" w:rsidRDefault="00472E63" w:rsidP="00472E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color w:val="000000"/>
          <w:sz w:val="27"/>
          <w:szCs w:val="27"/>
        </w:rPr>
        <w:t>ապրանքների, աշխատանքների և ծառայությունների  գնման գործընթացի իրականացման նպատակով կազել հայտեր, ճշտել դրանց համապատասխանելիությունը տեխնիկական բնութագրերին, ֆինանսավորման և մատակարարման ժամանակացույցին։</w:t>
      </w:r>
    </w:p>
    <w:p w:rsidR="00472E63" w:rsidRPr="00472E63" w:rsidRDefault="00472E63" w:rsidP="0047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E63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472E63" w:rsidRPr="00472E63" w:rsidRDefault="00472E63" w:rsidP="00472E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472E63" w:rsidRPr="00472E63" w:rsidRDefault="00472E63" w:rsidP="00472E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p w:rsidR="00472E63" w:rsidRPr="00472E63" w:rsidRDefault="00472E63" w:rsidP="00472E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color w:val="000000"/>
          <w:sz w:val="27"/>
          <w:szCs w:val="27"/>
        </w:rPr>
        <w:t>ԲԱՐՁՐԱԳՈՒՅՆ ԿՐԹՈՒԹՅՈՒՆ</w:t>
      </w:r>
    </w:p>
    <w:p w:rsidR="00472E63" w:rsidRPr="00472E63" w:rsidRDefault="00472E63" w:rsidP="00472E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472E63" w:rsidRPr="00472E63" w:rsidRDefault="00472E63" w:rsidP="00472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գործառույթների իրականացման համար անհրաժեշտ գիտելիքներ:</w:t>
      </w:r>
    </w:p>
    <w:p w:rsidR="00472E63" w:rsidRPr="00472E63" w:rsidRDefault="00472E63" w:rsidP="00472E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472E63" w:rsidRPr="00472E63" w:rsidRDefault="00472E63" w:rsidP="00472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 ծառայության առնվազն երկու տարվա ստաժ կամ երեք տարվա մասնագիտական աշխատանքային ստաժ կամ նյութատեխնիկական մատակարարման բնագավառում՝ երեք տարվա աշխատանքային ստաժ։</w:t>
      </w:r>
    </w:p>
    <w:p w:rsidR="00472E63" w:rsidRPr="00472E63" w:rsidRDefault="00472E63" w:rsidP="00472E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472E63" w:rsidRPr="00472E63" w:rsidRDefault="00472E63" w:rsidP="00472E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472E63" w:rsidRPr="00472E63" w:rsidRDefault="00472E63" w:rsidP="00472E6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 լուծում</w:t>
      </w:r>
    </w:p>
    <w:p w:rsidR="00472E63" w:rsidRPr="00472E63" w:rsidRDefault="00472E63" w:rsidP="00472E6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 մշակում</w:t>
      </w:r>
    </w:p>
    <w:p w:rsidR="00472E63" w:rsidRPr="00472E63" w:rsidRDefault="00472E63" w:rsidP="00472E6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472E63" w:rsidRPr="00472E63" w:rsidRDefault="00472E63" w:rsidP="00472E6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Տեղեկատվության հավաքագրում, վերլուծություն</w:t>
      </w:r>
    </w:p>
    <w:p w:rsidR="00472E63" w:rsidRPr="00472E63" w:rsidRDefault="00472E63" w:rsidP="00472E6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color w:val="000000"/>
          <w:sz w:val="27"/>
          <w:szCs w:val="27"/>
        </w:rPr>
        <w:t>Ծրագրերի մշակում</w:t>
      </w:r>
    </w:p>
    <w:p w:rsidR="00472E63" w:rsidRPr="00472E63" w:rsidRDefault="00472E63" w:rsidP="00472E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472E63" w:rsidRPr="00472E63" w:rsidRDefault="00472E63" w:rsidP="00472E6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color w:val="000000"/>
          <w:sz w:val="27"/>
          <w:szCs w:val="27"/>
        </w:rPr>
        <w:t>Բանակցությունների վարում</w:t>
      </w:r>
    </w:p>
    <w:p w:rsidR="00472E63" w:rsidRPr="00472E63" w:rsidRDefault="00472E63" w:rsidP="00472E6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color w:val="000000"/>
          <w:sz w:val="27"/>
          <w:szCs w:val="27"/>
        </w:rPr>
        <w:t>Փոփոխությունների կառավարում</w:t>
      </w:r>
    </w:p>
    <w:p w:rsidR="00472E63" w:rsidRPr="00472E63" w:rsidRDefault="00472E63" w:rsidP="00472E6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 կառավարում</w:t>
      </w:r>
    </w:p>
    <w:p w:rsidR="00472E63" w:rsidRPr="00472E63" w:rsidRDefault="00472E63" w:rsidP="00472E6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Փաստաթղթերի նախապատրաստում</w:t>
      </w:r>
    </w:p>
    <w:p w:rsidR="00472E63" w:rsidRPr="00472E63" w:rsidRDefault="00472E63" w:rsidP="0047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E63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472E63" w:rsidRPr="00472E63" w:rsidRDefault="00472E63" w:rsidP="00472E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472E63" w:rsidRPr="00472E63" w:rsidRDefault="00472E63" w:rsidP="00472E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472E63" w:rsidRPr="00472E63" w:rsidRDefault="00472E63" w:rsidP="00472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 կառուցվածքային ստորաբաժանման աշխատանքների բնույթով պայմանավորված մասնագիտական գործունեության անմիջական արդյունքի համար:</w:t>
      </w:r>
    </w:p>
    <w:p w:rsidR="00472E63" w:rsidRPr="00472E63" w:rsidRDefault="00472E63" w:rsidP="00472E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472E63" w:rsidRPr="00472E63" w:rsidRDefault="00472E63" w:rsidP="00472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</w:r>
    </w:p>
    <w:p w:rsidR="00472E63" w:rsidRPr="00472E63" w:rsidRDefault="00472E63" w:rsidP="00472E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472E63" w:rsidRPr="00472E63" w:rsidRDefault="00472E63" w:rsidP="00472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տվյալ մարմնի նպատակների և խնդիրների իրականացման համար մասնագիտական գործունեության գերատեսչական ազդեցություն։</w:t>
      </w:r>
    </w:p>
    <w:p w:rsidR="00472E63" w:rsidRPr="00472E63" w:rsidRDefault="00472E63" w:rsidP="00472E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472E63" w:rsidRPr="00472E63" w:rsidRDefault="00472E63" w:rsidP="00472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</w:r>
    </w:p>
    <w:p w:rsidR="00472E63" w:rsidRPr="00472E63" w:rsidRDefault="00472E63" w:rsidP="00472E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472E63" w:rsidRPr="00472E63" w:rsidRDefault="00472E63" w:rsidP="00472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2E63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</w:r>
    </w:p>
    <w:p w:rsidR="00C95C83" w:rsidRDefault="00C95C83">
      <w:bookmarkStart w:id="0" w:name="_GoBack"/>
      <w:bookmarkEnd w:id="0"/>
    </w:p>
    <w:sectPr w:rsidR="00C95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6495C"/>
    <w:multiLevelType w:val="multilevel"/>
    <w:tmpl w:val="3EF8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5C7F64"/>
    <w:multiLevelType w:val="multilevel"/>
    <w:tmpl w:val="EB06C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B5403C"/>
    <w:multiLevelType w:val="multilevel"/>
    <w:tmpl w:val="EC400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5444EC"/>
    <w:multiLevelType w:val="multilevel"/>
    <w:tmpl w:val="B83A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51"/>
    <w:rsid w:val="00472E63"/>
    <w:rsid w:val="00982251"/>
    <w:rsid w:val="00C9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0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98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06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27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49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4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2283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51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44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2275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11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34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776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2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42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2927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83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57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41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00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84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980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1144</Words>
  <Characters>6526</Characters>
  <Application>Microsoft Office Word</Application>
  <DocSecurity>0</DocSecurity>
  <Lines>54</Lines>
  <Paragraphs>15</Paragraphs>
  <ScaleCrop>false</ScaleCrop>
  <Company/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2025-08-28T07:16:00Z</dcterms:created>
  <dcterms:modified xsi:type="dcterms:W3CDTF">2025-08-28T07:16:00Z</dcterms:modified>
</cp:coreProperties>
</file>