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18" w:rsidRDefault="006A3718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y-AM"/>
        </w:rPr>
      </w:pPr>
    </w:p>
    <w:p w:rsidR="00136673" w:rsidRPr="00136673" w:rsidRDefault="00136673" w:rsidP="001366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y-AM"/>
        </w:rPr>
      </w:pPr>
      <w:r w:rsidRPr="001366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y-AM"/>
        </w:rPr>
        <w:t>Քաղաքացիական Ծառայության Պաշտոնի Անձնագիր</w:t>
      </w:r>
      <w:r w:rsidRPr="001366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y-AM"/>
        </w:rPr>
        <w:br/>
        <w:t>27-3-22.5-Մ4-4 ավագ մասնագետ(2024-02-13 )</w:t>
      </w:r>
    </w:p>
    <w:p w:rsidR="00136673" w:rsidRPr="00136673" w:rsidRDefault="00136673" w:rsidP="0013667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1366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y-AM"/>
        </w:rPr>
        <w:t>1. Ընդհանուր դրույթներ</w:t>
      </w:r>
    </w:p>
    <w:p w:rsidR="00136673" w:rsidRPr="00136673" w:rsidRDefault="00136673" w:rsidP="0013667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1366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y-AM"/>
        </w:rPr>
        <w:t>1.1 Պաշտոնի Անվանում, Ծածկագիր</w:t>
      </w:r>
    </w:p>
    <w:p w:rsidR="00136673" w:rsidRPr="00136673" w:rsidRDefault="00136673" w:rsidP="00136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Միգրացիայի և քաղաքացիության ծառայություն | Միգրացիայի և քաղաքացիության ոլորտի քաղաքականության իրականացման վարչություն | Ծրագրերի իրականացման և վիճակագրության բաժին | ավագ մասնագետ, (27-3-22.5-Մ4-4)</w:t>
      </w:r>
    </w:p>
    <w:p w:rsidR="00136673" w:rsidRPr="00136673" w:rsidRDefault="00136673" w:rsidP="0013667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1366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y-AM"/>
        </w:rPr>
        <w:t>1.2 Ենթակա և հաշվետու է</w:t>
      </w:r>
    </w:p>
    <w:p w:rsidR="00136673" w:rsidRPr="00136673" w:rsidRDefault="00136673" w:rsidP="0013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Ավագ մասնագետն անմիջական ենթակա և հաշվետու է Բաժնի պետին:</w:t>
      </w:r>
    </w:p>
    <w:p w:rsidR="00136673" w:rsidRPr="00136673" w:rsidRDefault="00136673" w:rsidP="0013667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1366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y-AM"/>
        </w:rPr>
        <w:t>1.3 Փոխարինող պաշտոնի կամ պաշտոնների անվանումները</w:t>
      </w:r>
    </w:p>
    <w:p w:rsidR="00136673" w:rsidRPr="00136673" w:rsidRDefault="00136673" w:rsidP="0013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Ավագ մասնագետի բացակայության դեպքում նրան փոխարինում է Բաժնի գլխավոր մասնագետներից մեկը:</w:t>
      </w:r>
    </w:p>
    <w:p w:rsidR="00136673" w:rsidRPr="00136673" w:rsidRDefault="00136673" w:rsidP="0013667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1366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y-AM"/>
        </w:rPr>
        <w:t>1.4 Աշխատավայր</w:t>
      </w:r>
    </w:p>
    <w:p w:rsidR="00136673" w:rsidRPr="00136673" w:rsidRDefault="00136673" w:rsidP="00136673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0054, Երևան, Դավթաշեն, 4-րդ թաղամաս, 17/10 շենք</w:t>
      </w:r>
    </w:p>
    <w:p w:rsidR="00136673" w:rsidRPr="00136673" w:rsidRDefault="00136673" w:rsidP="00136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67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36673" w:rsidRPr="00136673" w:rsidRDefault="00136673" w:rsidP="0013667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136673" w:rsidRPr="00136673" w:rsidRDefault="00136673" w:rsidP="0013667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136673" w:rsidRPr="00136673" w:rsidRDefault="00136673" w:rsidP="001366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միգրացիոն իրավիճակի մոնիթորինգի  նպատակով վերլուծությունների  կատարման, ստանդարտ վիճակագրական ձևերի մշակման  և դրանց հրապարակման աշխատանքներին. </w:t>
      </w:r>
    </w:p>
    <w:p w:rsidR="00136673" w:rsidRPr="00136673" w:rsidRDefault="00136673" w:rsidP="001366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Ծառայության գործունեության վերաբերյալ վիճակագրական հաշվետվությունների կազմման, Ծառայության թվային հարթակներից վիճակագրական հաշվետվությունների ստացման համակարգերի մշակման աշխատանքներին.</w:t>
      </w:r>
    </w:p>
    <w:p w:rsidR="00136673" w:rsidRPr="00136673" w:rsidRDefault="00136673" w:rsidP="00136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136673" w:rsidRPr="00136673" w:rsidRDefault="00136673" w:rsidP="001366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 ստորաբաժանումներից, այլ մարմիններից ստանալ լրացուցիչ տեղեկատվություն, հաշվետվություններ և նյութեր</w:t>
      </w:r>
    </w:p>
    <w:p w:rsidR="00136673" w:rsidRPr="00136673" w:rsidRDefault="00136673" w:rsidP="001366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մասնակցել ՀՀ պետական և տեղական ինքնակառարվարման մարմիններում, ՀՀ-ում գործող միջազգային և հասարակական կազմակերպություններում քննարկումներին, աշխատանքային խմբերի աշխատանքներին․</w:t>
      </w:r>
    </w:p>
    <w:p w:rsidR="00136673" w:rsidRPr="00136673" w:rsidRDefault="00136673" w:rsidP="00136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136673" w:rsidRPr="00136673" w:rsidRDefault="00136673" w:rsidP="001366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 (թվային հարթակներից ստանալ) և ամփոփել միգրացիոն հոսքերի կառավարման, օտարերկրյա քաղաքացիներին, փախստականներին և քաղաքացիություն չունեցող անձանց ՀՀ-ում օրինական բնակության, գտնվելու իրավունքի, օտարերկրացիների կամավոր վերադարձի և արտաքսման, քաղաքացիություն չունեցող անձի կարգավիճակի որոշման գործընթացի, փախստականի կարգավիճակի ճանաչման և ապաստանի տրամադրման, քաղաքացիության շնորհման, դադարեցման, անձանց փաստաթղթավորման և նույնականացման, բնակչության պետական և ընտրողների ռեգիստրների համակարգերի արդյունավետ գործունեության, հետընդունման (ռեադմիսիայի) գործընթացի կազմակերպման վիճակի մասին վիճակագրական տվյալները և ներկայացնել Բաժնի պետին․</w:t>
      </w:r>
    </w:p>
    <w:p w:rsidR="00136673" w:rsidRPr="00136673" w:rsidRDefault="00136673" w:rsidP="001366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Միգրացիայի և քաղաքացիության ոլորտում ձևավորված վիճակագրական ցուցանիշների համակարգի հիման վրա պատրաստել ելքային աղյուսակներ և ներկայացնել Բաժնի պետին․</w:t>
      </w:r>
    </w:p>
    <w:p w:rsidR="00136673" w:rsidRPr="00136673" w:rsidRDefault="00136673" w:rsidP="001366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սահմանային էլեկտրոնային կառավարման տեղեկատվական համակարգից ստանալ Հայաստանից մեկնած և Հայաստան ժամանած ուղևորների թվաքանակի վերաբերյալ տեղեկատվությունը և ներկայացնել Բաժնի պետին։</w:t>
      </w:r>
    </w:p>
    <w:p w:rsidR="00136673" w:rsidRPr="00136673" w:rsidRDefault="00136673" w:rsidP="00136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673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36673" w:rsidRPr="00136673" w:rsidRDefault="00136673" w:rsidP="0013667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136673" w:rsidRPr="00136673" w:rsidRDefault="00136673" w:rsidP="0013667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136673" w:rsidRPr="00136673" w:rsidRDefault="00136673" w:rsidP="00136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</w:p>
    <w:p w:rsidR="00136673" w:rsidRPr="00136673" w:rsidRDefault="00136673" w:rsidP="0013667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136673" w:rsidRPr="00136673" w:rsidRDefault="00136673" w:rsidP="0013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Ունի գործառույթների իրականացման համար անհրաժեշտ գիտելիքներ</w:t>
      </w:r>
    </w:p>
    <w:p w:rsidR="00136673" w:rsidRPr="00136673" w:rsidRDefault="00136673" w:rsidP="0013667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136673" w:rsidRPr="00136673" w:rsidRDefault="00136673" w:rsidP="0013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 աշխատանքային ստաժ:</w:t>
      </w:r>
    </w:p>
    <w:p w:rsidR="00136673" w:rsidRPr="00136673" w:rsidRDefault="00136673" w:rsidP="0013667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3.4 Անհրաժեշտ կոմպետենցիաներ</w:t>
      </w:r>
    </w:p>
    <w:p w:rsidR="00136673" w:rsidRPr="00136673" w:rsidRDefault="00136673" w:rsidP="001366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136673" w:rsidRPr="00136673" w:rsidRDefault="00136673" w:rsidP="0013667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136673" w:rsidRPr="00136673" w:rsidRDefault="00136673" w:rsidP="0013667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136673" w:rsidRPr="00136673" w:rsidRDefault="00136673" w:rsidP="0013667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136673" w:rsidRPr="00136673" w:rsidRDefault="00136673" w:rsidP="0013667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136673" w:rsidRPr="00136673" w:rsidRDefault="00136673" w:rsidP="001366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136673" w:rsidRPr="00136673" w:rsidRDefault="00136673" w:rsidP="0013667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Կոնֆլիկտների կառավարում</w:t>
      </w:r>
    </w:p>
    <w:p w:rsidR="00136673" w:rsidRPr="00136673" w:rsidRDefault="00136673" w:rsidP="0013667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 բավարարում</w:t>
      </w:r>
    </w:p>
    <w:p w:rsidR="00136673" w:rsidRPr="00136673" w:rsidRDefault="00136673" w:rsidP="0013667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136673" w:rsidRPr="00136673" w:rsidRDefault="00136673" w:rsidP="0013667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Ելույթների նախապատրաստում և կազմակերպում</w:t>
      </w:r>
    </w:p>
    <w:p w:rsidR="00136673" w:rsidRPr="00136673" w:rsidRDefault="00136673" w:rsidP="0013667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136673" w:rsidRPr="00136673" w:rsidRDefault="00136673" w:rsidP="00136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673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136673" w:rsidRPr="00136673" w:rsidRDefault="00136673" w:rsidP="0013667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136673" w:rsidRPr="00136673" w:rsidRDefault="00136673" w:rsidP="0013667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136673" w:rsidRPr="00136673" w:rsidRDefault="00136673" w:rsidP="0013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համար:</w:t>
      </w:r>
    </w:p>
    <w:p w:rsidR="00136673" w:rsidRPr="00136673" w:rsidRDefault="00136673" w:rsidP="0013667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136673" w:rsidRPr="00136673" w:rsidRDefault="00136673" w:rsidP="0013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շրջանակներում:</w:t>
      </w:r>
    </w:p>
    <w:p w:rsidR="00136673" w:rsidRPr="00136673" w:rsidRDefault="00136673" w:rsidP="0013667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136673" w:rsidRPr="00136673" w:rsidRDefault="00136673" w:rsidP="0013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ազդեցություն մասնագիտական աշխատանքների ապահովման և որոշակի մասնագիտական գործառույթների իրականացման շրջանակներում:</w:t>
      </w:r>
    </w:p>
    <w:p w:rsidR="00136673" w:rsidRPr="00136673" w:rsidRDefault="00136673" w:rsidP="0013667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136673" w:rsidRPr="00136673" w:rsidRDefault="00136673" w:rsidP="0013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</w:r>
    </w:p>
    <w:p w:rsidR="00136673" w:rsidRPr="00136673" w:rsidRDefault="00136673" w:rsidP="0013667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4.5 Խնդիրների բարդությունը և դրանց լուծումը</w:t>
      </w:r>
    </w:p>
    <w:p w:rsidR="00136673" w:rsidRPr="00136673" w:rsidRDefault="00136673" w:rsidP="00136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673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</w:r>
    </w:p>
    <w:p w:rsidR="002547B8" w:rsidRPr="00136673" w:rsidRDefault="002547B8">
      <w:bookmarkStart w:id="0" w:name="_GoBack"/>
      <w:bookmarkEnd w:id="0"/>
    </w:p>
    <w:sectPr w:rsidR="002547B8" w:rsidRPr="00136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2492"/>
    <w:multiLevelType w:val="multilevel"/>
    <w:tmpl w:val="58CC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B31B4"/>
    <w:multiLevelType w:val="multilevel"/>
    <w:tmpl w:val="021E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460CC2"/>
    <w:multiLevelType w:val="multilevel"/>
    <w:tmpl w:val="3FC0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20560A"/>
    <w:multiLevelType w:val="multilevel"/>
    <w:tmpl w:val="2FBC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569AB"/>
    <w:multiLevelType w:val="multilevel"/>
    <w:tmpl w:val="1EF4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95751"/>
    <w:multiLevelType w:val="multilevel"/>
    <w:tmpl w:val="FAFC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55B0A"/>
    <w:multiLevelType w:val="multilevel"/>
    <w:tmpl w:val="D15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E3C64"/>
    <w:multiLevelType w:val="multilevel"/>
    <w:tmpl w:val="0EFE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49"/>
    <w:rsid w:val="00136673"/>
    <w:rsid w:val="002547B8"/>
    <w:rsid w:val="005A61CB"/>
    <w:rsid w:val="006A3718"/>
    <w:rsid w:val="00E2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5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9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07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2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99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61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98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4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6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41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1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43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998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71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18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4264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20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2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803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7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1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9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83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704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1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69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61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061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8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2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172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72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13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79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9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51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20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5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9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5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3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8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2025-09-11T04:59:00Z</dcterms:created>
  <dcterms:modified xsi:type="dcterms:W3CDTF">2025-09-15T06:30:00Z</dcterms:modified>
</cp:coreProperties>
</file>