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670DFD99" w:rsidR="00541BE8" w:rsidRPr="001C694A" w:rsidRDefault="00D00352" w:rsidP="00BF5C4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D0065C" w:rsidRPr="00D0065C">
        <w:rPr>
          <w:rFonts w:ascii="GHEA Grapalat" w:hAnsi="GHEA Grapalat"/>
          <w:b/>
          <w:bCs/>
          <w:sz w:val="24"/>
          <w:szCs w:val="24"/>
          <w:lang w:val="hy-AM" w:eastAsia="hy-AM"/>
        </w:rPr>
        <w:t>Հայաստանի Հանրապետության ներքին գործերի նախարարության հաշվառման-քննական ծառայությունների մատուցման, թույլտվությունների և լիցենզավորման վարչության Երևանի հաշվառման-քննական բաժնի գլխավոր մասնագետի (ծածկագիր՝ 27-33.6-Մ</w:t>
      </w:r>
      <w:r w:rsidR="00C662F8">
        <w:rPr>
          <w:rFonts w:ascii="GHEA Grapalat" w:hAnsi="GHEA Grapalat"/>
          <w:b/>
          <w:bCs/>
          <w:sz w:val="24"/>
          <w:szCs w:val="24"/>
          <w:lang w:val="hy-AM" w:eastAsia="hy-AM"/>
        </w:rPr>
        <w:t>2-</w:t>
      </w:r>
      <w:r w:rsidR="005615BA">
        <w:rPr>
          <w:rFonts w:ascii="GHEA Grapalat" w:hAnsi="GHEA Grapalat"/>
          <w:b/>
          <w:bCs/>
          <w:sz w:val="24"/>
          <w:szCs w:val="24"/>
          <w:lang w:val="hy-AM" w:eastAsia="hy-AM"/>
        </w:rPr>
        <w:t>2</w:t>
      </w:r>
      <w:r w:rsidR="00C662F8">
        <w:rPr>
          <w:rFonts w:ascii="GHEA Grapalat" w:hAnsi="GHEA Grapalat"/>
          <w:b/>
          <w:bCs/>
          <w:sz w:val="24"/>
          <w:szCs w:val="24"/>
          <w:lang w:val="hy-AM" w:eastAsia="hy-AM"/>
        </w:rPr>
        <w:t>7</w:t>
      </w:r>
      <w:r w:rsidR="00D0065C" w:rsidRPr="00D0065C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) </w:t>
      </w:r>
      <w:r w:rsidR="00C54EBF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 w:eastAsia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 w:eastAsia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5D7F4774" w14:textId="77777777" w:rsidR="00A6250A" w:rsidRPr="00890EE9" w:rsidRDefault="004D63DA" w:rsidP="00A6250A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A6250A" w:rsidRPr="004B7E71">
        <w:rPr>
          <w:rFonts w:ascii="GHEA Grapalat" w:hAnsi="GHEA Grapalat" w:cs="Helvetica"/>
          <w:b/>
          <w:color w:val="auto"/>
          <w:lang w:val="hy-AM"/>
        </w:rPr>
        <w:t>Աշխատավայրը՝</w:t>
      </w:r>
      <w:r w:rsidR="00A6250A" w:rsidRPr="004B7E71">
        <w:rPr>
          <w:rFonts w:ascii="GHEA Grapalat" w:hAnsi="GHEA Grapalat" w:cs="Helvetica"/>
          <w:color w:val="auto"/>
          <w:lang w:val="hy-AM"/>
        </w:rPr>
        <w:t xml:space="preserve"> Հայաստանի Հանրապետություն, ք. Երևան, Էրեբունի վարչական շրջան, Գաջեգործների 76։</w:t>
      </w:r>
    </w:p>
    <w:p w14:paraId="76E5063A" w14:textId="77777777" w:rsidR="00A6250A" w:rsidRPr="00890EE9" w:rsidRDefault="00A6250A" w:rsidP="00A6250A">
      <w:pPr>
        <w:pStyle w:val="Default"/>
        <w:jc w:val="both"/>
        <w:rPr>
          <w:rFonts w:ascii="GHEA Grapalat" w:hAnsi="GHEA Grapalat" w:cs="Helvetica"/>
          <w:color w:val="auto"/>
          <w:lang w:val="hy-AM"/>
        </w:rPr>
      </w:pPr>
    </w:p>
    <w:p w14:paraId="37854255" w14:textId="37589CAC" w:rsidR="00BF0FA6" w:rsidRDefault="004D63DA" w:rsidP="00A6250A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4CA674A4" w:rsidR="00541BE8" w:rsidRPr="001E3376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BF5C42" w:rsidRPr="001E33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BF5C42" w:rsidRPr="001E3376"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Երևանի հաշվառման-քննական բաժնի գլխավոր մասնագետի (ծածկագիր՝ 27-33.6-Մ2-2</w:t>
      </w:r>
      <w:r w:rsidR="00C662F8">
        <w:rPr>
          <w:rFonts w:ascii="GHEA Grapalat" w:hAnsi="GHEA Grapalat"/>
          <w:sz w:val="24"/>
          <w:szCs w:val="24"/>
          <w:lang w:val="hy-AM"/>
        </w:rPr>
        <w:t>7</w:t>
      </w:r>
      <w:r w:rsidR="00BF5C42" w:rsidRPr="001E3376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E3376">
        <w:rPr>
          <w:rFonts w:ascii="GHEA Grapalat" w:hAnsi="GHEA Grapalat"/>
          <w:sz w:val="24"/>
          <w:szCs w:val="24"/>
          <w:lang w:val="hy-AM"/>
        </w:rPr>
        <w:t>ը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E3376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E3376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E3376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23D10C33" w:rsidR="00AE754C" w:rsidRPr="001C694A" w:rsidRDefault="00BF5C4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E337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Pr="001E3376"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Երևանի հաշվառման-քննական բաժնի գլխավոր մասնագետի (ծածկագիր՝ 27-33.6-Մ2-2</w:t>
      </w:r>
      <w:r w:rsidR="00C662F8">
        <w:rPr>
          <w:rFonts w:ascii="GHEA Grapalat" w:hAnsi="GHEA Grapalat"/>
          <w:sz w:val="24"/>
          <w:szCs w:val="24"/>
          <w:lang w:val="hy-AM"/>
        </w:rPr>
        <w:t>7</w:t>
      </w:r>
      <w:r w:rsidRPr="001E3376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E3376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E3376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E337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E3376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6073CAC5" w:rsidR="008873BC" w:rsidRPr="001C694A" w:rsidRDefault="00BF5C42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6670CA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Հայաստանի Հանրապետության ներքին գործերի նախարարության </w:t>
      </w:r>
      <w:r w:rsidRPr="006670CA">
        <w:rPr>
          <w:rFonts w:ascii="GHEA Grapalat" w:hAnsi="GHEA Grapalat"/>
          <w:sz w:val="24"/>
          <w:szCs w:val="24"/>
          <w:lang w:val="hy-AM"/>
        </w:rPr>
        <w:t>հաշվառման-քննական ծառայությունների մատուցման, թույլտվությունների և լիցենզավորման վարչության Երևանի հաշվառման-քննական բաժնի գլխավոր մասնագետի (ծածկագիր՝ 27-33.6-Մ</w:t>
      </w:r>
      <w:r w:rsidR="00C662F8">
        <w:rPr>
          <w:rFonts w:ascii="GHEA Grapalat" w:hAnsi="GHEA Grapalat"/>
          <w:sz w:val="24"/>
          <w:szCs w:val="24"/>
          <w:lang w:val="hy-AM"/>
        </w:rPr>
        <w:t>2-</w:t>
      </w:r>
      <w:r w:rsidR="000C7425">
        <w:rPr>
          <w:rFonts w:ascii="GHEA Grapalat" w:hAnsi="GHEA Grapalat"/>
          <w:sz w:val="24"/>
          <w:szCs w:val="24"/>
          <w:lang w:val="hy-AM"/>
        </w:rPr>
        <w:t>2</w:t>
      </w:r>
      <w:r w:rsidR="00C662F8">
        <w:rPr>
          <w:rFonts w:ascii="GHEA Grapalat" w:hAnsi="GHEA Grapalat"/>
          <w:sz w:val="24"/>
          <w:szCs w:val="24"/>
          <w:lang w:val="hy-AM"/>
        </w:rPr>
        <w:t>7</w:t>
      </w:r>
      <w:r w:rsidRPr="006670CA">
        <w:rPr>
          <w:rFonts w:ascii="GHEA Grapalat" w:hAnsi="GHEA Grapalat"/>
          <w:sz w:val="24"/>
          <w:szCs w:val="24"/>
          <w:lang w:val="hy-AM"/>
        </w:rPr>
        <w:t xml:space="preserve">)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22AE3CC" w:rsidR="00F5287B" w:rsidRPr="00E509B4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E509B4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2025 թվականի </w:t>
      </w:r>
      <w:r w:rsidR="00E509B4" w:rsidRPr="00E509B4">
        <w:rPr>
          <w:rFonts w:ascii="GHEA Grapalat" w:eastAsia="Calibri" w:hAnsi="GHEA Grapalat"/>
          <w:b/>
          <w:i/>
          <w:sz w:val="24"/>
          <w:szCs w:val="24"/>
          <w:lang w:val="hy-AM"/>
        </w:rPr>
        <w:t>սեպտեմբերի 25</w:t>
      </w:r>
      <w:r w:rsidRPr="00E509B4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-ից մինչև 2025 թվականի </w:t>
      </w:r>
      <w:r w:rsidR="00E509B4" w:rsidRPr="00E509B4">
        <w:rPr>
          <w:rFonts w:ascii="GHEA Grapalat" w:eastAsia="Calibri" w:hAnsi="GHEA Grapalat"/>
          <w:b/>
          <w:i/>
          <w:sz w:val="24"/>
          <w:szCs w:val="24"/>
          <w:lang w:val="hy-AM"/>
        </w:rPr>
        <w:t>հոկտեմբեր</w:t>
      </w:r>
      <w:r w:rsidRPr="00E509B4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ի </w:t>
      </w:r>
      <w:r w:rsidR="00E509B4" w:rsidRPr="00E509B4">
        <w:rPr>
          <w:rFonts w:ascii="GHEA Grapalat" w:eastAsia="Calibri" w:hAnsi="GHEA Grapalat"/>
          <w:b/>
          <w:i/>
          <w:sz w:val="24"/>
          <w:szCs w:val="24"/>
          <w:lang w:val="hy-AM"/>
        </w:rPr>
        <w:t>2</w:t>
      </w:r>
      <w:r w:rsidRPr="00E509B4">
        <w:rPr>
          <w:rFonts w:ascii="GHEA Grapalat" w:eastAsia="Calibri" w:hAnsi="GHEA Grapalat"/>
          <w:b/>
          <w:i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13DFEA76" w:rsidR="00AC6D61" w:rsidRPr="00E509B4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E509B4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2025 թվականի </w:t>
      </w:r>
      <w:bookmarkStart w:id="0" w:name="_Hlk169177374"/>
      <w:r w:rsidR="00E509B4" w:rsidRPr="00E509B4">
        <w:rPr>
          <w:rFonts w:ascii="GHEA Grapalat" w:hAnsi="GHEA Grapalat"/>
          <w:sz w:val="24"/>
          <w:szCs w:val="24"/>
          <w:lang w:val="hy-AM"/>
        </w:rPr>
        <w:t>հոկտեմբերի</w:t>
      </w:r>
      <w:r w:rsidRPr="00E509B4">
        <w:rPr>
          <w:rFonts w:ascii="GHEA Grapalat" w:hAnsi="GHEA Grapalat"/>
          <w:sz w:val="24"/>
          <w:szCs w:val="24"/>
          <w:lang w:val="hy-AM"/>
        </w:rPr>
        <w:t xml:space="preserve"> </w:t>
      </w:r>
      <w:r w:rsidR="00E509B4" w:rsidRPr="00E509B4">
        <w:rPr>
          <w:rFonts w:ascii="GHEA Grapalat" w:hAnsi="GHEA Grapalat"/>
          <w:sz w:val="24"/>
          <w:szCs w:val="24"/>
          <w:lang w:val="hy-AM"/>
        </w:rPr>
        <w:t>27</w:t>
      </w:r>
      <w:r w:rsidRPr="00E509B4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E509B4" w:rsidRPr="00E509B4">
        <w:rPr>
          <w:rFonts w:ascii="GHEA Grapalat" w:hAnsi="GHEA Grapalat"/>
          <w:sz w:val="24"/>
          <w:szCs w:val="24"/>
          <w:lang w:val="hy-AM"/>
        </w:rPr>
        <w:t>11</w:t>
      </w:r>
      <w:r w:rsidRPr="00E509B4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Pr="00E509B4">
        <w:rPr>
          <w:rFonts w:ascii="GHEA Grapalat" w:hAnsi="GHEA Grapalat"/>
          <w:sz w:val="24"/>
          <w:szCs w:val="24"/>
          <w:lang w:val="hy-AM"/>
        </w:rPr>
        <w:t>30-ին, Ներքին գործերի նախարարության փրկարար ծառայության վարչական շենքում՝ 2-րդ մասնաշենք, 2-րդ հարկ (հասցե՝ ՀՀ, ք</w:t>
      </w:r>
      <w:r w:rsidRPr="00E509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509B4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E509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509B4">
        <w:rPr>
          <w:rFonts w:ascii="GHEA Grapalat" w:hAnsi="GHEA Grapalat"/>
          <w:sz w:val="24"/>
          <w:szCs w:val="24"/>
          <w:lang w:val="hy-AM"/>
        </w:rPr>
        <w:t>, Ա</w:t>
      </w:r>
      <w:r w:rsidRPr="00E509B4">
        <w:rPr>
          <w:rFonts w:ascii="Cambria Math" w:hAnsi="Cambria Math" w:cs="Cambria Math"/>
          <w:sz w:val="24"/>
          <w:szCs w:val="24"/>
          <w:lang w:val="hy-AM"/>
        </w:rPr>
        <w:t>․</w:t>
      </w:r>
      <w:r w:rsidRPr="00E509B4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E509B4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207BD2A9" w:rsidR="00AC6D61" w:rsidRPr="00E509B4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509B4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E509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509B4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E509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509B4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E509B4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E509B4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E509B4">
        <w:rPr>
          <w:rFonts w:ascii="GHEA Grapalat" w:hAnsi="GHEA Grapalat" w:cs="Helvetica"/>
          <w:sz w:val="24"/>
          <w:szCs w:val="24"/>
          <w:lang w:val="hy-AM"/>
        </w:rPr>
        <w:t xml:space="preserve"> 2025 </w:t>
      </w:r>
      <w:r w:rsidRPr="00E509B4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E509B4" w:rsidRPr="00E509B4">
        <w:rPr>
          <w:rFonts w:ascii="GHEA Grapalat" w:hAnsi="GHEA Grapalat"/>
          <w:sz w:val="24"/>
          <w:szCs w:val="24"/>
          <w:lang w:val="hy-AM"/>
        </w:rPr>
        <w:t>հոկտեմբերի 29</w:t>
      </w:r>
      <w:r w:rsidRPr="00E509B4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E509B4" w:rsidRPr="00E509B4">
        <w:rPr>
          <w:rFonts w:ascii="GHEA Grapalat" w:hAnsi="GHEA Grapalat" w:cs="Helvetica"/>
          <w:sz w:val="24"/>
          <w:szCs w:val="24"/>
          <w:lang w:val="hy-AM"/>
        </w:rPr>
        <w:t>1</w:t>
      </w:r>
      <w:r w:rsidRPr="00E509B4">
        <w:rPr>
          <w:rFonts w:ascii="GHEA Grapalat" w:hAnsi="GHEA Grapalat" w:cs="Helvetica"/>
          <w:sz w:val="24"/>
          <w:szCs w:val="24"/>
          <w:lang w:val="hy-AM"/>
        </w:rPr>
        <w:t>:</w:t>
      </w:r>
      <w:r w:rsidR="00260DAE" w:rsidRPr="00E509B4">
        <w:rPr>
          <w:rFonts w:ascii="GHEA Grapalat" w:hAnsi="GHEA Grapalat" w:cs="Helvetica"/>
          <w:sz w:val="24"/>
          <w:szCs w:val="24"/>
          <w:lang w:val="hy-AM"/>
        </w:rPr>
        <w:t>0</w:t>
      </w:r>
      <w:r w:rsidRPr="00E509B4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E509B4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E509B4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E509B4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02EA58CE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E3B41">
        <w:rPr>
          <w:rFonts w:ascii="GHEA Grapalat" w:hAnsi="GHEA Grapalat" w:cs="Sylfaen"/>
          <w:b/>
          <w:bCs/>
          <w:sz w:val="24"/>
          <w:szCs w:val="24"/>
          <w:lang w:val="hy-AM"/>
        </w:rPr>
        <w:t>267</w:t>
      </w:r>
      <w:r w:rsidR="00127FDA">
        <w:rPr>
          <w:rFonts w:ascii="GHEA Grapalat" w:hAnsi="GHEA Grapalat" w:cs="Sylfaen"/>
          <w:b/>
          <w:bCs/>
          <w:sz w:val="24"/>
          <w:szCs w:val="24"/>
          <w:lang w:val="hy-AM"/>
        </w:rPr>
        <w:t>072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վաթսուն</w:t>
      </w:r>
      <w:r w:rsidR="00FE3B41">
        <w:rPr>
          <w:rFonts w:ascii="GHEA Grapalat" w:hAnsi="GHEA Grapalat" w:cs="Sylfaen"/>
          <w:sz w:val="24"/>
          <w:szCs w:val="24"/>
          <w:lang w:val="hy-AM"/>
        </w:rPr>
        <w:t>յոթ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յոթանասուներկու)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6DD8690" w14:textId="77777777" w:rsidR="00890EE9" w:rsidRPr="00E77D74" w:rsidRDefault="00C02B22" w:rsidP="00890EE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</w:pPr>
      <w:hyperlink r:id="rId12" w:tgtFrame="_blank" w:history="1">
        <w:r w:rsidR="00890EE9" w:rsidRPr="00E77D7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Հայաստանի Հանրապ</w:t>
        </w:r>
        <w:r w:rsidR="00890EE9" w:rsidRPr="00E77D74">
          <w:rPr>
            <w:rStyle w:val="Hyperlink"/>
            <w:rFonts w:ascii="GHEA Grapalat" w:hAnsi="GHEA Grapalat"/>
            <w:color w:val="0D0D0D" w:themeColor="text1" w:themeTint="F2"/>
            <w:sz w:val="24"/>
            <w:szCs w:val="24"/>
            <w:u w:val="none"/>
            <w:lang w:val="hy-AM"/>
          </w:rPr>
          <w:t>ետության քաղաքացիական օրենսգիրք</w:t>
        </w:r>
      </w:hyperlink>
    </w:p>
    <w:p w14:paraId="7B7FF5DC" w14:textId="77777777" w:rsidR="00890EE9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317F74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>(հոդվածներ՝ 11, 56, 163, 168, 228,252, 253,321, 324,)</w:t>
      </w:r>
      <w:r w:rsidRPr="00317F74"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   </w:t>
      </w:r>
    </w:p>
    <w:p w14:paraId="7707F7EC" w14:textId="77777777" w:rsidR="00890EE9" w:rsidRPr="00E77D74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Pr="008C3A33">
        <w:rPr>
          <w:lang w:val="hy-AM"/>
        </w:rPr>
        <w:t xml:space="preserve"> </w:t>
      </w:r>
      <w:hyperlink r:id="rId13" w:history="1">
        <w:r w:rsidRPr="00C01F6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https://www.arlis.am/hy/acts/208933</w:t>
        </w:r>
      </w:hyperlink>
    </w:p>
    <w:p w14:paraId="07BF1472" w14:textId="77777777" w:rsidR="00890EE9" w:rsidRPr="00317F74" w:rsidRDefault="00C02B22" w:rsidP="00890EE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</w:pPr>
      <w:hyperlink w:history="1">
        <w:r w:rsidR="00890EE9" w:rsidRPr="00317F7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տուրքի մասին» Հայաստանի Հանրապետության օրենքը /</w:t>
        </w:r>
      </w:hyperlink>
      <w:r w:rsidR="00890EE9" w:rsidRPr="00317F74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>(հոդվածներ՝ 2,3,7,8, 14</w:t>
      </w:r>
      <w:r w:rsidR="00890EE9" w:rsidRPr="00317F74">
        <w:rPr>
          <w:rStyle w:val="m-list-searchresult-item-text"/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890EE9" w:rsidRPr="00317F74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>1, 14</w:t>
      </w:r>
      <w:r w:rsidR="00890EE9" w:rsidRPr="00317F74">
        <w:rPr>
          <w:rStyle w:val="m-list-searchresult-item-text"/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890EE9" w:rsidRPr="00317F74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>3, 20.2, 27)</w:t>
      </w:r>
    </w:p>
    <w:p w14:paraId="488008B2" w14:textId="77777777" w:rsidR="00890EE9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4" w:history="1">
        <w:r w:rsidRPr="00317F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https://www.arlis.am/hy/acts/208895</w:t>
        </w:r>
      </w:hyperlink>
    </w:p>
    <w:p w14:paraId="72DA5FBD" w14:textId="77777777" w:rsidR="00890EE9" w:rsidRDefault="00C02B22" w:rsidP="00890EE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</w:pPr>
      <w:hyperlink r:id="rId15" w:tgtFrame="_blank" w:history="1">
        <w:r w:rsidR="00890EE9" w:rsidRPr="00317F7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</w:t>
        </w:r>
        <w:r w:rsidR="00890EE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Ճ</w:t>
        </w:r>
        <w:r w:rsidR="00890EE9" w:rsidRPr="00317F7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անապարհային </w:t>
        </w:r>
        <w:r w:rsidR="00890EE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երթև</w:t>
        </w:r>
        <w:r w:rsidR="00890EE9" w:rsidRPr="00317F7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եկության անվտանգության ապահովման մասին» օրենք</w:t>
        </w:r>
      </w:hyperlink>
      <w:r w:rsidR="00890EE9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90EE9" w:rsidRPr="00317F74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>(հոդվածներ՝ 2, 7, 8, 13, 28, 29)</w:t>
      </w:r>
    </w:p>
    <w:p w14:paraId="3E97D603" w14:textId="77777777" w:rsidR="00890EE9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6" w:history="1">
        <w:r w:rsidRPr="00C01F61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https://www.arlis.am/hy/acts/199825</w:t>
        </w:r>
      </w:hyperlink>
    </w:p>
    <w:p w14:paraId="61FA10C6" w14:textId="77777777" w:rsidR="00890EE9" w:rsidRPr="000B0F75" w:rsidRDefault="00C02B22" w:rsidP="00890EE9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890EE9" w:rsidRPr="00317F7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890EE9" w:rsidRPr="00317F74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90EE9" w:rsidRPr="00317F74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90EE9" w:rsidRPr="000B0F75">
        <w:rPr>
          <w:rFonts w:ascii="GHEA Grapalat" w:hAnsi="GHEA Grapalat"/>
          <w:sz w:val="24"/>
          <w:szCs w:val="24"/>
          <w:shd w:val="clear" w:color="auto" w:fill="FFFFFF"/>
          <w:lang w:val="hy-AM"/>
        </w:rPr>
        <w:t>1, 2, 5, 6, 8, 10, 14, 15, 17, 21, 25, 27, 31, 32, 34, 35, 36, 38, 40, 41, 44, 46-49, 54, 57, 66, 85, 89, 90, 96, 99, 100, 103, 104, 109, 112, 113, 118, 119, 123, 124, 136, 142, 144, 146, 147, 149-153, 159, 160, 163, 182, 185, 195, 198, 199</w:t>
      </w:r>
      <w:r w:rsidR="00890EE9" w:rsidRPr="000B0F75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5162540B" w14:textId="77777777" w:rsidR="00890EE9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8" w:history="1">
        <w:r>
          <w:rPr>
            <w:rStyle w:val="Hyperlink"/>
            <w:lang w:val="hy-AM"/>
          </w:rPr>
          <w:t>https://www.arlis.am/hy/acts/75780</w:t>
        </w:r>
      </w:hyperlink>
    </w:p>
    <w:p w14:paraId="443F1B36" w14:textId="77777777" w:rsidR="00890EE9" w:rsidRPr="00D44FAE" w:rsidRDefault="00890EE9" w:rsidP="00890EE9">
      <w:pPr>
        <w:pStyle w:val="ListParagraph"/>
        <w:widowControl w:val="0"/>
        <w:numPr>
          <w:ilvl w:val="2"/>
          <w:numId w:val="12"/>
        </w:numPr>
        <w:shd w:val="clear" w:color="auto" w:fill="FFFFFF"/>
        <w:tabs>
          <w:tab w:val="clear" w:pos="2160"/>
          <w:tab w:val="num" w:pos="1418"/>
        </w:tabs>
        <w:spacing w:after="0"/>
        <w:ind w:left="1418" w:right="57" w:hanging="284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D44F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D44F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 վարչապետի 2023 թվականի մարտի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44FAE">
        <w:rPr>
          <w:rFonts w:ascii="GHEA Grapalat" w:hAnsi="GHEA Grapalat"/>
          <w:sz w:val="24"/>
          <w:szCs w:val="24"/>
          <w:shd w:val="clear" w:color="auto" w:fill="FFFFFF"/>
          <w:lang w:val="hy-AM"/>
        </w:rPr>
        <w:t>14-ի «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D44F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</w:t>
      </w:r>
      <w:r w:rsidRPr="00D44FAE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անրապետության ներքին գործերի նախարարության կանոնադրությունը հաստատելու մասին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D44FAE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N 270-լ որոշում</w:t>
      </w:r>
    </w:p>
    <w:p w14:paraId="4403D210" w14:textId="77777777" w:rsidR="00890EE9" w:rsidRPr="00D44FAE" w:rsidRDefault="00890EE9" w:rsidP="00890EE9">
      <w:pPr>
        <w:pStyle w:val="ListParagraph"/>
        <w:widowControl w:val="0"/>
        <w:shd w:val="clear" w:color="auto" w:fill="FFFFFF"/>
        <w:spacing w:after="0"/>
        <w:ind w:left="1418" w:right="57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Pr="00D44FA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9" w:history="1">
        <w:r w:rsidRPr="00C01F6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https://www.arlis.am/hy/acts/197442/latest</w:t>
        </w:r>
      </w:hyperlink>
    </w:p>
    <w:p w14:paraId="619E9BC8" w14:textId="77777777" w:rsidR="00890EE9" w:rsidRPr="007C1861" w:rsidRDefault="00C02B22" w:rsidP="00890EE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20" w:tgtFrame="_blank" w:history="1">
        <w:r w:rsidR="00890EE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մասին» օրենք</w:t>
        </w:r>
      </w:hyperlink>
      <w:r w:rsidR="00890EE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90EE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90EE9" w:rsidRPr="00643A9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890EE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CCB3E0C" w14:textId="77777777" w:rsidR="00890EE9" w:rsidRDefault="00890EE9" w:rsidP="00890EE9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21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C180589" w14:textId="77777777" w:rsidR="00890EE9" w:rsidRPr="007C1861" w:rsidRDefault="00C02B22" w:rsidP="00890EE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22" w:tgtFrame="_blank" w:history="1">
        <w:r w:rsidR="00890EE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890EE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890EE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90EE9" w:rsidRPr="00643A9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3-15, 18-23, 27</w:t>
      </w:r>
      <w:r w:rsidR="00890EE9" w:rsidRPr="00643A99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890EE9" w:rsidRPr="00643A9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28-34, 44, 53</w:t>
      </w:r>
      <w:r w:rsidR="00890EE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009934EF" w14:textId="77777777" w:rsidR="00890EE9" w:rsidRDefault="00890EE9" w:rsidP="00890EE9">
      <w:pPr>
        <w:pStyle w:val="ListParagraph"/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Հղում՝ </w:t>
      </w:r>
      <w:hyperlink r:id="rId2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10907856" w14:textId="77777777" w:rsidR="00890EE9" w:rsidRPr="00643A99" w:rsidRDefault="00C02B22" w:rsidP="00890EE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24" w:tgtFrame="_blank" w:history="1">
        <w:r w:rsidR="00890EE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890EE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890EE9" w:rsidRPr="00643A9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2, 6, 7, 10, 11, 17, 20-24, 28, 30-36, 38</w:t>
      </w:r>
      <w:r w:rsidR="00890EE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16547F9" w14:textId="77777777" w:rsidR="00890EE9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586DA6E" w14:textId="77777777" w:rsidR="00890EE9" w:rsidRPr="00317F74" w:rsidRDefault="00890EE9" w:rsidP="00890EE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485EB5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485EB5">
        <w:rPr>
          <w:rFonts w:ascii="GHEA Grapalat" w:hAnsi="GHEA Grapalat"/>
          <w:b/>
          <w:bCs/>
          <w:i/>
          <w:iCs/>
          <w:u w:val="single"/>
          <w:lang w:val="hy-AM"/>
        </w:rPr>
        <w:lastRenderedPageBreak/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2F1B3A4F" w14:textId="77777777" w:rsidR="0089748E" w:rsidRPr="00E9370B" w:rsidRDefault="0089748E" w:rsidP="0089748E">
      <w:pPr>
        <w:pStyle w:val="ListParagraph"/>
        <w:numPr>
          <w:ilvl w:val="0"/>
          <w:numId w:val="11"/>
        </w:numPr>
        <w:spacing w:after="0" w:line="240" w:lineRule="auto"/>
        <w:ind w:left="993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B65C3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Սահմանադրություն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4298C011" w14:textId="77777777" w:rsidR="0089748E" w:rsidRDefault="0089748E" w:rsidP="0089748E">
      <w:pPr>
        <w:pStyle w:val="ListParagraph"/>
        <w:spacing w:after="0"/>
        <w:ind w:left="993" w:right="150"/>
        <w:jc w:val="both"/>
        <w:rPr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6" w:history="1">
        <w:r w:rsidRPr="00C01F61">
          <w:rPr>
            <w:rStyle w:val="Hyperlink"/>
            <w:lang w:val="hy-AM"/>
          </w:rPr>
          <w:t>https://www.arlis.am/hy/acts/143723/latest</w:t>
        </w:r>
      </w:hyperlink>
    </w:p>
    <w:p w14:paraId="790D1E12" w14:textId="77777777" w:rsidR="0089748E" w:rsidRPr="00B65C37" w:rsidRDefault="0089748E" w:rsidP="0089748E">
      <w:pPr>
        <w:pStyle w:val="ListParagraph"/>
        <w:spacing w:after="0"/>
        <w:ind w:left="993" w:right="15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074786D6" w14:textId="77777777" w:rsidR="0089748E" w:rsidRPr="00E509B4" w:rsidRDefault="00C02B22" w:rsidP="0089748E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993" w:firstLine="0"/>
        <w:jc w:val="both"/>
        <w:rPr>
          <w:rFonts w:ascii="GHEA Grapalat" w:hAnsi="GHEA Grapalat"/>
          <w:sz w:val="24"/>
          <w:szCs w:val="24"/>
          <w:lang w:val="hy-AM"/>
        </w:rPr>
      </w:pPr>
      <w:hyperlink r:id="rId27" w:tgtFrame="_blank" w:history="1">
        <w:r w:rsidR="0089748E" w:rsidRPr="00E509B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shd w:val="clear" w:color="auto" w:fill="FFFFFF"/>
            <w:lang w:val="hy-AM"/>
          </w:rPr>
          <w:t>Հանրային ծառայության մասին ՀՀ օրենք</w:t>
        </w:r>
      </w:hyperlink>
    </w:p>
    <w:p w14:paraId="5E0C819A" w14:textId="77777777" w:rsidR="0089748E" w:rsidRDefault="0089748E" w:rsidP="0089748E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28" w:history="1">
        <w:r w:rsidRPr="00C01F61">
          <w:rPr>
            <w:rStyle w:val="Hyperlink"/>
            <w:lang w:val="hy-AM"/>
          </w:rPr>
          <w:t>https://www.arlis.am/hy/acts/208569/latest</w:t>
        </w:r>
      </w:hyperlink>
    </w:p>
    <w:p w14:paraId="20D4E430" w14:textId="77777777" w:rsidR="0089748E" w:rsidRPr="00B65C37" w:rsidRDefault="0089748E" w:rsidP="0089748E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2242C6DA" w14:textId="77777777" w:rsidR="0089748E" w:rsidRDefault="0089748E" w:rsidP="0089748E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rFonts w:ascii="GHEA Grapalat" w:hAnsi="GHEA Grapalat"/>
          <w:sz w:val="24"/>
          <w:szCs w:val="24"/>
          <w:lang w:val="hy-AM"/>
        </w:rPr>
      </w:pPr>
    </w:p>
    <w:p w14:paraId="76D3629F" w14:textId="77777777" w:rsidR="0089748E" w:rsidRPr="00C84CE7" w:rsidRDefault="0089748E" w:rsidP="0089748E">
      <w:pPr>
        <w:pStyle w:val="ListParagraph"/>
        <w:numPr>
          <w:ilvl w:val="1"/>
          <w:numId w:val="12"/>
        </w:numPr>
        <w:shd w:val="clear" w:color="auto" w:fill="FFFFFF"/>
        <w:spacing w:beforeAutospacing="1" w:after="0" w:line="240" w:lineRule="auto"/>
        <w:ind w:left="993" w:firstLine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B65C37">
        <w:rPr>
          <w:rFonts w:ascii="GHEA Grapalat" w:hAnsi="GHEA Grapalat"/>
          <w:sz w:val="24"/>
          <w:szCs w:val="24"/>
          <w:lang w:val="hy-AM"/>
        </w:rPr>
        <w:t>Վարչական իրավախախտումների վերաբերյալ Հայաստանի Հանրապետության օրենսգիրք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.</w:t>
      </w:r>
    </w:p>
    <w:p w14:paraId="267B6E44" w14:textId="77777777" w:rsidR="0089748E" w:rsidRPr="00C84CE7" w:rsidRDefault="0089748E" w:rsidP="0089748E">
      <w:pPr>
        <w:pStyle w:val="ListParagraph"/>
        <w:shd w:val="clear" w:color="auto" w:fill="FFFFFF"/>
        <w:spacing w:beforeAutospacing="1" w:after="0" w:line="240" w:lineRule="auto"/>
        <w:ind w:left="993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Pr="00B65C3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https://www.arlis.am/hy/acts/207005</w:t>
      </w:r>
    </w:p>
    <w:p w14:paraId="6841EDF5" w14:textId="77777777" w:rsidR="0089748E" w:rsidRDefault="0089748E" w:rsidP="0089748E">
      <w:pPr>
        <w:spacing w:after="0" w:line="240" w:lineRule="auto"/>
        <w:ind w:left="99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4452C63E" w14:textId="77777777" w:rsidR="0089748E" w:rsidRPr="000B0F75" w:rsidRDefault="0089748E" w:rsidP="0089748E">
      <w:pPr>
        <w:pStyle w:val="ListParagraph"/>
        <w:numPr>
          <w:ilvl w:val="0"/>
          <w:numId w:val="14"/>
        </w:numPr>
        <w:spacing w:after="0" w:line="240" w:lineRule="auto"/>
        <w:ind w:left="993" w:firstLine="0"/>
        <w:rPr>
          <w:rFonts w:ascii="GHEA Grapalat" w:hAnsi="GHEA Grapalat"/>
          <w:sz w:val="24"/>
          <w:szCs w:val="24"/>
          <w:lang w:val="hy-AM"/>
        </w:rPr>
      </w:pPr>
      <w:r w:rsidRPr="000B0F75">
        <w:rPr>
          <w:rFonts w:ascii="GHEA Grapalat" w:hAnsi="GHEA Grapalat"/>
          <w:sz w:val="24"/>
          <w:szCs w:val="24"/>
          <w:lang w:val="hy-AM"/>
        </w:rPr>
        <w:t>Ճանապարհային երթևեկության անվտանգության ապահովման մասին Հայաստանի Հանրապետության օրենքը</w:t>
      </w:r>
    </w:p>
    <w:p w14:paraId="368C0421" w14:textId="77777777" w:rsidR="0089748E" w:rsidRPr="00135B4C" w:rsidRDefault="0089748E" w:rsidP="0089748E">
      <w:pPr>
        <w:spacing w:after="0" w:line="240" w:lineRule="auto"/>
        <w:ind w:left="993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Pr="00B65C3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https://www.arlis.am/hy/acts/199825/latest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Ծանոթություն՝ Կոմպետենցիաները տե´ս պաշտոնի անձնագրում։</w:t>
      </w:r>
    </w:p>
    <w:p w14:paraId="6D10AC03" w14:textId="301EACD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C02B22">
        <w:rPr>
          <w:rFonts w:ascii="GHEA Grapalat" w:hAnsi="GHEA Grapalat" w:cs="Helvetica"/>
          <w:color w:val="000000" w:themeColor="text1"/>
          <w:lang w:val="hy-AM"/>
        </w:rPr>
        <w:t>3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C02B22">
        <w:rPr>
          <w:rFonts w:ascii="GHEA Grapalat" w:hAnsi="GHEA Grapalat" w:cs="Helvetica"/>
          <w:color w:val="000000" w:themeColor="text1"/>
          <w:lang w:val="hy-AM"/>
        </w:rPr>
        <w:t>09</w:t>
      </w:r>
      <w:bookmarkStart w:id="1" w:name="_GoBack"/>
      <w:bookmarkEnd w:id="1"/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9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940D0"/>
    <w:rsid w:val="000B0F75"/>
    <w:rsid w:val="000C0E60"/>
    <w:rsid w:val="000C56A1"/>
    <w:rsid w:val="000C7425"/>
    <w:rsid w:val="000D0B88"/>
    <w:rsid w:val="000D1815"/>
    <w:rsid w:val="000D5FD8"/>
    <w:rsid w:val="000E0733"/>
    <w:rsid w:val="000E266E"/>
    <w:rsid w:val="000F2EC3"/>
    <w:rsid w:val="000F599F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3376"/>
    <w:rsid w:val="001E7C29"/>
    <w:rsid w:val="001F15FD"/>
    <w:rsid w:val="001F3A35"/>
    <w:rsid w:val="002018B0"/>
    <w:rsid w:val="00202EA0"/>
    <w:rsid w:val="00204801"/>
    <w:rsid w:val="00207210"/>
    <w:rsid w:val="002217BB"/>
    <w:rsid w:val="00260DAE"/>
    <w:rsid w:val="002625A4"/>
    <w:rsid w:val="00262EA0"/>
    <w:rsid w:val="0026457E"/>
    <w:rsid w:val="002706D5"/>
    <w:rsid w:val="00275E92"/>
    <w:rsid w:val="00276F7B"/>
    <w:rsid w:val="002859CE"/>
    <w:rsid w:val="00294A35"/>
    <w:rsid w:val="002B0F30"/>
    <w:rsid w:val="002C0D14"/>
    <w:rsid w:val="002C52B2"/>
    <w:rsid w:val="002D0336"/>
    <w:rsid w:val="002D147D"/>
    <w:rsid w:val="002E0EB2"/>
    <w:rsid w:val="002E7B3A"/>
    <w:rsid w:val="002F3E2F"/>
    <w:rsid w:val="002F6AA6"/>
    <w:rsid w:val="00314958"/>
    <w:rsid w:val="0031725D"/>
    <w:rsid w:val="00321A7E"/>
    <w:rsid w:val="00342067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15058"/>
    <w:rsid w:val="00415D54"/>
    <w:rsid w:val="00421CF0"/>
    <w:rsid w:val="00421DC8"/>
    <w:rsid w:val="00424B35"/>
    <w:rsid w:val="00452986"/>
    <w:rsid w:val="00454B43"/>
    <w:rsid w:val="00465B4E"/>
    <w:rsid w:val="00470584"/>
    <w:rsid w:val="004721A5"/>
    <w:rsid w:val="0047257A"/>
    <w:rsid w:val="00484D12"/>
    <w:rsid w:val="00485EB5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15BA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90EE9"/>
    <w:rsid w:val="0089748E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6C34"/>
    <w:rsid w:val="009E4FB2"/>
    <w:rsid w:val="00A056E5"/>
    <w:rsid w:val="00A20E07"/>
    <w:rsid w:val="00A219C0"/>
    <w:rsid w:val="00A6250A"/>
    <w:rsid w:val="00A73823"/>
    <w:rsid w:val="00A95440"/>
    <w:rsid w:val="00AA151A"/>
    <w:rsid w:val="00AB0734"/>
    <w:rsid w:val="00AB412D"/>
    <w:rsid w:val="00AC2441"/>
    <w:rsid w:val="00AC3DE4"/>
    <w:rsid w:val="00AC6D61"/>
    <w:rsid w:val="00AE2693"/>
    <w:rsid w:val="00AE4A50"/>
    <w:rsid w:val="00AE754C"/>
    <w:rsid w:val="00B048B5"/>
    <w:rsid w:val="00B06F9F"/>
    <w:rsid w:val="00B23AB3"/>
    <w:rsid w:val="00B32A05"/>
    <w:rsid w:val="00B36022"/>
    <w:rsid w:val="00B37161"/>
    <w:rsid w:val="00B51246"/>
    <w:rsid w:val="00B51262"/>
    <w:rsid w:val="00B6301A"/>
    <w:rsid w:val="00B63C77"/>
    <w:rsid w:val="00B859AC"/>
    <w:rsid w:val="00BB14CF"/>
    <w:rsid w:val="00BB4D58"/>
    <w:rsid w:val="00BB7D77"/>
    <w:rsid w:val="00BC3FB1"/>
    <w:rsid w:val="00BD2501"/>
    <w:rsid w:val="00BD765D"/>
    <w:rsid w:val="00BF0FA6"/>
    <w:rsid w:val="00BF5C42"/>
    <w:rsid w:val="00C02B22"/>
    <w:rsid w:val="00C31291"/>
    <w:rsid w:val="00C44B71"/>
    <w:rsid w:val="00C53E47"/>
    <w:rsid w:val="00C54EBF"/>
    <w:rsid w:val="00C662F8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0065C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2204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509B4"/>
    <w:rsid w:val="00E67D3D"/>
    <w:rsid w:val="00E746F0"/>
    <w:rsid w:val="00EA154C"/>
    <w:rsid w:val="00EB6689"/>
    <w:rsid w:val="00ED2B04"/>
    <w:rsid w:val="00EE3834"/>
    <w:rsid w:val="00F12442"/>
    <w:rsid w:val="00F237BB"/>
    <w:rsid w:val="00F25B97"/>
    <w:rsid w:val="00F35F92"/>
    <w:rsid w:val="00F45F92"/>
    <w:rsid w:val="00F5287B"/>
    <w:rsid w:val="00F54E7F"/>
    <w:rsid w:val="00F63427"/>
    <w:rsid w:val="00F9046B"/>
    <w:rsid w:val="00F93F0F"/>
    <w:rsid w:val="00F96A30"/>
    <w:rsid w:val="00FA15F8"/>
    <w:rsid w:val="00FA31F0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933" TargetMode="External"/><Relationship Id="rId18" Type="http://schemas.openxmlformats.org/officeDocument/2006/relationships/hyperlink" Target="https://www.arlis.am/hy/acts/75780" TargetMode="External"/><Relationship Id="rId26" Type="http://schemas.openxmlformats.org/officeDocument/2006/relationships/hyperlink" Target="https://www.arlis.am/hy/acts/143723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762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8933" TargetMode="External"/><Relationship Id="rId17" Type="http://schemas.openxmlformats.org/officeDocument/2006/relationships/hyperlink" Target="https://www.arlis.am/hy/acts/75780" TargetMode="External"/><Relationship Id="rId25" Type="http://schemas.openxmlformats.org/officeDocument/2006/relationships/hyperlink" Target="https://www.arlis.am/hy/acts/2042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99825" TargetMode="External"/><Relationship Id="rId20" Type="http://schemas.openxmlformats.org/officeDocument/2006/relationships/hyperlink" Target="https://www.arlis.am/hy/acts/207626" TargetMode="External"/><Relationship Id="rId29" Type="http://schemas.openxmlformats.org/officeDocument/2006/relationships/hyperlink" Target="mailto:hrmd@mia.gov.a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99825" TargetMode="External"/><Relationship Id="rId23" Type="http://schemas.openxmlformats.org/officeDocument/2006/relationships/hyperlink" Target="https://www.arlis.am/hy/acts/203925" TargetMode="External"/><Relationship Id="rId28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97442/latest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8895" TargetMode="External"/><Relationship Id="rId22" Type="http://schemas.openxmlformats.org/officeDocument/2006/relationships/hyperlink" Target="https://www.arlis.am/hy/acts/203925" TargetMode="External"/><Relationship Id="rId27" Type="http://schemas.openxmlformats.org/officeDocument/2006/relationships/hyperlink" Target="https://www.arlis.am/hy/acts/208569/lates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46B4-FC3A-4C61-89C5-AD445280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8</cp:revision>
  <cp:lastPrinted>2025-03-18T04:40:00Z</cp:lastPrinted>
  <dcterms:created xsi:type="dcterms:W3CDTF">2025-08-14T13:45:00Z</dcterms:created>
  <dcterms:modified xsi:type="dcterms:W3CDTF">2025-09-24T06:29:00Z</dcterms:modified>
</cp:coreProperties>
</file>