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58FF1D3F" w:rsidR="00C97522" w:rsidRDefault="008053FA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69E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61F30" w:rsidRPr="00E41876">
        <w:rPr>
          <w:rFonts w:ascii="GHEA Grapalat" w:hAnsi="GHEA Grapalat"/>
          <w:b/>
          <w:sz w:val="24"/>
          <w:szCs w:val="24"/>
          <w:lang w:val="hy-AM"/>
        </w:rPr>
        <w:t>Աշոցքի,</w:t>
      </w:r>
      <w:r w:rsidR="00D61F30" w:rsidRPr="00E41876">
        <w:rPr>
          <w:rFonts w:ascii="GHEA Grapalat" w:hAnsi="GHEA Grapalat"/>
          <w:b/>
          <w:lang w:val="hy-AM"/>
        </w:rPr>
        <w:t xml:space="preserve"> </w:t>
      </w:r>
      <w:r w:rsidR="00D61F30" w:rsidRPr="00E41876">
        <w:rPr>
          <w:rFonts w:ascii="GHEA Grapalat" w:hAnsi="GHEA Grapalat"/>
          <w:b/>
          <w:sz w:val="24"/>
          <w:szCs w:val="24"/>
          <w:lang w:val="hy-AM"/>
        </w:rPr>
        <w:t>Սպիտակի,</w:t>
      </w:r>
      <w:r w:rsidR="00D61F30" w:rsidRPr="00E41876">
        <w:rPr>
          <w:rFonts w:ascii="GHEA Grapalat" w:hAnsi="GHEA Grapalat"/>
          <w:b/>
          <w:lang w:val="hy-AM"/>
        </w:rPr>
        <w:t xml:space="preserve"> </w:t>
      </w:r>
      <w:r w:rsidR="00D61F30" w:rsidRPr="00E41876">
        <w:rPr>
          <w:rFonts w:ascii="GHEA Grapalat" w:hAnsi="GHEA Grapalat"/>
          <w:b/>
          <w:sz w:val="24"/>
          <w:szCs w:val="24"/>
          <w:lang w:val="hy-AM"/>
        </w:rPr>
        <w:t>Սևանի և</w:t>
      </w:r>
      <w:r w:rsidR="00D61F30" w:rsidRPr="00E41876">
        <w:rPr>
          <w:rFonts w:ascii="GHEA Grapalat" w:hAnsi="GHEA Grapalat"/>
          <w:b/>
          <w:lang w:val="hy-AM"/>
        </w:rPr>
        <w:t xml:space="preserve"> </w:t>
      </w:r>
      <w:r w:rsidR="00D61F30" w:rsidRPr="00E41876">
        <w:rPr>
          <w:rFonts w:ascii="GHEA Grapalat" w:hAnsi="GHEA Grapalat"/>
          <w:b/>
          <w:sz w:val="24"/>
          <w:szCs w:val="24"/>
          <w:lang w:val="hy-AM"/>
        </w:rPr>
        <w:t>Վեդիի</w:t>
      </w:r>
      <w:r w:rsidR="00D61F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D61F30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D61F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բաժիններում</w:t>
      </w:r>
      <w:r w:rsidR="00B714DE" w:rsidRPr="0023369E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14DE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3369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61F30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="00D61F30" w:rsidRPr="00D61F30">
        <w:rPr>
          <w:rFonts w:ascii="GHEA Grapalat" w:hAnsi="GHEA Grapalat"/>
          <w:b/>
          <w:sz w:val="24"/>
          <w:szCs w:val="24"/>
          <w:lang w:val="hy-AM"/>
        </w:rPr>
        <w:t>(թվով 4)</w:t>
      </w:r>
      <w:r w:rsidR="00D61F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1F30" w:rsidRPr="00D43768">
        <w:rPr>
          <w:rFonts w:ascii="GHEA Grapalat" w:hAnsi="GHEA Grapalat" w:cs="Sylfaen"/>
          <w:b/>
          <w:sz w:val="24"/>
          <w:szCs w:val="24"/>
          <w:lang w:val="af-ZA"/>
        </w:rPr>
        <w:t xml:space="preserve">ներգրավելու </w:t>
      </w:r>
      <w:r w:rsidR="00D61F30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D61F30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1F30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509A8C2C" w14:textId="77777777" w:rsidR="00D61F30" w:rsidRPr="00E41876" w:rsidRDefault="00D61F30" w:rsidP="00D61F30">
      <w:pPr>
        <w:numPr>
          <w:ilvl w:val="0"/>
          <w:numId w:val="26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5400564A" w14:textId="77777777" w:rsidR="00D61F30" w:rsidRPr="00E41876" w:rsidRDefault="00D61F30" w:rsidP="00D61F30">
      <w:pPr>
        <w:numPr>
          <w:ilvl w:val="0"/>
          <w:numId w:val="26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BFB3AB6" w14:textId="77777777" w:rsidR="00D61F30" w:rsidRPr="00E41876" w:rsidRDefault="00D61F30" w:rsidP="00D61F30">
      <w:pPr>
        <w:numPr>
          <w:ilvl w:val="0"/>
          <w:numId w:val="26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 աշխատանքների իրականացմանը</w:t>
      </w:r>
      <w:r w:rsidRPr="00E418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0082C2F" w14:textId="77777777" w:rsidR="00D61F30" w:rsidRPr="00E41876" w:rsidRDefault="00D61F30" w:rsidP="00D61F30">
      <w:pPr>
        <w:numPr>
          <w:ilvl w:val="0"/>
          <w:numId w:val="26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E418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493FFA3" w14:textId="77777777" w:rsidR="00D61F30" w:rsidRPr="00E41876" w:rsidRDefault="00D61F30" w:rsidP="00D61F30">
      <w:pPr>
        <w:numPr>
          <w:ilvl w:val="0"/>
          <w:numId w:val="26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2CC2CDA8" w14:textId="77777777" w:rsidR="00D61F30" w:rsidRPr="00E41876" w:rsidRDefault="00D61F30" w:rsidP="00D61F30">
      <w:pPr>
        <w:numPr>
          <w:ilvl w:val="0"/>
          <w:numId w:val="26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8587DC6" w14:textId="77777777" w:rsidR="00D61F30" w:rsidRPr="00E41876" w:rsidRDefault="00D61F30" w:rsidP="00D61F30">
      <w:pPr>
        <w:numPr>
          <w:ilvl w:val="0"/>
          <w:numId w:val="26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իրականացմանը։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055A4CFE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E24949" w:rsidRPr="0023369E">
        <w:rPr>
          <w:rFonts w:ascii="GHEA Grapalat" w:eastAsia="Calibri" w:hAnsi="GHEA Grapalat"/>
          <w:b/>
          <w:lang w:val="hy-AM" w:eastAsia="x-none"/>
        </w:rPr>
        <w:t>վեց</w:t>
      </w:r>
      <w:r w:rsidR="00AB42ED" w:rsidRPr="0023369E">
        <w:rPr>
          <w:rFonts w:ascii="GHEA Grapalat" w:eastAsia="Calibri" w:hAnsi="GHEA Grapalat"/>
          <w:b/>
          <w:lang w:val="hy-AM" w:eastAsia="x-none"/>
        </w:rPr>
        <w:t xml:space="preserve"> </w:t>
      </w:r>
      <w:r w:rsidR="00E24949" w:rsidRPr="0023369E">
        <w:rPr>
          <w:rFonts w:ascii="GHEA Grapalat" w:eastAsia="Calibri" w:hAnsi="GHEA Grapalat"/>
          <w:b/>
          <w:lang w:val="hy-AM" w:eastAsia="x-none"/>
        </w:rPr>
        <w:t>ամիս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5D3D5466" w:rsidR="009A0A50" w:rsidRPr="0023369E" w:rsidRDefault="006F2DD0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AD5D6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է՝ </w:t>
      </w:r>
      <w:r w:rsidR="00826D62" w:rsidRPr="00AD5D68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139.776 (մեկ հարյուր երեսունինը հազար յոթ հարյուր յոթանասունվեց) ՀՀ դրամ (ներառյալ հարկերը)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bookmarkStart w:id="0" w:name="_GoBack"/>
      <w:bookmarkEnd w:id="0"/>
    </w:p>
    <w:p w14:paraId="02E7F205" w14:textId="497BF26A" w:rsidR="00A972BA" w:rsidRPr="0023369E" w:rsidRDefault="00A972BA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6F2DD0" w:rsidRPr="006F2DD0">
        <w:rPr>
          <w:rStyle w:val="a4"/>
          <w:rFonts w:ascii="GHEA Grapalat" w:hAnsi="GHEA Grapalat" w:cs="Calibr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6F2DD0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3ACF583B" w14:textId="77777777" w:rsidR="00103495" w:rsidRPr="00DB6EB8" w:rsidRDefault="00130A47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03495" w:rsidRPr="00FE1980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="00103495"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03495" w:rsidRPr="00FE1980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="00103495"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03495" w:rsidRPr="00FE1980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="00103495" w:rsidRPr="00DB6EB8">
        <w:rPr>
          <w:rFonts w:ascii="GHEA Grapalat" w:hAnsi="GHEA Grapalat"/>
          <w:sz w:val="24"/>
          <w:szCs w:val="24"/>
          <w:lang w:val="hy-AM"/>
        </w:rPr>
        <w:t>.</w:t>
      </w:r>
    </w:p>
    <w:p w14:paraId="3F78B377" w14:textId="77777777" w:rsidR="00103495" w:rsidRPr="00DB6EB8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89A284" w14:textId="77777777" w:rsidR="00103495" w:rsidRPr="00DB6EB8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F2C63F6" w14:textId="77777777" w:rsidR="00103495" w:rsidRPr="00DB6EB8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503D58B" w14:textId="77777777" w:rsidR="00103495" w:rsidRPr="003D08A2" w:rsidRDefault="00103495" w:rsidP="00103495">
      <w:pPr>
        <w:pStyle w:val="a7"/>
        <w:numPr>
          <w:ilvl w:val="2"/>
          <w:numId w:val="1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>երով   աշխատելու ունակություն:</w:t>
      </w:r>
    </w:p>
    <w:p w14:paraId="0415797A" w14:textId="7546DE69" w:rsidR="00D87254" w:rsidRPr="0023369E" w:rsidRDefault="00D87254" w:rsidP="006F2DD0">
      <w:p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4600B68D" w:rsidR="00A972BA" w:rsidRPr="0023369E" w:rsidRDefault="006F2DD0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C523925" w14:textId="77777777" w:rsidR="00D61F30" w:rsidRDefault="005C4DB2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6F2DD0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</w:t>
      </w:r>
      <w:r w:rsidR="00D61F3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եր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378C95E1" w14:textId="2B7B0775" w:rsidR="008053FA" w:rsidRDefault="00D61F30" w:rsidP="0023369E">
      <w:pPr>
        <w:spacing w:after="0" w:line="240" w:lineRule="auto"/>
        <w:ind w:right="9" w:hanging="720"/>
        <w:jc w:val="both"/>
        <w:rPr>
          <w:rFonts w:ascii="Cambria Math" w:hAnsi="Cambria Math" w:cs="Cambria Math"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  </w:t>
      </w:r>
      <w:r w:rsidR="00231D31" w:rsidRPr="00231D31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Աշոցքի բաժին՝</w:t>
      </w:r>
      <w:r w:rsidR="00231D3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D61F30">
        <w:rPr>
          <w:rFonts w:ascii="GHEA Grapalat" w:hAnsi="GHEA Grapalat"/>
          <w:color w:val="000000"/>
          <w:sz w:val="24"/>
          <w:szCs w:val="24"/>
          <w:lang w:val="hy-AM"/>
        </w:rPr>
        <w:t>ՀՀ Շիրակի մարզ, Աշոցք համայնք, գ</w:t>
      </w:r>
      <w:r w:rsidRPr="00D61F3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D61F30">
        <w:rPr>
          <w:rFonts w:ascii="GHEA Grapalat" w:hAnsi="GHEA Grapalat"/>
          <w:color w:val="000000"/>
          <w:sz w:val="24"/>
          <w:szCs w:val="24"/>
          <w:lang w:val="hy-AM"/>
        </w:rPr>
        <w:t xml:space="preserve"> Աշոցք, 1 փողոց, 12/1</w:t>
      </w:r>
      <w:r w:rsidRPr="00D61F3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29D9E002" w14:textId="41592124" w:rsidR="00231D31" w:rsidRDefault="00231D31" w:rsidP="0023369E">
      <w:pPr>
        <w:spacing w:after="0" w:line="240" w:lineRule="auto"/>
        <w:ind w:right="9" w:hanging="720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>
        <w:rPr>
          <w:rFonts w:ascii="Cambria Math" w:hAnsi="Cambria Math" w:cs="Cambria Math"/>
          <w:color w:val="000000"/>
          <w:sz w:val="24"/>
          <w:szCs w:val="24"/>
          <w:lang w:val="hy-AM"/>
        </w:rPr>
        <w:t xml:space="preserve">            </w:t>
      </w:r>
      <w:r w:rsidRPr="00231D31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Սպիտակի բաժին՝ </w:t>
      </w:r>
      <w:r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 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>ՀՀ Լոռու մարզ, ք</w:t>
      </w:r>
      <w:r w:rsidRPr="00231D3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 xml:space="preserve"> Սպիտակ, Ալ</w:t>
      </w:r>
      <w:r w:rsidRPr="00231D3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 xml:space="preserve"> Մանուկյան 1-Ա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0F4E5C98" w14:textId="136717E1" w:rsidR="00231D31" w:rsidRDefault="00231D31" w:rsidP="0023369E">
      <w:pPr>
        <w:spacing w:after="0" w:line="240" w:lineRule="auto"/>
        <w:ind w:right="9" w:hanging="720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>
        <w:rPr>
          <w:rFonts w:ascii="Cambria Math" w:hAnsi="Cambria Math" w:cs="Cambria Math"/>
          <w:color w:val="000000"/>
          <w:sz w:val="24"/>
          <w:szCs w:val="24"/>
          <w:lang w:val="hy-AM"/>
        </w:rPr>
        <w:t xml:space="preserve">            </w:t>
      </w:r>
      <w:r w:rsidRPr="00231D31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Սևանի բաժին՝ 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>ՀՀ Գեղարքունիքի մարզ , ք</w:t>
      </w:r>
      <w:r w:rsidRPr="00231D3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 xml:space="preserve"> Սևան ,Կ</w:t>
      </w:r>
      <w:r w:rsidRPr="00231D3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>Դեմիրճյան 8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750BD918" w14:textId="7F3C2465" w:rsidR="00231D31" w:rsidRPr="00231D31" w:rsidRDefault="00231D31" w:rsidP="0023369E">
      <w:pPr>
        <w:spacing w:after="0" w:line="240" w:lineRule="auto"/>
        <w:ind w:right="9" w:hanging="720"/>
        <w:jc w:val="both"/>
        <w:rPr>
          <w:rFonts w:ascii="Cambria Math" w:hAnsi="Cambria Math" w:cs="Cambria Math"/>
          <w:color w:val="000000"/>
          <w:sz w:val="24"/>
          <w:szCs w:val="24"/>
          <w:lang w:val="hy-AM"/>
        </w:rPr>
      </w:pPr>
      <w:r>
        <w:rPr>
          <w:rFonts w:ascii="Cambria Math" w:hAnsi="Cambria Math"/>
          <w:color w:val="000000"/>
          <w:sz w:val="24"/>
          <w:szCs w:val="24"/>
          <w:lang w:val="hy-AM"/>
        </w:rPr>
        <w:t xml:space="preserve">           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 xml:space="preserve">Վեդիի բաժին՝ </w:t>
      </w:r>
      <w:r w:rsidRPr="00231D31">
        <w:rPr>
          <w:rFonts w:ascii="GHEA Grapalat" w:hAnsi="GHEA Grapalat"/>
          <w:color w:val="000000"/>
          <w:sz w:val="24"/>
          <w:szCs w:val="24"/>
          <w:lang w:val="hy-AM"/>
        </w:rPr>
        <w:t>ՀՀ Արարատի մարզ, ք. Վեդի, Չարենցի փ. 1</w:t>
      </w:r>
      <w:r>
        <w:rPr>
          <w:color w:val="000000"/>
          <w:sz w:val="27"/>
          <w:szCs w:val="27"/>
          <w:lang w:val="hy-AM"/>
        </w:rPr>
        <w:t>։</w:t>
      </w:r>
    </w:p>
    <w:p w14:paraId="205EC9D5" w14:textId="28BC6C30" w:rsidR="00231D31" w:rsidRPr="00D61F30" w:rsidRDefault="00231D31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Cambria Math" w:hAnsi="Cambria Math" w:cs="Cambria Math"/>
          <w:color w:val="000000"/>
          <w:sz w:val="24"/>
          <w:szCs w:val="24"/>
          <w:lang w:val="hy-AM"/>
        </w:rPr>
        <w:t xml:space="preserve">           </w:t>
      </w:r>
    </w:p>
    <w:p w14:paraId="585E7A7E" w14:textId="77777777" w:rsidR="006F2DD0" w:rsidRPr="0023369E" w:rsidRDefault="006F2DD0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EE251C" w14:textId="24682880" w:rsidR="00A972BA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6F2DD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F62C2AE" w14:textId="77777777" w:rsidR="006F2DD0" w:rsidRDefault="006F2DD0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AD382C6" w14:textId="77777777" w:rsidR="006F2DD0" w:rsidRPr="0023369E" w:rsidRDefault="006F2DD0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5AA3FEB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6F2DD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E5FFA80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F2DD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lastRenderedPageBreak/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057A4A5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6F2DD0" w:rsidRPr="006F2DD0">
        <w:rPr>
          <w:rFonts w:ascii="GHEA Grapalat" w:hAnsi="GHEA Grapalat" w:cs="Calibri"/>
          <w:b/>
          <w:color w:val="0A0A0A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210C39D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F2DD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3F0C2B"/>
    <w:multiLevelType w:val="multilevel"/>
    <w:tmpl w:val="F1DC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3"/>
  </w:num>
  <w:num w:numId="18">
    <w:abstractNumId w:val="11"/>
  </w:num>
  <w:num w:numId="19">
    <w:abstractNumId w:val="18"/>
  </w:num>
  <w:num w:numId="20">
    <w:abstractNumId w:val="22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03495"/>
    <w:rsid w:val="0011551D"/>
    <w:rsid w:val="0011578B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1D3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97E88"/>
    <w:rsid w:val="006B2E27"/>
    <w:rsid w:val="006B4F5C"/>
    <w:rsid w:val="006C0BCC"/>
    <w:rsid w:val="006C1F76"/>
    <w:rsid w:val="006C3C62"/>
    <w:rsid w:val="006E0448"/>
    <w:rsid w:val="006F2DD0"/>
    <w:rsid w:val="00710EB2"/>
    <w:rsid w:val="00711CCF"/>
    <w:rsid w:val="00713522"/>
    <w:rsid w:val="00734F42"/>
    <w:rsid w:val="007421F9"/>
    <w:rsid w:val="00743F2F"/>
    <w:rsid w:val="007440D7"/>
    <w:rsid w:val="00752388"/>
    <w:rsid w:val="00764F7D"/>
    <w:rsid w:val="00772BA9"/>
    <w:rsid w:val="00773C34"/>
    <w:rsid w:val="00775E1D"/>
    <w:rsid w:val="00780243"/>
    <w:rsid w:val="007810EB"/>
    <w:rsid w:val="00790342"/>
    <w:rsid w:val="007A6C08"/>
    <w:rsid w:val="007B5A2D"/>
    <w:rsid w:val="007C4FC7"/>
    <w:rsid w:val="007D2EC2"/>
    <w:rsid w:val="007F1452"/>
    <w:rsid w:val="007F1E4D"/>
    <w:rsid w:val="008053FA"/>
    <w:rsid w:val="00826D62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5D68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A0AA1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1F30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2025-09-29T06:10:00Z</dcterms:created>
  <dcterms:modified xsi:type="dcterms:W3CDTF">2025-09-29T06:10:00Z</dcterms:modified>
</cp:coreProperties>
</file>