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36DD233D" w:rsidR="00AC2233" w:rsidRPr="00C92456" w:rsidRDefault="0069265B" w:rsidP="00C9245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83408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Pr="0078340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միջազգային համագործակցության վարչության միջազգային համագործակցության պլանավորման և ծրագրերի իրականացման բաժնի մասնագետի (ծածկագիրը` 27</w:t>
      </w:r>
      <w:r w:rsidRPr="00783408">
        <w:rPr>
          <w:rFonts w:ascii="GHEA Grapalat" w:hAnsi="GHEA Grapalat"/>
          <w:b/>
          <w:color w:val="000000"/>
          <w:sz w:val="24"/>
          <w:szCs w:val="24"/>
          <w:lang w:val="hy-AM"/>
        </w:rPr>
        <w:t>-34</w:t>
      </w:r>
      <w:r w:rsidRPr="00783408">
        <w:rPr>
          <w:rFonts w:ascii="Cambria Math" w:hAnsi="Cambria Math" w:cs="Cambria Math"/>
          <w:b/>
          <w:color w:val="000000"/>
          <w:sz w:val="24"/>
          <w:szCs w:val="24"/>
          <w:lang w:val="hy-AM"/>
        </w:rPr>
        <w:t>․</w:t>
      </w:r>
      <w:r w:rsidRPr="00783408">
        <w:rPr>
          <w:rFonts w:ascii="GHEA Grapalat" w:hAnsi="GHEA Grapalat"/>
          <w:b/>
          <w:color w:val="000000"/>
          <w:sz w:val="24"/>
          <w:szCs w:val="24"/>
          <w:lang w:val="hy-AM"/>
        </w:rPr>
        <w:t>2-</w:t>
      </w:r>
      <w:r w:rsidRPr="0078340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Մ6-1) </w:t>
      </w:r>
      <w:bookmarkStart w:id="0" w:name="_GoBack"/>
      <w:bookmarkEnd w:id="0"/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EC0807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F01EE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828"/>
        <w:gridCol w:w="4677"/>
      </w:tblGrid>
      <w:tr w:rsidR="00356224" w14:paraId="246FC89C" w14:textId="77777777" w:rsidTr="00356224">
        <w:trPr>
          <w:trHeight w:val="788"/>
        </w:trPr>
        <w:tc>
          <w:tcPr>
            <w:tcW w:w="560" w:type="dxa"/>
          </w:tcPr>
          <w:p w14:paraId="2076BBAC" w14:textId="78A99DBF" w:rsidR="00356224" w:rsidRDefault="0035622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28" w:type="dxa"/>
          </w:tcPr>
          <w:p w14:paraId="060A690A" w14:textId="0FAF5F29" w:rsidR="00356224" w:rsidRDefault="00356224" w:rsidP="008624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</w:t>
            </w:r>
          </w:p>
        </w:tc>
        <w:tc>
          <w:tcPr>
            <w:tcW w:w="4677" w:type="dxa"/>
          </w:tcPr>
          <w:p w14:paraId="586C56E9" w14:textId="31030CC1" w:rsidR="00356224" w:rsidRDefault="00356224" w:rsidP="003562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="005111B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</w:tr>
      <w:tr w:rsidR="00356224" w:rsidRPr="00356224" w14:paraId="514FA6D3" w14:textId="77777777" w:rsidTr="00356224">
        <w:tc>
          <w:tcPr>
            <w:tcW w:w="560" w:type="dxa"/>
          </w:tcPr>
          <w:p w14:paraId="6F6FD0E6" w14:textId="78CF63D8" w:rsidR="00356224" w:rsidRPr="00356224" w:rsidRDefault="00356224" w:rsidP="004717A0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 w:rsidRPr="00356224">
              <w:rPr>
                <w:rStyle w:val="Hyperlink"/>
                <w:rFonts w:ascii="GHEA Grapalat" w:hAnsi="GHEA Grapalat"/>
                <w:color w:val="auto"/>
                <w:u w:val="none"/>
                <w:shd w:val="clear" w:color="auto" w:fill="FFFFFF"/>
              </w:rPr>
              <w:t>․</w:t>
            </w:r>
          </w:p>
        </w:tc>
        <w:tc>
          <w:tcPr>
            <w:tcW w:w="4828" w:type="dxa"/>
          </w:tcPr>
          <w:p w14:paraId="2FAE0BA8" w14:textId="6B65E6EF" w:rsidR="00356224" w:rsidRPr="00356224" w:rsidRDefault="00C92456" w:rsidP="0078713E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hyperlink r:id="rId5" w:history="1">
              <w:r w:rsidR="0078713E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shd w:val="clear" w:color="auto" w:fill="FFFFFF"/>
                  <w:lang w:val="hy-AM"/>
                </w:rPr>
                <w:t>Հայկ</w:t>
              </w:r>
              <w:r w:rsidR="00356224" w:rsidRPr="0092300C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shd w:val="clear" w:color="auto" w:fill="FFFFFF"/>
                  <w:lang w:val="hy-AM"/>
                </w:rPr>
                <w:t xml:space="preserve"> </w:t>
              </w:r>
              <w:r w:rsidR="0078713E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shd w:val="clear" w:color="auto" w:fill="FFFFFF"/>
                  <w:lang w:val="hy-AM"/>
                </w:rPr>
                <w:t>Արտյոմի Սարգս</w:t>
              </w:r>
              <w:r w:rsidR="00356224" w:rsidRPr="0092300C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shd w:val="clear" w:color="auto" w:fill="FFFFFF"/>
                  <w:lang w:val="hy-AM"/>
                </w:rPr>
                <w:t xml:space="preserve">յան </w:t>
              </w:r>
            </w:hyperlink>
          </w:p>
        </w:tc>
        <w:tc>
          <w:tcPr>
            <w:tcW w:w="4677" w:type="dxa"/>
          </w:tcPr>
          <w:p w14:paraId="4301E880" w14:textId="61889F00" w:rsidR="00356224" w:rsidRPr="00356224" w:rsidRDefault="00356224" w:rsidP="0055622C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 </w:t>
            </w:r>
            <w:r w:rsidR="0055622C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>հ</w:t>
            </w:r>
            <w:r w:rsidR="0055622C" w:rsidRPr="00356224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>արցազրույցի փուլ</w:t>
            </w:r>
            <w:r w:rsidR="0055622C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>ը</w:t>
            </w:r>
            <w:r w:rsidR="0055622C" w:rsidRPr="00356224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55622C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>չհաղթահարած</w:t>
            </w:r>
          </w:p>
        </w:tc>
      </w:tr>
    </w:tbl>
    <w:p w14:paraId="7B1BC4BA" w14:textId="77777777" w:rsidR="00F205D9" w:rsidRPr="00356224" w:rsidRDefault="00F205D9" w:rsidP="004717A0">
      <w:pPr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</w:pPr>
    </w:p>
    <w:p w14:paraId="081FC2F4" w14:textId="6A03E806" w:rsidR="008A7C96" w:rsidRPr="008A7C96" w:rsidRDefault="0078713E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22</w:t>
      </w:r>
      <w:r w:rsidR="008A7C96">
        <w:rPr>
          <w:sz w:val="28"/>
          <w:szCs w:val="28"/>
          <w:lang w:val="hy-AM"/>
        </w:rPr>
        <w:t>․</w:t>
      </w:r>
      <w:r w:rsidR="005635DE">
        <w:rPr>
          <w:sz w:val="28"/>
          <w:szCs w:val="28"/>
          <w:lang w:val="hy-AM"/>
        </w:rPr>
        <w:t>10</w:t>
      </w:r>
      <w:r w:rsidR="008A7C96">
        <w:rPr>
          <w:sz w:val="28"/>
          <w:szCs w:val="28"/>
          <w:lang w:val="hy-AM"/>
        </w:rPr>
        <w:t>․2025թ․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6515"/>
    <w:rsid w:val="00194E5D"/>
    <w:rsid w:val="001A374A"/>
    <w:rsid w:val="001D0A95"/>
    <w:rsid w:val="001D0E41"/>
    <w:rsid w:val="001E438C"/>
    <w:rsid w:val="001E778B"/>
    <w:rsid w:val="002204C9"/>
    <w:rsid w:val="00241430"/>
    <w:rsid w:val="00280102"/>
    <w:rsid w:val="002C323F"/>
    <w:rsid w:val="00331510"/>
    <w:rsid w:val="00356224"/>
    <w:rsid w:val="0037396B"/>
    <w:rsid w:val="0039746B"/>
    <w:rsid w:val="003C254A"/>
    <w:rsid w:val="003C74EA"/>
    <w:rsid w:val="003E577B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111B5"/>
    <w:rsid w:val="00535E83"/>
    <w:rsid w:val="0055622C"/>
    <w:rsid w:val="00556B96"/>
    <w:rsid w:val="00556E65"/>
    <w:rsid w:val="005622D3"/>
    <w:rsid w:val="005635DE"/>
    <w:rsid w:val="005B0664"/>
    <w:rsid w:val="005C32A4"/>
    <w:rsid w:val="00624312"/>
    <w:rsid w:val="00656476"/>
    <w:rsid w:val="00681E91"/>
    <w:rsid w:val="00690E7F"/>
    <w:rsid w:val="0069265B"/>
    <w:rsid w:val="006C1659"/>
    <w:rsid w:val="006D75DF"/>
    <w:rsid w:val="006F10FE"/>
    <w:rsid w:val="006F1FC8"/>
    <w:rsid w:val="0072017A"/>
    <w:rsid w:val="00755FEA"/>
    <w:rsid w:val="007638FA"/>
    <w:rsid w:val="007818A5"/>
    <w:rsid w:val="0078713E"/>
    <w:rsid w:val="00790192"/>
    <w:rsid w:val="007F01EE"/>
    <w:rsid w:val="007F2C1E"/>
    <w:rsid w:val="00801E47"/>
    <w:rsid w:val="00803D7D"/>
    <w:rsid w:val="00847E94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BD29B1"/>
    <w:rsid w:val="00C01876"/>
    <w:rsid w:val="00C17C72"/>
    <w:rsid w:val="00C202A3"/>
    <w:rsid w:val="00C23388"/>
    <w:rsid w:val="00C42B4D"/>
    <w:rsid w:val="00C52C73"/>
    <w:rsid w:val="00C92456"/>
    <w:rsid w:val="00C932A3"/>
    <w:rsid w:val="00CE56E5"/>
    <w:rsid w:val="00CF1FA8"/>
    <w:rsid w:val="00CF5CF0"/>
    <w:rsid w:val="00D05FEA"/>
    <w:rsid w:val="00D11978"/>
    <w:rsid w:val="00D54BDD"/>
    <w:rsid w:val="00D74EF6"/>
    <w:rsid w:val="00DC5D3F"/>
    <w:rsid w:val="00DD1A02"/>
    <w:rsid w:val="00E00417"/>
    <w:rsid w:val="00E0205E"/>
    <w:rsid w:val="00E25141"/>
    <w:rsid w:val="00E27147"/>
    <w:rsid w:val="00E34A76"/>
    <w:rsid w:val="00E43349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50FB5"/>
    <w:rsid w:val="00F57177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rtak.cso.gov.am/user/competitions/13994/employe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8</cp:revision>
  <cp:lastPrinted>2024-10-28T12:12:00Z</cp:lastPrinted>
  <dcterms:created xsi:type="dcterms:W3CDTF">2025-10-22T06:57:00Z</dcterms:created>
  <dcterms:modified xsi:type="dcterms:W3CDTF">2025-10-22T08:07:00Z</dcterms:modified>
</cp:coreProperties>
</file>