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1847518" w:rsidR="002309C7" w:rsidRPr="0075554B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5554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75554B"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 w:rsidRPr="0075554B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75554B">
        <w:rPr>
          <w:rFonts w:ascii="GHEA Grapalat" w:hAnsi="GHEA Grapalat"/>
          <w:sz w:val="24"/>
          <w:szCs w:val="24"/>
          <w:lang w:val="hy-AM" w:eastAsia="hy-AM"/>
        </w:rPr>
        <w:t xml:space="preserve"> նախարարությունը հայտարարում է </w:t>
      </w:r>
      <w:r w:rsidR="00932E0E" w:rsidRPr="0075554B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75554B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 w:rsidRPr="0075554B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8E5F85" w:rsidRPr="0075554B">
        <w:rPr>
          <w:rFonts w:ascii="GHEA Grapalat" w:hAnsi="GHEA Grapalat"/>
          <w:sz w:val="24"/>
          <w:szCs w:val="24"/>
          <w:lang w:val="hy-AM"/>
        </w:rPr>
        <w:t>Տաշիր</w:t>
      </w:r>
      <w:r w:rsidR="00997971" w:rsidRPr="0075554B">
        <w:rPr>
          <w:rFonts w:ascii="GHEA Grapalat" w:hAnsi="GHEA Grapalat"/>
          <w:sz w:val="24"/>
          <w:szCs w:val="24"/>
          <w:lang w:val="hy-AM"/>
        </w:rPr>
        <w:t>ի բաժնի</w:t>
      </w:r>
      <w:r w:rsidR="00997971" w:rsidRPr="0075554B">
        <w:rPr>
          <w:sz w:val="24"/>
          <w:szCs w:val="24"/>
          <w:lang w:val="hy-AM"/>
        </w:rPr>
        <w:t xml:space="preserve"> </w:t>
      </w:r>
      <w:r w:rsidR="00997971" w:rsidRPr="0075554B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75554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75554B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75554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997971" w:rsidRPr="0075554B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  <w:r w:rsidR="000864E0" w:rsidRPr="0075554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28</w:t>
      </w:r>
      <w:r w:rsidR="00997971" w:rsidRPr="0075554B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-Մ6-1</w:t>
      </w:r>
      <w:r w:rsidR="00997971" w:rsidRPr="0075554B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75554B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ծառայության</w:t>
      </w:r>
      <w:r w:rsidR="00932E0E" w:rsidRPr="0075554B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75554B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75554B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>զբաղեցնելու</w:t>
      </w:r>
      <w:r w:rsidR="00932E0E" w:rsidRPr="0075554B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 202</w:t>
      </w:r>
      <w:r w:rsidR="007B49D2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75554B">
        <w:rPr>
          <w:rFonts w:ascii="GHEA Grapalat" w:hAnsi="GHEA Grapalat" w:cs="Sylfaen"/>
          <w:color w:val="1C1E21"/>
          <w:lang w:val="hy-AM"/>
        </w:rPr>
        <w:t>ի</w:t>
      </w:r>
      <w:r w:rsidR="00E52568" w:rsidRPr="0075554B">
        <w:rPr>
          <w:rFonts w:ascii="GHEA Grapalat" w:hAnsi="GHEA Grapalat" w:cs="Sylfaen"/>
          <w:color w:val="1C1E21"/>
          <w:lang w:val="hy-AM"/>
        </w:rPr>
        <w:t xml:space="preserve"> </w:t>
      </w:r>
      <w:r w:rsidR="00C45B58" w:rsidRPr="0075554B">
        <w:rPr>
          <w:rFonts w:ascii="GHEA Grapalat" w:hAnsi="GHEA Grapalat" w:cs="Sylfaen"/>
          <w:color w:val="1C1E21"/>
          <w:lang w:val="hy-AM"/>
        </w:rPr>
        <w:t>հոկ</w:t>
      </w:r>
      <w:r w:rsidR="00E52568" w:rsidRPr="0075554B">
        <w:rPr>
          <w:rFonts w:ascii="GHEA Grapalat" w:hAnsi="GHEA Grapalat" w:cs="Sylfaen"/>
          <w:color w:val="1C1E21"/>
          <w:lang w:val="hy-AM"/>
        </w:rPr>
        <w:t>տեմբերի</w:t>
      </w:r>
      <w:r w:rsidR="00A662BC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16</w:t>
      </w:r>
      <w:r w:rsidR="00997EC5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75554B" w:rsidRPr="0075554B">
        <w:rPr>
          <w:rFonts w:ascii="GHEA Grapalat" w:hAnsi="GHEA Grapalat"/>
          <w:sz w:val="24"/>
          <w:szCs w:val="24"/>
          <w:lang w:val="hy-AM"/>
        </w:rPr>
        <w:t>10:0</w:t>
      </w:r>
      <w:r w:rsidR="00997971" w:rsidRPr="0075554B">
        <w:rPr>
          <w:rFonts w:ascii="GHEA Grapalat" w:hAnsi="GHEA Grapalat"/>
          <w:sz w:val="24"/>
          <w:szCs w:val="24"/>
          <w:lang w:val="hy-AM"/>
        </w:rPr>
        <w:t xml:space="preserve">0-ին </w:t>
      </w:r>
      <w:r w:rsidR="00C70E43" w:rsidRPr="0075554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75554B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75554B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75554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75554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75554B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75554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75554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1519CECE" w:rsidR="00D115FB" w:rsidRPr="00B8711F" w:rsidRDefault="00C00477" w:rsidP="00C00477">
      <w:pPr>
        <w:widowControl w:val="0"/>
        <w:shd w:val="clear" w:color="auto" w:fill="FFFFFF"/>
        <w:spacing w:after="0"/>
        <w:ind w:right="5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    </w:t>
      </w:r>
      <w:r w:rsidR="00D115FB" w:rsidRPr="0075554B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 w:rsidRPr="0075554B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="00D115FB" w:rsidRPr="0075554B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ող անձը հարցազրույցի օրը պետք է ներկայացնի հետևյալ բնօրինակ </w:t>
      </w:r>
      <w:bookmarkStart w:id="0" w:name="_GoBack"/>
      <w:bookmarkEnd w:id="0"/>
      <w:r w:rsidR="00D115FB" w:rsidRPr="0075554B">
        <w:rPr>
          <w:rFonts w:ascii="GHEA Grapalat" w:hAnsi="GHEA Grapalat" w:cs="Helvetica"/>
          <w:color w:val="1C1E21"/>
          <w:sz w:val="24"/>
          <w:szCs w:val="24"/>
          <w:lang w:val="hy-AM"/>
        </w:rPr>
        <w:t>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72F19EB2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A03D58" w:rsidRPr="00A03D58">
        <w:rPr>
          <w:rStyle w:val="Hyperlink"/>
          <w:lang w:val="hy-AM"/>
        </w:rPr>
        <w:t>https://cso.gov.am/competitions/14346/position-detail</w:t>
      </w:r>
      <w:r w:rsidR="00A03D58">
        <w:rPr>
          <w:rStyle w:val="Hyperlink"/>
          <w:lang w:val="hy-AM"/>
        </w:rPr>
        <w:t>։</w:t>
      </w:r>
    </w:p>
    <w:p w14:paraId="7BCCAF92" w14:textId="2784B47D" w:rsidR="005269EE" w:rsidRPr="005269EE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D42A70">
        <w:rPr>
          <w:rFonts w:ascii="GHEA Grapalat" w:hAnsi="GHEA Grapalat"/>
          <w:b/>
          <w:color w:val="000000"/>
          <w:lang w:val="hy-AM"/>
        </w:rPr>
        <w:t>Աշխատավայրի հասցեն</w:t>
      </w:r>
      <w:r w:rsidR="002B51D6" w:rsidRPr="00D42A70">
        <w:rPr>
          <w:rFonts w:ascii="GHEA Grapalat" w:hAnsi="GHEA Grapalat"/>
          <w:b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D42A70" w:rsidRPr="00D42A70">
        <w:rPr>
          <w:rFonts w:ascii="GHEA Grapalat" w:hAnsi="GHEA Grapalat"/>
          <w:color w:val="000000"/>
          <w:lang w:val="hy-AM"/>
        </w:rPr>
        <w:t> Լոռու մարզ, ք․ Տաշիր, Պուշկինի փողոց 100</w:t>
      </w:r>
      <w:r w:rsidR="00CD1868">
        <w:rPr>
          <w:rFonts w:ascii="GHEA Grapalat" w:hAnsi="GHEA Grapalat"/>
          <w:color w:val="000000"/>
          <w:lang w:val="hy-AM"/>
        </w:rPr>
        <w:t>։</w:t>
      </w:r>
    </w:p>
    <w:p w14:paraId="064B40D2" w14:textId="76787909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04587F02" w:rsidR="00484767" w:rsidRPr="00484767" w:rsidRDefault="0088134F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</w:t>
      </w:r>
      <w:r w:rsidR="00A662BC">
        <w:rPr>
          <w:rFonts w:ascii="GHEA Grapalat" w:hAnsi="GHEA Grapalat" w:cs="Helvetica"/>
          <w:color w:val="000000" w:themeColor="text1"/>
          <w:lang w:val="hy-AM"/>
        </w:rPr>
        <w:t>2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A662BC"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54B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662BC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477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4972A-1707-4B44-ABDC-936F9D98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205</cp:revision>
  <cp:lastPrinted>2023-01-11T10:19:00Z</cp:lastPrinted>
  <dcterms:created xsi:type="dcterms:W3CDTF">2024-04-30T10:40:00Z</dcterms:created>
  <dcterms:modified xsi:type="dcterms:W3CDTF">2025-10-02T07:31:00Z</dcterms:modified>
</cp:coreProperties>
</file>