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0F087CBF" w:rsidR="00B30B3E" w:rsidRPr="001F2DF1" w:rsidRDefault="00E345D2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  <w:t xml:space="preserve"> </w:t>
      </w:r>
      <w:r w:rsidRPr="00E345D2">
        <w:rPr>
          <w:rFonts w:ascii="GHEA Grapalat" w:eastAsia="Microsoft Sans Serif" w:hAnsi="GHEA Grapalat" w:cs="Sylfaen"/>
          <w:b/>
          <w:bCs/>
          <w:color w:val="000000"/>
          <w:sz w:val="24"/>
          <w:szCs w:val="24"/>
          <w:lang w:val="af-ZA" w:bidi="en-US"/>
        </w:rPr>
        <w:t>Հայաստանի Հանրապետության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ներքին գործերի նախարարության փաստաթղթաշրջանառության ապահովման վարչության փաստաթղթաշրջանառության ապահովման բաժնի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869DC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3AC4128D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BD5AF9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</w:t>
      </w:r>
      <w:r w:rsidR="007376FB" w:rsidRPr="007376F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7376FB" w:rsidRPr="007376FB">
        <w:rPr>
          <w:rFonts w:ascii="GHEA Grapalat" w:hAnsi="GHEA Grapalat"/>
          <w:b/>
          <w:bCs/>
          <w:sz w:val="24"/>
          <w:szCs w:val="24"/>
          <w:lang w:val="hy-AM"/>
        </w:rPr>
        <w:t>11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376FB" w:rsidRPr="00E345D2">
        <w:rPr>
          <w:rFonts w:ascii="GHEA Grapalat" w:hAnsi="GHEA Grapalat"/>
          <w:b/>
          <w:bCs/>
          <w:sz w:val="24"/>
          <w:szCs w:val="24"/>
          <w:lang w:val="hy-AM"/>
        </w:rPr>
        <w:t>90</w:t>
      </w:r>
      <w:r w:rsidR="00E345D2">
        <w:rPr>
          <w:rFonts w:ascii="GHEA Grapalat" w:hAnsi="GHEA Grapalat"/>
          <w:b/>
          <w:bCs/>
          <w:sz w:val="24"/>
          <w:szCs w:val="24"/>
          <w:lang w:val="hy-AM"/>
        </w:rPr>
        <w:t>09</w:t>
      </w:r>
      <w:r w:rsidR="007376FB" w:rsidRPr="00E345D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-Ա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E345D2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5AF1618C" w:rsidR="00B30B3E" w:rsidRPr="00BD5AF9" w:rsidRDefault="00E345D2" w:rsidP="00E345D2">
            <w:pPr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Մանե Ալիկի Հարություն</w:t>
            </w:r>
            <w:r w:rsidR="007376FB" w:rsidRPr="007376F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3708" w:type="dxa"/>
          </w:tcPr>
          <w:p w14:paraId="4F2B5C1B" w14:textId="32B35AF3" w:rsidR="00A72647" w:rsidRPr="007376FB" w:rsidRDefault="00E345D2" w:rsidP="00BD5AF9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Մանե Ալիկի Հարություն</w:t>
            </w:r>
            <w:r w:rsidRPr="007376F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յան</w:t>
            </w:r>
            <w:r w:rsidRPr="007376FB">
              <w:rPr>
                <w:rFonts w:ascii="GHEA Grapalat" w:eastAsia="GHEA Grapalat" w:hAnsi="GHEA Grapalat" w:cs="Cambria Math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GHEA Grapalat" w:eastAsia="GHEA Grapalat" w:hAnsi="GHEA Grapalat" w:cs="Cambria Math"/>
                <w:b/>
                <w:sz w:val="24"/>
                <w:szCs w:val="24"/>
                <w:lang w:val="hy-AM"/>
              </w:rPr>
              <w:t>27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  <w:r w:rsidR="007376FB" w:rsidRPr="007376FB">
              <w:rPr>
                <w:rFonts w:ascii="GHEA Grapalat" w:eastAsia="GHEA Grapalat" w:hAnsi="GHEA Grapalat" w:cs="Cambria Math"/>
                <w:b/>
                <w:sz w:val="24"/>
                <w:szCs w:val="24"/>
                <w:lang w:val="en-GB"/>
              </w:rPr>
              <w:t>11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  <w:r w:rsidR="006E182F" w:rsidRPr="007376F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202</w:t>
            </w:r>
            <w:r w:rsidR="00BD5AF9" w:rsidRPr="007376FB">
              <w:rPr>
                <w:rFonts w:ascii="GHEA Grapalat" w:eastAsia="GHEA Grapalat" w:hAnsi="GHEA Grapalat" w:cs="GHEA Grapalat"/>
                <w:b/>
                <w:sz w:val="24"/>
                <w:szCs w:val="24"/>
                <w:lang w:val="en-GB"/>
              </w:rPr>
              <w:t>5</w:t>
            </w:r>
            <w:r w:rsidR="006E182F" w:rsidRPr="007376F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թ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76632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3A852F34-FEC4-4C48-905D-F5FFA3D0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5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49</cp:revision>
  <dcterms:created xsi:type="dcterms:W3CDTF">2024-02-05T07:32:00Z</dcterms:created>
  <dcterms:modified xsi:type="dcterms:W3CDTF">2025-11-26T11:59:00Z</dcterms:modified>
</cp:coreProperties>
</file>